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EE" w:rsidRDefault="00D3566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392765" w:rsidRPr="00392765">
        <w:rPr>
          <w:rFonts w:ascii="Times New Roman" w:hAnsi="Times New Roman" w:cs="Times New Roman"/>
          <w:sz w:val="20"/>
          <w:szCs w:val="24"/>
          <w:u w:val="single"/>
        </w:rPr>
        <w:t>0189 --2020</w:t>
      </w:r>
    </w:p>
    <w:p w:rsidR="004352EE" w:rsidRDefault="00D3566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18"/>
        <w:gridCol w:w="900"/>
        <w:gridCol w:w="375"/>
        <w:gridCol w:w="1450"/>
        <w:gridCol w:w="1244"/>
        <w:gridCol w:w="322"/>
        <w:gridCol w:w="812"/>
        <w:gridCol w:w="834"/>
        <w:gridCol w:w="240"/>
        <w:gridCol w:w="1606"/>
      </w:tblGrid>
      <w:tr w:rsidR="004352EE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4352EE" w:rsidRDefault="00BD18F6">
            <w:pPr>
              <w:jc w:val="center"/>
              <w:rPr>
                <w:rFonts w:ascii="Times New Roman" w:hAnsi="Times New Roman"/>
              </w:rPr>
            </w:pPr>
            <w:r w:rsidRPr="0036161C">
              <w:rPr>
                <w:rFonts w:ascii="Times New Roman" w:hAnsi="Times New Roman" w:cs="Times New Roman" w:hint="eastAsia"/>
              </w:rPr>
              <w:t>Mn</w:t>
            </w:r>
            <w:r w:rsidRPr="0036161C">
              <w:rPr>
                <w:rFonts w:ascii="Times New Roman" w:hAnsi="Times New Roman" w:cs="Times New Roman" w:hint="eastAsia"/>
              </w:rPr>
              <w:t>含量成分检测过程</w:t>
            </w:r>
          </w:p>
        </w:tc>
        <w:tc>
          <w:tcPr>
            <w:tcW w:w="1566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4352EE" w:rsidRPr="00CE2C55" w:rsidRDefault="00BD18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新宋体" w:hint="eastAsia"/>
                <w:szCs w:val="21"/>
              </w:rPr>
              <w:t>质保部</w:t>
            </w:r>
          </w:p>
        </w:tc>
      </w:tr>
      <w:tr w:rsidR="004352EE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4352EE" w:rsidRDefault="00BD1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  <w:r>
              <w:rPr>
                <w:rFonts w:ascii="Times New Roman" w:hAnsi="Times New Roman" w:hint="eastAsia"/>
                <w:szCs w:val="21"/>
              </w:rPr>
              <w:t>n</w:t>
            </w:r>
            <w:r w:rsidR="00D35667">
              <w:rPr>
                <w:rFonts w:ascii="Times New Roman" w:hAnsi="Times New Roman"/>
                <w:szCs w:val="21"/>
              </w:rPr>
              <w:t>:0.</w:t>
            </w:r>
            <w:r>
              <w:rPr>
                <w:rFonts w:ascii="Times New Roman" w:hAnsi="Times New Roman"/>
                <w:szCs w:val="21"/>
              </w:rPr>
              <w:t>3</w:t>
            </w:r>
            <w:r w:rsidR="00D35667">
              <w:rPr>
                <w:rFonts w:ascii="Times New Roman" w:hAnsi="Times New Roman"/>
                <w:szCs w:val="21"/>
              </w:rPr>
              <w:t>%-0.</w:t>
            </w:r>
            <w:r>
              <w:rPr>
                <w:rFonts w:ascii="Times New Roman" w:hAnsi="Times New Roman"/>
                <w:szCs w:val="21"/>
              </w:rPr>
              <w:t>9</w:t>
            </w:r>
            <w:r w:rsidR="00D35667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BD18F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4352EE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4352EE" w:rsidRDefault="004352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BD18F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4352EE" w:rsidRDefault="004352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BD18F6">
              <w:rPr>
                <w:rFonts w:ascii="Times New Roman" w:hAnsi="Times New Roman"/>
              </w:rPr>
              <w:t>067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4352EE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4352EE" w:rsidRDefault="004352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4352EE" w:rsidRDefault="004352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</w:tr>
      <w:tr w:rsidR="004352EE">
        <w:trPr>
          <w:trHeight w:val="327"/>
          <w:jc w:val="center"/>
        </w:trPr>
        <w:tc>
          <w:tcPr>
            <w:tcW w:w="10075" w:type="dxa"/>
            <w:gridSpan w:val="12"/>
          </w:tcPr>
          <w:p w:rsidR="004352EE" w:rsidRDefault="00D3566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测量过程要素控制状况：</w:t>
            </w:r>
          </w:p>
        </w:tc>
      </w:tr>
      <w:tr w:rsidR="004352EE" w:rsidTr="007B4498">
        <w:trPr>
          <w:trHeight w:val="458"/>
          <w:jc w:val="center"/>
        </w:trPr>
        <w:tc>
          <w:tcPr>
            <w:tcW w:w="2292" w:type="dxa"/>
            <w:gridSpan w:val="3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177" w:type="dxa"/>
            <w:gridSpan w:val="8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606" w:type="dxa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4352EE" w:rsidTr="007B4498">
        <w:trPr>
          <w:trHeight w:val="568"/>
          <w:jc w:val="center"/>
        </w:trPr>
        <w:tc>
          <w:tcPr>
            <w:tcW w:w="2292" w:type="dxa"/>
            <w:gridSpan w:val="3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2694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示值误差</w:t>
            </w:r>
          </w:p>
        </w:tc>
        <w:tc>
          <w:tcPr>
            <w:tcW w:w="1074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606" w:type="dxa"/>
            <w:vMerge w:val="restart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4352EE" w:rsidTr="007B4498">
        <w:trPr>
          <w:trHeight w:val="399"/>
          <w:jc w:val="center"/>
        </w:trPr>
        <w:tc>
          <w:tcPr>
            <w:tcW w:w="2292" w:type="dxa"/>
            <w:gridSpan w:val="3"/>
            <w:vAlign w:val="center"/>
          </w:tcPr>
          <w:p w:rsidR="004352EE" w:rsidRPr="00392765" w:rsidRDefault="003927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2765">
              <w:rPr>
                <w:rFonts w:ascii="Times New Roman" w:hAnsi="Times New Roman" w:cs="Times New Roman" w:hint="eastAsia"/>
                <w:bCs/>
                <w:szCs w:val="21"/>
              </w:rPr>
              <w:t>金属</w:t>
            </w:r>
            <w:r w:rsidR="00D35667" w:rsidRPr="00392765">
              <w:rPr>
                <w:rFonts w:ascii="Times New Roman" w:hAnsi="Times New Roman" w:cs="Times New Roman" w:hint="eastAsia"/>
                <w:bCs/>
                <w:szCs w:val="21"/>
              </w:rPr>
              <w:t>分析仪</w:t>
            </w:r>
          </w:p>
        </w:tc>
        <w:tc>
          <w:tcPr>
            <w:tcW w:w="1275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</w:t>
            </w:r>
            <w:r w:rsidR="00BD18F6">
              <w:rPr>
                <w:rFonts w:ascii="Times New Roman" w:hAnsi="Times New Roman" w:cs="Times New Roman"/>
                <w:bCs/>
                <w:szCs w:val="21"/>
              </w:rPr>
              <w:t>0004</w:t>
            </w:r>
            <w:r>
              <w:rPr>
                <w:rFonts w:ascii="Times New Roman" w:hAnsi="Times New Roman" w:cs="Times New Roman"/>
                <w:bCs/>
                <w:szCs w:val="21"/>
              </w:rPr>
              <w:t>%</w:t>
            </w:r>
            <w:r>
              <w:rPr>
                <w:rFonts w:ascii="Times New Roman" w:hAnsi="Times New Roman" w:cs="Times New Roman"/>
                <w:bCs/>
                <w:szCs w:val="21"/>
              </w:rPr>
              <w:t>～</w:t>
            </w:r>
            <w:r w:rsidR="00BD18F6">
              <w:rPr>
                <w:rFonts w:ascii="Times New Roman" w:hAnsi="Times New Roman" w:cs="Times New Roman"/>
                <w:bCs/>
                <w:szCs w:val="21"/>
              </w:rPr>
              <w:t>25</w:t>
            </w:r>
            <w:r>
              <w:rPr>
                <w:rFonts w:ascii="Times New Roman" w:hAnsi="Times New Roman" w:cs="Times New Roman"/>
                <w:bCs/>
                <w:szCs w:val="21"/>
              </w:rPr>
              <w:t>%</w:t>
            </w:r>
          </w:p>
        </w:tc>
        <w:tc>
          <w:tcPr>
            <w:tcW w:w="2694" w:type="dxa"/>
            <w:gridSpan w:val="2"/>
            <w:vAlign w:val="center"/>
          </w:tcPr>
          <w:p w:rsidR="007B4498" w:rsidRDefault="00F226E2" w:rsidP="00F22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FE0">
              <w:rPr>
                <w:rFonts w:ascii="Times New Roman" w:hAnsi="Times New Roman" w:cs="Times New Roman"/>
                <w:i/>
              </w:rPr>
              <w:t>Urel</w:t>
            </w:r>
            <w:proofErr w:type="spellEnd"/>
            <w:r w:rsidRPr="00F226E2">
              <w:rPr>
                <w:rFonts w:ascii="Times New Roman" w:hAnsi="Times New Roman" w:cs="Times New Roman"/>
              </w:rPr>
              <w:t xml:space="preserve">=4.2% </w:t>
            </w:r>
            <w:r w:rsidR="00D72FE0">
              <w:rPr>
                <w:rFonts w:ascii="Times New Roman" w:hAnsi="Times New Roman" w:cs="Times New Roman" w:hint="eastAsia"/>
              </w:rPr>
              <w:t>、</w:t>
            </w:r>
            <w:r w:rsidRPr="00D72FE0">
              <w:rPr>
                <w:rFonts w:ascii="Times New Roman" w:hAnsi="Times New Roman" w:cs="Times New Roman"/>
                <w:i/>
              </w:rPr>
              <w:t>U</w:t>
            </w:r>
            <w:r w:rsidRPr="00F226E2">
              <w:rPr>
                <w:rFonts w:ascii="Times New Roman" w:hAnsi="Times New Roman" w:cs="Times New Roman"/>
              </w:rPr>
              <w:t>=4.2%×0.9%</w:t>
            </w:r>
          </w:p>
          <w:p w:rsidR="004352EE" w:rsidRDefault="007B4498" w:rsidP="007B4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  <w:r w:rsidR="00F226E2" w:rsidRPr="00F226E2">
              <w:rPr>
                <w:rFonts w:ascii="Times New Roman" w:hAnsi="Times New Roman" w:cs="Times New Roman" w:hint="eastAsia"/>
              </w:rPr>
              <w:t xml:space="preserve">0.04%   </w:t>
            </w:r>
            <w:r w:rsidR="00F226E2" w:rsidRPr="00F226E2">
              <w:rPr>
                <w:rFonts w:ascii="Times New Roman" w:hAnsi="Times New Roman" w:cs="Times New Roman" w:hint="eastAsia"/>
              </w:rPr>
              <w:t>（</w:t>
            </w:r>
            <w:r w:rsidR="00F226E2" w:rsidRPr="00F226E2">
              <w:rPr>
                <w:rFonts w:ascii="Times New Roman" w:hAnsi="Times New Roman" w:cs="Times New Roman" w:hint="eastAsia"/>
              </w:rPr>
              <w:t>k=2</w:t>
            </w:r>
            <w:r w:rsidR="00F226E2" w:rsidRPr="00F226E2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4352EE" w:rsidRDefault="005971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074" w:type="dxa"/>
            <w:gridSpan w:val="2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606" w:type="dxa"/>
            <w:vMerge/>
            <w:vAlign w:val="center"/>
          </w:tcPr>
          <w:p w:rsidR="004352EE" w:rsidRDefault="004352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352EE" w:rsidTr="007B4498">
        <w:trPr>
          <w:trHeight w:val="98"/>
          <w:jc w:val="center"/>
        </w:trPr>
        <w:tc>
          <w:tcPr>
            <w:tcW w:w="2292" w:type="dxa"/>
            <w:gridSpan w:val="3"/>
            <w:vAlign w:val="center"/>
          </w:tcPr>
          <w:p w:rsidR="004352EE" w:rsidRDefault="00D35667">
            <w:pPr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177" w:type="dxa"/>
            <w:gridSpan w:val="8"/>
            <w:vAlign w:val="center"/>
          </w:tcPr>
          <w:p w:rsidR="004352EE" w:rsidRDefault="00BD18F6">
            <w:pPr>
              <w:rPr>
                <w:rFonts w:ascii="Times New Roman" w:hAnsi="Times New Roman"/>
              </w:rPr>
            </w:pPr>
            <w:r w:rsidRPr="00772233">
              <w:rPr>
                <w:rFonts w:ascii="Times New Roman" w:hAnsi="Times New Roman" w:cs="Times New Roman"/>
                <w:bCs/>
                <w:szCs w:val="21"/>
              </w:rPr>
              <w:t>RTJNCL-GF-202001</w:t>
            </w:r>
            <w:r w:rsidR="00D35667"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n</w:t>
            </w:r>
            <w:r w:rsidR="00D35667">
              <w:rPr>
                <w:rFonts w:ascii="Times New Roman" w:hAnsi="Times New Roman" w:cs="Times New Roman" w:hint="eastAsia"/>
              </w:rPr>
              <w:t>含量成分检测过程</w:t>
            </w:r>
            <w:r w:rsidR="00D35667">
              <w:rPr>
                <w:rFonts w:hint="eastAsia"/>
              </w:rPr>
              <w:t>控制规范》</w:t>
            </w:r>
          </w:p>
        </w:tc>
        <w:tc>
          <w:tcPr>
            <w:tcW w:w="1606" w:type="dxa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4352EE" w:rsidTr="007B4498">
        <w:trPr>
          <w:trHeight w:val="111"/>
          <w:jc w:val="center"/>
        </w:trPr>
        <w:tc>
          <w:tcPr>
            <w:tcW w:w="2292" w:type="dxa"/>
            <w:gridSpan w:val="3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177" w:type="dxa"/>
            <w:gridSpan w:val="8"/>
            <w:vAlign w:val="center"/>
          </w:tcPr>
          <w:p w:rsidR="004352EE" w:rsidRDefault="00D35667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18"/>
              </w:rPr>
              <w:t>G</w:t>
            </w:r>
            <w:r>
              <w:rPr>
                <w:color w:val="000000"/>
                <w:szCs w:val="18"/>
              </w:rPr>
              <w:t>B/T4336-</w:t>
            </w:r>
            <w:r>
              <w:rPr>
                <w:rFonts w:hint="eastAsia"/>
                <w:color w:val="000000"/>
                <w:szCs w:val="18"/>
              </w:rPr>
              <w:t>2016</w:t>
            </w:r>
            <w:r>
              <w:rPr>
                <w:rFonts w:hint="eastAsia"/>
                <w:color w:val="000000"/>
                <w:szCs w:val="18"/>
              </w:rPr>
              <w:t>《</w:t>
            </w:r>
            <w:r>
              <w:rPr>
                <w:szCs w:val="18"/>
              </w:rPr>
              <w:t>碳素钢和中低合金钢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多元素含量的测定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</w:rPr>
              <w:t>火花</w:t>
            </w:r>
            <w:r>
              <w:rPr>
                <w:rFonts w:hint="eastAsia"/>
                <w:szCs w:val="18"/>
              </w:rPr>
              <w:t>放电</w:t>
            </w:r>
            <w:r>
              <w:rPr>
                <w:szCs w:val="18"/>
              </w:rPr>
              <w:t>原子发射光谱法</w:t>
            </w:r>
            <w:r>
              <w:rPr>
                <w:rFonts w:hint="eastAsia"/>
                <w:color w:val="000000"/>
                <w:szCs w:val="18"/>
              </w:rPr>
              <w:t>》</w:t>
            </w:r>
          </w:p>
        </w:tc>
        <w:tc>
          <w:tcPr>
            <w:tcW w:w="1606" w:type="dxa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4352EE" w:rsidTr="007B4498">
        <w:trPr>
          <w:trHeight w:val="90"/>
          <w:jc w:val="center"/>
        </w:trPr>
        <w:tc>
          <w:tcPr>
            <w:tcW w:w="2292" w:type="dxa"/>
            <w:gridSpan w:val="3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177" w:type="dxa"/>
            <w:gridSpan w:val="8"/>
            <w:vAlign w:val="center"/>
          </w:tcPr>
          <w:p w:rsidR="004352EE" w:rsidRDefault="00D356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606" w:type="dxa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4352EE" w:rsidTr="007B4498">
        <w:trPr>
          <w:trHeight w:val="236"/>
          <w:jc w:val="center"/>
        </w:trPr>
        <w:tc>
          <w:tcPr>
            <w:tcW w:w="2292" w:type="dxa"/>
            <w:gridSpan w:val="3"/>
            <w:vAlign w:val="center"/>
          </w:tcPr>
          <w:p w:rsidR="004352EE" w:rsidRDefault="00D35667" w:rsidP="00D72FE0">
            <w:pPr>
              <w:jc w:val="center"/>
              <w:rPr>
                <w:rFonts w:ascii="Times New Roman" w:hAnsi="Times New Roman"/>
                <w:szCs w:val="21"/>
              </w:rPr>
            </w:pPr>
            <w:r w:rsidRPr="00BD18F6">
              <w:rPr>
                <w:rFonts w:ascii="Times New Roman" w:hAnsi="Times New Roman" w:hint="eastAsia"/>
                <w:szCs w:val="21"/>
                <w:highlight w:val="yellow"/>
              </w:rPr>
              <w:t>操作人员姓名</w:t>
            </w:r>
          </w:p>
        </w:tc>
        <w:tc>
          <w:tcPr>
            <w:tcW w:w="6177" w:type="dxa"/>
            <w:gridSpan w:val="8"/>
            <w:vAlign w:val="center"/>
          </w:tcPr>
          <w:p w:rsidR="004352EE" w:rsidRDefault="00392765" w:rsidP="003927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魏承振</w:t>
            </w:r>
            <w:r w:rsidR="00D35667"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606" w:type="dxa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4352EE" w:rsidTr="007B4498">
        <w:trPr>
          <w:trHeight w:val="146"/>
          <w:jc w:val="center"/>
        </w:trPr>
        <w:tc>
          <w:tcPr>
            <w:tcW w:w="2292" w:type="dxa"/>
            <w:gridSpan w:val="3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177" w:type="dxa"/>
            <w:gridSpan w:val="8"/>
            <w:vAlign w:val="center"/>
          </w:tcPr>
          <w:p w:rsidR="004352EE" w:rsidRDefault="00D3566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A1</w:t>
            </w:r>
            <w:r>
              <w:rPr>
                <w:rFonts w:ascii="Times New Roman" w:hAnsi="Times New Roman" w:hint="eastAsia"/>
                <w:szCs w:val="21"/>
              </w:rPr>
              <w:t>《</w:t>
            </w:r>
            <w:r w:rsidR="00BD18F6">
              <w:rPr>
                <w:rFonts w:ascii="Times New Roman" w:hAnsi="Times New Roman" w:cs="Times New Roman"/>
              </w:rPr>
              <w:t>M</w:t>
            </w:r>
            <w:r w:rsidR="00BD18F6">
              <w:rPr>
                <w:rFonts w:ascii="Times New Roman" w:hAnsi="Times New Roman" w:cs="Times New Roman" w:hint="eastAsia"/>
              </w:rPr>
              <w:t>n</w:t>
            </w:r>
            <w:r w:rsidR="00BD18F6">
              <w:rPr>
                <w:rFonts w:ascii="Times New Roman" w:hAnsi="Times New Roman" w:cs="Times New Roman" w:hint="eastAsia"/>
              </w:rPr>
              <w:t>含量成分检测</w:t>
            </w:r>
            <w:r>
              <w:rPr>
                <w:rFonts w:ascii="Times New Roman" w:hAnsi="Times New Roman" w:cs="Times New Roman" w:hint="eastAsia"/>
              </w:rPr>
              <w:t>过程</w:t>
            </w:r>
            <w:r>
              <w:rPr>
                <w:rFonts w:hint="eastAsia"/>
              </w:rPr>
              <w:t>测量</w:t>
            </w:r>
            <w:r>
              <w:rPr>
                <w:rFonts w:ascii="Times New Roman" w:hAnsi="Times New Roman" w:hint="eastAsia"/>
                <w:szCs w:val="21"/>
              </w:rPr>
              <w:t>不确定度评定》</w:t>
            </w:r>
          </w:p>
        </w:tc>
        <w:tc>
          <w:tcPr>
            <w:tcW w:w="1606" w:type="dxa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4352EE" w:rsidTr="007B4498">
        <w:trPr>
          <w:trHeight w:val="90"/>
          <w:jc w:val="center"/>
        </w:trPr>
        <w:tc>
          <w:tcPr>
            <w:tcW w:w="2292" w:type="dxa"/>
            <w:gridSpan w:val="3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177" w:type="dxa"/>
            <w:gridSpan w:val="8"/>
            <w:vAlign w:val="center"/>
          </w:tcPr>
          <w:p w:rsidR="004352EE" w:rsidRDefault="00D356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</w:t>
            </w:r>
            <w:r>
              <w:rPr>
                <w:rFonts w:ascii="Times New Roman" w:hAnsi="Times New Roman" w:hint="eastAsia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B1</w:t>
            </w:r>
            <w:r>
              <w:rPr>
                <w:rFonts w:ascii="Times New Roman" w:hAnsi="Times New Roman" w:hint="eastAsia"/>
              </w:rPr>
              <w:t>《</w:t>
            </w:r>
            <w:r w:rsidR="00BD18F6">
              <w:rPr>
                <w:rFonts w:ascii="Times New Roman" w:hAnsi="Times New Roman" w:cs="Times New Roman"/>
              </w:rPr>
              <w:t>M</w:t>
            </w:r>
            <w:r w:rsidR="00BD18F6">
              <w:rPr>
                <w:rFonts w:ascii="Times New Roman" w:hAnsi="Times New Roman" w:cs="Times New Roman" w:hint="eastAsia"/>
              </w:rPr>
              <w:t>n</w:t>
            </w:r>
            <w:r w:rsidR="00BD18F6">
              <w:rPr>
                <w:rFonts w:ascii="Times New Roman" w:hAnsi="Times New Roman" w:cs="Times New Roman" w:hint="eastAsia"/>
              </w:rPr>
              <w:t>含量成分检测</w:t>
            </w:r>
            <w:r>
              <w:rPr>
                <w:rFonts w:ascii="Times New Roman" w:hAnsi="Times New Roman" w:cs="Times New Roman" w:hint="eastAsia"/>
              </w:rPr>
              <w:t>过程</w:t>
            </w:r>
            <w:r>
              <w:rPr>
                <w:rFonts w:ascii="Times New Roman" w:hAnsi="Times New Roman" w:hint="eastAsia"/>
              </w:rPr>
              <w:t>有效性确认记录》</w:t>
            </w:r>
          </w:p>
        </w:tc>
        <w:tc>
          <w:tcPr>
            <w:tcW w:w="1606" w:type="dxa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4352EE" w:rsidTr="007B4498">
        <w:trPr>
          <w:trHeight w:val="364"/>
          <w:jc w:val="center"/>
        </w:trPr>
        <w:tc>
          <w:tcPr>
            <w:tcW w:w="2292" w:type="dxa"/>
            <w:gridSpan w:val="3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监视记录及控制图绘制</w:t>
            </w:r>
          </w:p>
        </w:tc>
        <w:tc>
          <w:tcPr>
            <w:tcW w:w="6177" w:type="dxa"/>
            <w:gridSpan w:val="8"/>
            <w:vAlign w:val="center"/>
          </w:tcPr>
          <w:p w:rsidR="004352EE" w:rsidRDefault="00D3566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  <w:r>
              <w:rPr>
                <w:rFonts w:ascii="Times New Roman" w:hAnsi="Times New Roman"/>
              </w:rPr>
              <w:t>C1</w:t>
            </w:r>
            <w:r>
              <w:rPr>
                <w:rFonts w:ascii="Times New Roman" w:hAnsi="Times New Roman" w:hint="eastAsia"/>
              </w:rPr>
              <w:t>《</w:t>
            </w:r>
            <w:r w:rsidR="00BD18F6">
              <w:rPr>
                <w:rFonts w:ascii="Times New Roman" w:hAnsi="Times New Roman" w:cs="Times New Roman"/>
              </w:rPr>
              <w:t>M</w:t>
            </w:r>
            <w:r w:rsidR="00BD18F6">
              <w:rPr>
                <w:rFonts w:ascii="Times New Roman" w:hAnsi="Times New Roman" w:cs="Times New Roman" w:hint="eastAsia"/>
              </w:rPr>
              <w:t>n</w:t>
            </w:r>
            <w:r w:rsidR="00BD18F6">
              <w:rPr>
                <w:rFonts w:ascii="Times New Roman" w:hAnsi="Times New Roman" w:cs="Times New Roman" w:hint="eastAsia"/>
              </w:rPr>
              <w:t>含量成分检测</w:t>
            </w:r>
            <w:r>
              <w:rPr>
                <w:rFonts w:ascii="Times New Roman" w:hAnsi="Times New Roman" w:cs="Times New Roman" w:hint="eastAsia"/>
              </w:rPr>
              <w:t>过程</w:t>
            </w:r>
            <w:r>
              <w:rPr>
                <w:rFonts w:ascii="Times New Roman" w:hAnsi="Times New Roman" w:hint="eastAsia"/>
              </w:rPr>
              <w:t>监视统计记录及控制图》</w:t>
            </w:r>
          </w:p>
        </w:tc>
        <w:tc>
          <w:tcPr>
            <w:tcW w:w="1606" w:type="dxa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4352EE">
        <w:trPr>
          <w:trHeight w:val="560"/>
          <w:jc w:val="center"/>
        </w:trPr>
        <w:tc>
          <w:tcPr>
            <w:tcW w:w="1350" w:type="dxa"/>
            <w:vAlign w:val="center"/>
          </w:tcPr>
          <w:p w:rsidR="004352EE" w:rsidRDefault="00D356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4352EE" w:rsidRDefault="00D3566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4352EE" w:rsidRDefault="00D35667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查</w:t>
            </w: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《</w:t>
            </w:r>
            <w:r w:rsidR="00BD18F6">
              <w:rPr>
                <w:rFonts w:ascii="Times New Roman" w:hAnsi="Times New Roman" w:cs="Times New Roman"/>
              </w:rPr>
              <w:t>M</w:t>
            </w:r>
            <w:r w:rsidR="00BD18F6">
              <w:rPr>
                <w:rFonts w:ascii="Times New Roman" w:hAnsi="Times New Roman" w:cs="Times New Roman" w:hint="eastAsia"/>
              </w:rPr>
              <w:t>n</w:t>
            </w:r>
            <w:r w:rsidR="00BD18F6">
              <w:rPr>
                <w:rFonts w:ascii="Times New Roman" w:hAnsi="Times New Roman" w:cs="Times New Roman" w:hint="eastAsia"/>
              </w:rPr>
              <w:t>含量成分检测</w:t>
            </w:r>
            <w:r>
              <w:rPr>
                <w:rFonts w:ascii="Times New Roman" w:hAnsi="Times New Roman" w:cs="Times New Roman" w:hint="eastAsia"/>
              </w:rPr>
              <w:t>过程</w:t>
            </w:r>
            <w:r>
              <w:rPr>
                <w:rFonts w:hint="eastAsia"/>
                <w:bCs/>
                <w:szCs w:val="21"/>
              </w:rPr>
              <w:t>控制规范</w:t>
            </w: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hAnsi="Times New Roman" w:hint="eastAsia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4352EE" w:rsidRDefault="00D356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查该测量过程要素：测量设备、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测量方法、环境条件、人员操作技能等均受控。</w:t>
            </w:r>
          </w:p>
          <w:p w:rsidR="004352EE" w:rsidRDefault="00D356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查该测量过程不确定度评定方法正确。</w:t>
            </w:r>
          </w:p>
          <w:p w:rsidR="004352EE" w:rsidRDefault="00D356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hint="eastAsia"/>
                <w:szCs w:val="21"/>
              </w:rPr>
              <w:t>查该</w:t>
            </w:r>
            <w:r>
              <w:rPr>
                <w:rFonts w:ascii="Times New Roman" w:hAnsi="Times New Roman" w:hint="eastAsia"/>
              </w:rPr>
              <w:t>测量过程有效性确认方法正确，满足测量过程控制要求。</w:t>
            </w:r>
          </w:p>
          <w:p w:rsidR="004352EE" w:rsidRDefault="00D356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查该测量过程监视记录，在控制限。测量过程控制图绘制方法正确。</w:t>
            </w:r>
          </w:p>
          <w:p w:rsidR="004352EE" w:rsidRDefault="004352EE">
            <w:pPr>
              <w:rPr>
                <w:rFonts w:ascii="Times New Roman" w:hAnsi="Times New Roman"/>
                <w:szCs w:val="21"/>
              </w:rPr>
            </w:pPr>
          </w:p>
          <w:p w:rsidR="004352EE" w:rsidRDefault="00D356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4352EE" w:rsidRDefault="007B449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020</w:t>
      </w:r>
      <w:r w:rsidR="00D3566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10</w:t>
      </w:r>
      <w:r w:rsidR="00D3566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27</w:t>
      </w:r>
      <w:r w:rsidR="00D35667">
        <w:rPr>
          <w:rFonts w:ascii="Times New Roman" w:eastAsia="宋体" w:hAnsi="Times New Roman" w:cs="Times New Roman" w:hint="eastAsia"/>
          <w:szCs w:val="21"/>
        </w:rPr>
        <w:t>日</w:t>
      </w:r>
      <w:r w:rsidR="00D3566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D35667">
        <w:rPr>
          <w:rFonts w:ascii="Times New Roman" w:eastAsia="宋体" w:hAnsi="Times New Roman" w:cs="Times New Roman" w:hint="eastAsia"/>
          <w:szCs w:val="21"/>
        </w:rPr>
        <w:t>审核员：</w:t>
      </w:r>
      <w:r w:rsidR="00D35667">
        <w:rPr>
          <w:rFonts w:ascii="Times New Roman" w:eastAsia="宋体" w:hAnsi="Times New Roman" w:cs="Times New Roman" w:hint="eastAsia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耿丽修</w:t>
      </w:r>
      <w:proofErr w:type="gramEnd"/>
      <w:r w:rsidR="00D35667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D35667">
        <w:rPr>
          <w:rFonts w:eastAsia="宋体" w:hint="eastAsia"/>
        </w:rPr>
        <w:t>企业</w:t>
      </w:r>
      <w:r w:rsidR="00D35667">
        <w:rPr>
          <w:rFonts w:hint="eastAsia"/>
        </w:rPr>
        <w:t>部门</w:t>
      </w:r>
      <w:r w:rsidR="00D3566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352EE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27" w:rsidRDefault="00800C27">
      <w:r>
        <w:separator/>
      </w:r>
    </w:p>
  </w:endnote>
  <w:endnote w:type="continuationSeparator" w:id="0">
    <w:p w:rsidR="00800C27" w:rsidRDefault="0080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27" w:rsidRDefault="00800C27">
      <w:r>
        <w:separator/>
      </w:r>
    </w:p>
  </w:footnote>
  <w:footnote w:type="continuationSeparator" w:id="0">
    <w:p w:rsidR="00800C27" w:rsidRDefault="00800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EE" w:rsidRDefault="00D3566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352EE" w:rsidRDefault="00D3566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52EE" w:rsidRDefault="00800C27">
    <w:pPr>
      <w:pStyle w:val="a5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4352EE" w:rsidRDefault="00D3566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566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D35667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D35667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D35667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352EE" w:rsidRDefault="00800C2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60D"/>
    <w:rsid w:val="000A2E11"/>
    <w:rsid w:val="000C723D"/>
    <w:rsid w:val="00203A1B"/>
    <w:rsid w:val="0032560D"/>
    <w:rsid w:val="00334A39"/>
    <w:rsid w:val="0036646D"/>
    <w:rsid w:val="00392765"/>
    <w:rsid w:val="004352EE"/>
    <w:rsid w:val="0059715B"/>
    <w:rsid w:val="00717F25"/>
    <w:rsid w:val="00731962"/>
    <w:rsid w:val="00772233"/>
    <w:rsid w:val="007B4498"/>
    <w:rsid w:val="00800C27"/>
    <w:rsid w:val="00821DAE"/>
    <w:rsid w:val="00A11A42"/>
    <w:rsid w:val="00A72517"/>
    <w:rsid w:val="00A76CBB"/>
    <w:rsid w:val="00BC537A"/>
    <w:rsid w:val="00BD18F6"/>
    <w:rsid w:val="00C100C4"/>
    <w:rsid w:val="00C443A7"/>
    <w:rsid w:val="00C67C0C"/>
    <w:rsid w:val="00CD2926"/>
    <w:rsid w:val="00CE2C55"/>
    <w:rsid w:val="00D35667"/>
    <w:rsid w:val="00D72FE0"/>
    <w:rsid w:val="00E5659C"/>
    <w:rsid w:val="00F226E2"/>
    <w:rsid w:val="00FA32DD"/>
    <w:rsid w:val="48BB0784"/>
    <w:rsid w:val="525D35A2"/>
    <w:rsid w:val="7F14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5:docId w15:val="{12822B78-D266-4545-93F4-713752C3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729</Characters>
  <Application>Microsoft Office Word</Application>
  <DocSecurity>0</DocSecurity>
  <Lines>6</Lines>
  <Paragraphs>1</Paragraphs>
  <ScaleCrop>false</ScaleCrop>
  <Company>Aliyun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64</cp:revision>
  <cp:lastPrinted>2017-03-07T01:14:00Z</cp:lastPrinted>
  <dcterms:created xsi:type="dcterms:W3CDTF">2015-10-14T00:36:00Z</dcterms:created>
  <dcterms:modified xsi:type="dcterms:W3CDTF">2020-10-27T07:14:00Z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