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668" w:rsidRDefault="005A10DB">
      <w:pPr>
        <w:ind w:firstLineChars="1300" w:firstLine="3900"/>
        <w:rPr>
          <w:rFonts w:asciiTheme="majorEastAsia" w:eastAsiaTheme="majorEastAsia" w:hAnsiTheme="majorEastAsia" w:cstheme="majorEastAsia"/>
          <w:sz w:val="30"/>
          <w:szCs w:val="30"/>
        </w:rPr>
      </w:pPr>
      <w:r>
        <w:rPr>
          <w:rFonts w:asciiTheme="majorEastAsia" w:eastAsiaTheme="majorEastAsia" w:hAnsiTheme="majorEastAsia" w:cstheme="majorEastAsia" w:hint="eastAsia"/>
          <w:noProof/>
          <w:sz w:val="30"/>
          <w:szCs w:val="30"/>
        </w:rPr>
        <w:drawing>
          <wp:anchor distT="0" distB="0" distL="114300" distR="114300" simplePos="0" relativeHeight="251658240" behindDoc="0" locked="0" layoutInCell="1" allowOverlap="1">
            <wp:simplePos x="0" y="0"/>
            <wp:positionH relativeFrom="column">
              <wp:posOffset>-478155</wp:posOffset>
            </wp:positionH>
            <wp:positionV relativeFrom="paragraph">
              <wp:posOffset>-1030605</wp:posOffset>
            </wp:positionV>
            <wp:extent cx="7011035" cy="10437495"/>
            <wp:effectExtent l="19050" t="0" r="0" b="0"/>
            <wp:wrapNone/>
            <wp:docPr id="2" name="图片 1" descr="D:\用户目录\我的文档\WeChat Files\wxid_jdxzdx9augbc22\FileStorage\File\2020-11\扫描全能王 2020-11-07 12.13\扫描全能王 2020-11-07 12.1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WeChat Files\wxid_jdxzdx9augbc22\FileStorage\File\2020-11\扫描全能王 2020-11-07 12.13\扫描全能王 2020-11-07 12.13_11.jpg"/>
                    <pic:cNvPicPr>
                      <a:picLocks noChangeAspect="1" noChangeArrowheads="1"/>
                    </pic:cNvPicPr>
                  </pic:nvPicPr>
                  <pic:blipFill>
                    <a:blip r:embed="rId7"/>
                    <a:srcRect/>
                    <a:stretch>
                      <a:fillRect/>
                    </a:stretch>
                  </pic:blipFill>
                  <pic:spPr bwMode="auto">
                    <a:xfrm>
                      <a:off x="0" y="0"/>
                      <a:ext cx="7011035" cy="10437495"/>
                    </a:xfrm>
                    <a:prstGeom prst="rect">
                      <a:avLst/>
                    </a:prstGeom>
                    <a:noFill/>
                    <a:ln w="9525">
                      <a:noFill/>
                      <a:miter lim="800000"/>
                      <a:headEnd/>
                      <a:tailEnd/>
                    </a:ln>
                  </pic:spPr>
                </pic:pic>
              </a:graphicData>
            </a:graphic>
          </wp:anchor>
        </w:drawing>
      </w:r>
      <w:r w:rsidR="00CF08EE">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5670"/>
        <w:gridCol w:w="1236"/>
        <w:gridCol w:w="1761"/>
      </w:tblGrid>
      <w:tr w:rsidR="00D73668">
        <w:trPr>
          <w:cantSplit/>
          <w:trHeight w:val="915"/>
        </w:trPr>
        <w:tc>
          <w:tcPr>
            <w:tcW w:w="1368" w:type="dxa"/>
          </w:tcPr>
          <w:p w:rsidR="00D73668" w:rsidRDefault="00CF08EE">
            <w:pPr>
              <w:spacing w:before="120" w:line="360" w:lineRule="auto"/>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D73668" w:rsidRDefault="00CF08EE">
            <w:pPr>
              <w:spacing w:before="120" w:line="360" w:lineRule="auto"/>
              <w:rPr>
                <w:rFonts w:ascii="Arial" w:eastAsia="Arial Unicode MS" w:hAnsi="Arial" w:cs="Arial"/>
                <w:b/>
                <w:sz w:val="30"/>
                <w:szCs w:val="30"/>
              </w:rPr>
            </w:pPr>
            <w:r>
              <w:rPr>
                <w:rFonts w:hint="eastAsia"/>
                <w:b/>
                <w:szCs w:val="21"/>
              </w:rPr>
              <w:sym w:font="Wingdings 2" w:char="0052"/>
            </w:r>
            <w:r>
              <w:rPr>
                <w:b/>
                <w:spacing w:val="-2"/>
                <w:szCs w:val="21"/>
              </w:rPr>
              <w:t>QMS</w:t>
            </w:r>
            <w:r>
              <w:rPr>
                <w:rFonts w:hint="eastAsia"/>
                <w:b/>
                <w:spacing w:val="-2"/>
                <w:szCs w:val="21"/>
              </w:rPr>
              <w:t xml:space="preserve">　　</w:t>
            </w:r>
            <w:r>
              <w:rPr>
                <w:rFonts w:hint="eastAsia"/>
                <w:b/>
                <w:szCs w:val="21"/>
              </w:rPr>
              <w:sym w:font="Wingdings 2" w:char="0052"/>
            </w:r>
            <w:r>
              <w:rPr>
                <w:b/>
                <w:spacing w:val="-2"/>
                <w:szCs w:val="21"/>
              </w:rPr>
              <w:t>EMS</w:t>
            </w:r>
            <w:r>
              <w:rPr>
                <w:rFonts w:hint="eastAsia"/>
                <w:b/>
                <w:spacing w:val="-2"/>
                <w:szCs w:val="21"/>
              </w:rPr>
              <w:t xml:space="preserve">　　　</w:t>
            </w:r>
            <w:r>
              <w:rPr>
                <w:rFonts w:hint="eastAsia"/>
                <w:b/>
                <w:szCs w:val="21"/>
              </w:rPr>
              <w:sym w:font="Wingdings 2" w:char="0052"/>
            </w:r>
            <w:r>
              <w:rPr>
                <w:b/>
                <w:spacing w:val="-2"/>
                <w:szCs w:val="21"/>
              </w:rPr>
              <w:t>OHSMS</w:t>
            </w:r>
          </w:p>
          <w:p w:rsidR="00D73668" w:rsidRDefault="00CF08EE">
            <w:pPr>
              <w:spacing w:line="360" w:lineRule="exact"/>
              <w:rPr>
                <w:rFonts w:ascii="方正仿宋简体"/>
                <w:b/>
              </w:rPr>
            </w:pPr>
            <w:r>
              <w:rPr>
                <w:rFonts w:hint="eastAsia"/>
                <w:b/>
                <w:szCs w:val="21"/>
              </w:rPr>
              <w:t>□初审□第</w:t>
            </w:r>
            <w:r>
              <w:rPr>
                <w:rFonts w:hint="eastAsia"/>
                <w:b/>
                <w:szCs w:val="21"/>
              </w:rPr>
              <w:t>(  )</w:t>
            </w:r>
            <w:r>
              <w:rPr>
                <w:rFonts w:hint="eastAsia"/>
                <w:b/>
                <w:szCs w:val="21"/>
              </w:rPr>
              <w:t>阶段审核□再认证</w:t>
            </w:r>
            <w:r>
              <w:rPr>
                <w:rFonts w:hint="eastAsia"/>
                <w:b/>
                <w:szCs w:val="21"/>
              </w:rPr>
              <w:sym w:font="Wingdings 2" w:char="0052"/>
            </w:r>
            <w:r>
              <w:rPr>
                <w:rFonts w:hint="eastAsia"/>
                <w:b/>
                <w:szCs w:val="21"/>
              </w:rPr>
              <w:t>监督（</w:t>
            </w:r>
            <w:r>
              <w:rPr>
                <w:rFonts w:hint="eastAsia"/>
                <w:b/>
                <w:szCs w:val="21"/>
              </w:rPr>
              <w:t>1</w:t>
            </w:r>
            <w:r>
              <w:rPr>
                <w:rFonts w:hint="eastAsia"/>
                <w:b/>
                <w:szCs w:val="21"/>
              </w:rPr>
              <w:t>）次□证书转换□特殊审核□其他</w:t>
            </w:r>
          </w:p>
        </w:tc>
      </w:tr>
      <w:tr w:rsidR="00D73668">
        <w:trPr>
          <w:cantSplit/>
        </w:trPr>
        <w:tc>
          <w:tcPr>
            <w:tcW w:w="1368" w:type="dxa"/>
          </w:tcPr>
          <w:p w:rsidR="00D73668" w:rsidRDefault="00CF08EE">
            <w:pPr>
              <w:spacing w:before="120" w:line="360" w:lineRule="auto"/>
              <w:jc w:val="center"/>
              <w:rPr>
                <w:rFonts w:ascii="方正仿宋简体" w:eastAsia="方正仿宋简体"/>
                <w:b/>
              </w:rPr>
            </w:pPr>
            <w:r>
              <w:rPr>
                <w:rFonts w:ascii="方正仿宋简体" w:eastAsia="方正仿宋简体" w:hint="eastAsia"/>
                <w:b/>
              </w:rPr>
              <w:t>受审核方</w:t>
            </w:r>
          </w:p>
        </w:tc>
        <w:tc>
          <w:tcPr>
            <w:tcW w:w="8667" w:type="dxa"/>
            <w:gridSpan w:val="3"/>
            <w:tcBorders>
              <w:right w:val="single" w:sz="4" w:space="0" w:color="auto"/>
            </w:tcBorders>
          </w:tcPr>
          <w:p w:rsidR="00D73668" w:rsidRDefault="00CF08EE">
            <w:pPr>
              <w:spacing w:before="120" w:line="360" w:lineRule="auto"/>
              <w:rPr>
                <w:rFonts w:ascii="方正仿宋简体" w:eastAsia="方正仿宋简体"/>
                <w:b/>
              </w:rPr>
            </w:pPr>
            <w:bookmarkStart w:id="0" w:name="组织名称"/>
            <w:r>
              <w:rPr>
                <w:rFonts w:asciiTheme="minorEastAsia" w:eastAsiaTheme="minorEastAsia" w:hAnsiTheme="minorEastAsia"/>
                <w:sz w:val="24"/>
              </w:rPr>
              <w:t>江西昌通电力科技有限公司</w:t>
            </w:r>
            <w:bookmarkEnd w:id="0"/>
          </w:p>
        </w:tc>
      </w:tr>
      <w:tr w:rsidR="00D73668">
        <w:trPr>
          <w:cantSplit/>
        </w:trPr>
        <w:tc>
          <w:tcPr>
            <w:tcW w:w="1368" w:type="dxa"/>
          </w:tcPr>
          <w:p w:rsidR="00D73668" w:rsidRDefault="00CF08EE">
            <w:pPr>
              <w:spacing w:before="120" w:line="360" w:lineRule="auto"/>
              <w:jc w:val="center"/>
              <w:rPr>
                <w:rFonts w:ascii="方正仿宋简体" w:eastAsia="方正仿宋简体"/>
                <w:b/>
              </w:rPr>
            </w:pPr>
            <w:r>
              <w:rPr>
                <w:rFonts w:ascii="方正仿宋简体" w:eastAsia="方正仿宋简体" w:hint="eastAsia"/>
                <w:b/>
              </w:rPr>
              <w:t>受审核部门</w:t>
            </w:r>
          </w:p>
        </w:tc>
        <w:tc>
          <w:tcPr>
            <w:tcW w:w="5670" w:type="dxa"/>
          </w:tcPr>
          <w:p w:rsidR="00D73668" w:rsidRDefault="00CF08EE">
            <w:pPr>
              <w:spacing w:before="120" w:line="360" w:lineRule="auto"/>
              <w:rPr>
                <w:rFonts w:ascii="方正仿宋简体" w:eastAsia="方正仿宋简体"/>
                <w:b/>
              </w:rPr>
            </w:pPr>
            <w:r>
              <w:rPr>
                <w:rFonts w:ascii="方正仿宋简体" w:eastAsia="方正仿宋简体" w:hint="eastAsia"/>
                <w:b/>
              </w:rPr>
              <w:t>采购部</w:t>
            </w:r>
          </w:p>
        </w:tc>
        <w:tc>
          <w:tcPr>
            <w:tcW w:w="1236" w:type="dxa"/>
          </w:tcPr>
          <w:p w:rsidR="00D73668" w:rsidRDefault="00CF08EE">
            <w:pPr>
              <w:spacing w:before="120" w:line="360" w:lineRule="auto"/>
              <w:jc w:val="center"/>
              <w:rPr>
                <w:rFonts w:ascii="方正仿宋简体" w:eastAsia="方正仿宋简体"/>
                <w:b/>
              </w:rPr>
            </w:pPr>
            <w:r>
              <w:rPr>
                <w:rFonts w:ascii="方正仿宋简体" w:eastAsia="方正仿宋简体" w:hint="eastAsia"/>
                <w:b/>
              </w:rPr>
              <w:t>陪同人员</w:t>
            </w:r>
          </w:p>
        </w:tc>
        <w:tc>
          <w:tcPr>
            <w:tcW w:w="1761" w:type="dxa"/>
          </w:tcPr>
          <w:p w:rsidR="00D73668" w:rsidRDefault="00CF08EE">
            <w:pPr>
              <w:spacing w:before="120" w:line="360" w:lineRule="auto"/>
              <w:rPr>
                <w:rFonts w:ascii="方正仿宋简体" w:eastAsia="方正仿宋简体"/>
                <w:b/>
              </w:rPr>
            </w:pPr>
            <w:r>
              <w:rPr>
                <w:rFonts w:ascii="方正仿宋简体" w:eastAsia="方正仿宋简体" w:hint="eastAsia"/>
                <w:b/>
              </w:rPr>
              <w:t>周鹏</w:t>
            </w:r>
          </w:p>
        </w:tc>
      </w:tr>
      <w:tr w:rsidR="00D73668">
        <w:trPr>
          <w:trHeight w:val="4138"/>
        </w:trPr>
        <w:tc>
          <w:tcPr>
            <w:tcW w:w="10035" w:type="dxa"/>
            <w:gridSpan w:val="4"/>
          </w:tcPr>
          <w:p w:rsidR="00D73668" w:rsidRDefault="00CF08EE">
            <w:pPr>
              <w:spacing w:before="120" w:line="360" w:lineRule="auto"/>
              <w:rPr>
                <w:rFonts w:ascii="方正仿宋简体" w:eastAsia="方正仿宋简体"/>
                <w:b/>
              </w:rPr>
            </w:pPr>
            <w:r>
              <w:rPr>
                <w:rFonts w:ascii="方正仿宋简体" w:eastAsia="方正仿宋简体" w:hint="eastAsia"/>
                <w:b/>
              </w:rPr>
              <w:t>不符合事实描述:</w:t>
            </w:r>
          </w:p>
          <w:p w:rsidR="00D73668" w:rsidRDefault="00D73668">
            <w:pPr>
              <w:spacing w:before="120" w:line="160" w:lineRule="exact"/>
              <w:rPr>
                <w:rFonts w:ascii="方正仿宋简体" w:eastAsia="方正仿宋简体"/>
                <w:b/>
              </w:rPr>
            </w:pPr>
          </w:p>
          <w:p w:rsidR="00D73668" w:rsidRDefault="00D73668">
            <w:pPr>
              <w:spacing w:before="120" w:line="160" w:lineRule="exact"/>
              <w:rPr>
                <w:rFonts w:ascii="方正仿宋简体" w:eastAsia="方正仿宋简体"/>
                <w:b/>
              </w:rPr>
            </w:pPr>
          </w:p>
          <w:p w:rsidR="00D73668" w:rsidRDefault="00D73668">
            <w:pPr>
              <w:spacing w:before="120" w:line="160" w:lineRule="exact"/>
              <w:rPr>
                <w:rFonts w:ascii="方正仿宋简体" w:eastAsia="方正仿宋简体"/>
                <w:b/>
              </w:rPr>
            </w:pPr>
          </w:p>
          <w:p w:rsidR="00D73668" w:rsidRDefault="00CF08EE">
            <w:pPr>
              <w:spacing w:before="120" w:line="160" w:lineRule="exact"/>
              <w:rPr>
                <w:rFonts w:ascii="方正仿宋简体" w:eastAsia="方正仿宋简体"/>
                <w:b/>
              </w:rPr>
            </w:pPr>
            <w:r>
              <w:rPr>
                <w:rFonts w:ascii="宋体" w:hAnsi="宋体"/>
                <w:sz w:val="24"/>
              </w:rPr>
              <w:t>20</w:t>
            </w:r>
            <w:r>
              <w:rPr>
                <w:rFonts w:ascii="宋体" w:hAnsi="宋体" w:hint="eastAsia"/>
                <w:sz w:val="24"/>
              </w:rPr>
              <w:t>20.9.8从</w:t>
            </w:r>
            <w:r>
              <w:rPr>
                <w:rFonts w:ascii="宋体" w:hAnsi="宋体" w:hint="eastAsia"/>
                <w:color w:val="000000"/>
                <w:sz w:val="24"/>
              </w:rPr>
              <w:t>浙江石油化工有限公司</w:t>
            </w:r>
            <w:r>
              <w:rPr>
                <w:rFonts w:hint="eastAsia"/>
                <w:sz w:val="24"/>
              </w:rPr>
              <w:t>采购</w:t>
            </w:r>
            <w:r>
              <w:rPr>
                <w:rFonts w:ascii="宋体" w:hAnsi="宋体" w:hint="eastAsia"/>
                <w:color w:val="000000"/>
                <w:sz w:val="24"/>
              </w:rPr>
              <w:t>聚乙烯（</w:t>
            </w:r>
            <w:r>
              <w:rPr>
                <w:rFonts w:ascii="宋体" w:hAnsi="宋体" w:hint="eastAsia"/>
                <w:sz w:val="24"/>
              </w:rPr>
              <w:t>PN049</w:t>
            </w:r>
            <w:r>
              <w:rPr>
                <w:rFonts w:ascii="宋体" w:hAnsi="宋体" w:hint="eastAsia"/>
                <w:color w:val="000000"/>
                <w:sz w:val="24"/>
              </w:rPr>
              <w:t>）</w:t>
            </w:r>
            <w:r>
              <w:rPr>
                <w:rFonts w:ascii="宋体" w:hAnsi="宋体" w:hint="eastAsia"/>
                <w:sz w:val="24"/>
              </w:rPr>
              <w:t>30吨，合格供方名单未见该单位。</w:t>
            </w:r>
          </w:p>
          <w:p w:rsidR="00D73668" w:rsidRDefault="00D73668">
            <w:pPr>
              <w:spacing w:before="120" w:line="160" w:lineRule="exact"/>
              <w:rPr>
                <w:rFonts w:ascii="方正仿宋简体" w:eastAsia="方正仿宋简体"/>
                <w:b/>
              </w:rPr>
            </w:pPr>
          </w:p>
          <w:p w:rsidR="00D73668" w:rsidRDefault="00D73668">
            <w:pPr>
              <w:spacing w:before="120" w:line="160" w:lineRule="exact"/>
              <w:rPr>
                <w:rFonts w:ascii="方正仿宋简体" w:eastAsia="方正仿宋简体"/>
                <w:b/>
              </w:rPr>
            </w:pPr>
          </w:p>
          <w:p w:rsidR="00D73668" w:rsidRDefault="00D73668">
            <w:pPr>
              <w:spacing w:before="120" w:line="160" w:lineRule="exact"/>
              <w:rPr>
                <w:rFonts w:ascii="方正仿宋简体" w:eastAsia="方正仿宋简体"/>
                <w:b/>
              </w:rPr>
            </w:pPr>
          </w:p>
          <w:p w:rsidR="00D73668" w:rsidRDefault="00D73668">
            <w:pPr>
              <w:spacing w:before="120" w:line="160" w:lineRule="exact"/>
              <w:rPr>
                <w:rFonts w:ascii="方正仿宋简体" w:eastAsia="方正仿宋简体"/>
                <w:b/>
              </w:rPr>
            </w:pPr>
          </w:p>
          <w:p w:rsidR="00D73668" w:rsidRDefault="00D73668">
            <w:pPr>
              <w:spacing w:before="120" w:line="160" w:lineRule="exact"/>
              <w:rPr>
                <w:rFonts w:ascii="方正仿宋简体" w:eastAsia="方正仿宋简体"/>
                <w:b/>
              </w:rPr>
            </w:pPr>
          </w:p>
          <w:p w:rsidR="00D73668" w:rsidRDefault="00CF08EE">
            <w:pPr>
              <w:snapToGrid w:val="0"/>
              <w:spacing w:line="280" w:lineRule="exact"/>
              <w:rPr>
                <w:rFonts w:ascii="宋体" w:hAnsi="宋体"/>
                <w:b/>
                <w:sz w:val="22"/>
                <w:szCs w:val="22"/>
              </w:rPr>
            </w:pPr>
            <w:r>
              <w:rPr>
                <w:rFonts w:hAnsi="宋体"/>
                <w:b/>
                <w:sz w:val="22"/>
                <w:szCs w:val="22"/>
              </w:rPr>
              <w:t>上述</w:t>
            </w:r>
            <w:r>
              <w:rPr>
                <w:rFonts w:hAnsi="宋体" w:hint="eastAsia"/>
                <w:b/>
                <w:sz w:val="22"/>
                <w:szCs w:val="22"/>
              </w:rPr>
              <w:t>事实</w:t>
            </w:r>
            <w:r>
              <w:rPr>
                <w:rFonts w:hAnsi="宋体"/>
                <w:b/>
                <w:sz w:val="22"/>
                <w:szCs w:val="22"/>
              </w:rPr>
              <w:t>不符合</w:t>
            </w:r>
            <w:r>
              <w:rPr>
                <w:rFonts w:hAnsi="宋体"/>
                <w:b/>
                <w:sz w:val="20"/>
              </w:rPr>
              <w:t>：</w:t>
            </w:r>
            <w:r>
              <w:rPr>
                <w:rFonts w:ascii="宋体" w:hAnsi="宋体" w:hint="eastAsia"/>
                <w:b/>
                <w:sz w:val="22"/>
                <w:szCs w:val="22"/>
              </w:rPr>
              <w:sym w:font="Wingdings 2" w:char="0052"/>
            </w:r>
            <w:r>
              <w:rPr>
                <w:rFonts w:ascii="宋体" w:hAnsi="宋体" w:hint="eastAsia"/>
                <w:b/>
                <w:sz w:val="22"/>
                <w:szCs w:val="22"/>
              </w:rPr>
              <w:t xml:space="preserve"> GB/T 19001:2016 idt ISO 9001:2015标准 8.4 条款 </w:t>
            </w:r>
          </w:p>
          <w:p w:rsidR="00D73668" w:rsidRDefault="00CF08EE">
            <w:pPr>
              <w:snapToGrid w:val="0"/>
              <w:spacing w:line="280" w:lineRule="exact"/>
              <w:ind w:firstLineChars="800" w:firstLine="1767"/>
              <w:rPr>
                <w:rFonts w:ascii="宋体" w:hAnsi="宋体"/>
                <w:b/>
                <w:sz w:val="22"/>
                <w:szCs w:val="22"/>
              </w:rPr>
            </w:pPr>
            <w:r>
              <w:rPr>
                <w:rFonts w:ascii="宋体" w:hAnsi="宋体" w:hint="eastAsia"/>
                <w:b/>
                <w:sz w:val="22"/>
                <w:szCs w:val="22"/>
              </w:rPr>
              <w:t xml:space="preserve">□ GB/T 50430-2017标准   条款: </w:t>
            </w:r>
          </w:p>
          <w:p w:rsidR="00D73668" w:rsidRDefault="00CF08EE">
            <w:pPr>
              <w:snapToGrid w:val="0"/>
              <w:spacing w:line="280" w:lineRule="exact"/>
              <w:ind w:firstLineChars="800" w:firstLine="1767"/>
              <w:rPr>
                <w:rFonts w:ascii="宋体" w:hAnsi="宋体"/>
                <w:b/>
                <w:sz w:val="22"/>
                <w:szCs w:val="22"/>
              </w:rPr>
            </w:pPr>
            <w:r>
              <w:rPr>
                <w:rFonts w:ascii="宋体" w:hAnsi="宋体" w:hint="eastAsia"/>
                <w:b/>
                <w:sz w:val="22"/>
                <w:szCs w:val="22"/>
              </w:rPr>
              <w:t>□ GB/T 24001-2016 idt ISO 14001:2015标准   条款</w:t>
            </w:r>
          </w:p>
          <w:p w:rsidR="00D73668" w:rsidRDefault="00CF08EE">
            <w:pPr>
              <w:snapToGrid w:val="0"/>
              <w:spacing w:line="280" w:lineRule="exact"/>
              <w:ind w:firstLineChars="800" w:firstLine="1767"/>
              <w:rPr>
                <w:rFonts w:ascii="宋体" w:hAnsi="宋体"/>
                <w:b/>
                <w:sz w:val="22"/>
                <w:szCs w:val="22"/>
              </w:rPr>
            </w:pPr>
            <w:r>
              <w:rPr>
                <w:rFonts w:ascii="宋体" w:hAnsi="宋体" w:hint="eastAsia"/>
                <w:b/>
                <w:sz w:val="22"/>
                <w:szCs w:val="22"/>
              </w:rPr>
              <w:t>□ GB/T 28001-2011 idt OHSAS 18001:2007标准   条款</w:t>
            </w:r>
          </w:p>
          <w:p w:rsidR="00D73668" w:rsidRDefault="00CF08EE">
            <w:pPr>
              <w:tabs>
                <w:tab w:val="left" w:pos="4300"/>
              </w:tabs>
              <w:snapToGrid w:val="0"/>
              <w:spacing w:line="280" w:lineRule="exact"/>
              <w:ind w:firstLineChars="800" w:firstLine="1767"/>
              <w:rPr>
                <w:rFonts w:ascii="宋体" w:hAnsi="宋体"/>
                <w:b/>
                <w:sz w:val="22"/>
                <w:szCs w:val="22"/>
              </w:rPr>
            </w:pPr>
            <w:r>
              <w:rPr>
                <w:rFonts w:ascii="宋体" w:hAnsi="宋体" w:hint="eastAsia"/>
                <w:b/>
                <w:sz w:val="22"/>
                <w:szCs w:val="22"/>
              </w:rPr>
              <w:t xml:space="preserve">□ ISO45001：2018标准  条款相关要求 </w:t>
            </w:r>
          </w:p>
          <w:p w:rsidR="00D73668" w:rsidRDefault="00D73668">
            <w:pPr>
              <w:tabs>
                <w:tab w:val="left" w:pos="4300"/>
              </w:tabs>
              <w:snapToGrid w:val="0"/>
              <w:spacing w:line="280" w:lineRule="exact"/>
              <w:ind w:firstLineChars="800" w:firstLine="1285"/>
              <w:rPr>
                <w:b/>
                <w:sz w:val="16"/>
                <w:szCs w:val="16"/>
              </w:rPr>
            </w:pPr>
          </w:p>
          <w:p w:rsidR="00D73668" w:rsidRDefault="00CF08EE">
            <w:pPr>
              <w:tabs>
                <w:tab w:val="left" w:pos="4300"/>
              </w:tabs>
              <w:snapToGrid w:val="0"/>
              <w:spacing w:line="28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Ansi="宋体" w:hint="eastAsia"/>
                <w:b/>
                <w:sz w:val="22"/>
                <w:szCs w:val="22"/>
              </w:rPr>
              <w:t xml:space="preserve">　　　</w:t>
            </w:r>
            <w:r>
              <w:rPr>
                <w:rFonts w:ascii="宋体" w:hAnsi="宋体"/>
                <w:b/>
                <w:sz w:val="22"/>
                <w:szCs w:val="22"/>
              </w:rPr>
              <w:t>□</w:t>
            </w:r>
            <w:r>
              <w:rPr>
                <w:rFonts w:hAnsi="宋体"/>
                <w:b/>
                <w:sz w:val="22"/>
                <w:szCs w:val="22"/>
              </w:rPr>
              <w:t>一般</w:t>
            </w:r>
          </w:p>
          <w:p w:rsidR="00D73668" w:rsidRDefault="00D73668">
            <w:pPr>
              <w:spacing w:before="120" w:line="160" w:lineRule="exact"/>
              <w:rPr>
                <w:rFonts w:ascii="方正仿宋简体" w:eastAsia="方正仿宋简体"/>
                <w:b/>
              </w:rPr>
            </w:pPr>
          </w:p>
          <w:p w:rsidR="00D73668" w:rsidRDefault="00CF08EE">
            <w:pPr>
              <w:spacing w:before="120" w:after="80"/>
              <w:rPr>
                <w:rFonts w:ascii="方正仿宋简体" w:eastAsia="方正仿宋简体"/>
                <w:b/>
                <w:sz w:val="24"/>
              </w:rPr>
            </w:pPr>
            <w:r>
              <w:rPr>
                <w:rFonts w:ascii="方正仿宋简体" w:eastAsia="方正仿宋简体" w:hint="eastAsia"/>
                <w:b/>
                <w:sz w:val="24"/>
              </w:rPr>
              <w:t>审核员：                     审核组长：                受审核方代表：</w:t>
            </w:r>
          </w:p>
          <w:p w:rsidR="00D73668" w:rsidRDefault="00CF08EE">
            <w:pPr>
              <w:spacing w:before="120" w:after="100"/>
              <w:rPr>
                <w:rFonts w:ascii="方正仿宋简体" w:eastAsia="方正仿宋简体"/>
                <w:b/>
              </w:rPr>
            </w:pPr>
            <w:r>
              <w:rPr>
                <w:rFonts w:ascii="方正仿宋简体" w:eastAsia="方正仿宋简体" w:hint="eastAsia"/>
                <w:b/>
                <w:sz w:val="24"/>
              </w:rPr>
              <w:t xml:space="preserve">日  期：                     日    期：                日    期：      </w:t>
            </w:r>
          </w:p>
        </w:tc>
      </w:tr>
      <w:tr w:rsidR="00D73668">
        <w:trPr>
          <w:trHeight w:val="4491"/>
        </w:trPr>
        <w:tc>
          <w:tcPr>
            <w:tcW w:w="10035" w:type="dxa"/>
            <w:gridSpan w:val="4"/>
          </w:tcPr>
          <w:p w:rsidR="00D73668" w:rsidRDefault="00CF08EE">
            <w:pPr>
              <w:spacing w:before="120" w:line="360" w:lineRule="auto"/>
              <w:rPr>
                <w:rFonts w:ascii="方正仿宋简体" w:eastAsia="方正仿宋简体"/>
                <w:b/>
              </w:rPr>
            </w:pPr>
            <w:r>
              <w:rPr>
                <w:rFonts w:ascii="方正仿宋简体" w:eastAsia="方正仿宋简体" w:hint="eastAsia"/>
                <w:b/>
              </w:rPr>
              <w:t>纠正措施验证（包括验证的主要内容和结果）</w:t>
            </w:r>
          </w:p>
          <w:p w:rsidR="00D73668" w:rsidRDefault="00D73668">
            <w:pPr>
              <w:spacing w:before="120" w:line="360" w:lineRule="auto"/>
              <w:rPr>
                <w:rFonts w:ascii="方正仿宋简体" w:eastAsia="方正仿宋简体"/>
                <w:b/>
              </w:rPr>
            </w:pPr>
          </w:p>
          <w:p w:rsidR="00D73668" w:rsidRDefault="00D73668">
            <w:pPr>
              <w:spacing w:before="120" w:line="360" w:lineRule="auto"/>
              <w:rPr>
                <w:rFonts w:ascii="方正仿宋简体" w:eastAsia="方正仿宋简体"/>
                <w:b/>
              </w:rPr>
            </w:pPr>
          </w:p>
          <w:p w:rsidR="00D73668" w:rsidRDefault="00D73668">
            <w:pPr>
              <w:spacing w:before="120" w:line="360" w:lineRule="auto"/>
              <w:rPr>
                <w:rFonts w:ascii="方正仿宋简体" w:eastAsia="方正仿宋简体"/>
                <w:b/>
              </w:rPr>
            </w:pPr>
          </w:p>
          <w:p w:rsidR="00D73668" w:rsidRDefault="00D73668">
            <w:pPr>
              <w:spacing w:before="120" w:line="360" w:lineRule="auto"/>
              <w:rPr>
                <w:rFonts w:ascii="方正仿宋简体" w:eastAsia="方正仿宋简体"/>
                <w:b/>
              </w:rPr>
            </w:pPr>
          </w:p>
          <w:p w:rsidR="00D73668" w:rsidRDefault="00D73668">
            <w:pPr>
              <w:spacing w:before="120" w:line="360" w:lineRule="auto"/>
              <w:rPr>
                <w:rFonts w:ascii="方正仿宋简体" w:eastAsia="方正仿宋简体"/>
                <w:b/>
              </w:rPr>
            </w:pPr>
          </w:p>
          <w:p w:rsidR="00D73668" w:rsidRDefault="00CF08EE">
            <w:pPr>
              <w:spacing w:before="120" w:line="360" w:lineRule="auto"/>
              <w:rPr>
                <w:rFonts w:ascii="方正仿宋简体" w:eastAsia="方正仿宋简体"/>
                <w:b/>
              </w:rPr>
            </w:pPr>
            <w:r>
              <w:rPr>
                <w:rFonts w:ascii="方正仿宋简体" w:eastAsia="方正仿宋简体" w:hint="eastAsia"/>
                <w:b/>
              </w:rPr>
              <w:t xml:space="preserve">                                                审核员：                 日期：       </w:t>
            </w:r>
          </w:p>
        </w:tc>
      </w:tr>
    </w:tbl>
    <w:p w:rsidR="00D73668" w:rsidRDefault="00CF08EE">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28"/>
      </w:tblGrid>
      <w:tr w:rsidR="00D73668">
        <w:trPr>
          <w:trHeight w:val="1702"/>
        </w:trPr>
        <w:tc>
          <w:tcPr>
            <w:tcW w:w="10028" w:type="dxa"/>
          </w:tcPr>
          <w:p w:rsidR="00D73668" w:rsidRDefault="005A10DB">
            <w:pPr>
              <w:rPr>
                <w:rFonts w:eastAsia="方正仿宋简体"/>
                <w:b/>
              </w:rPr>
            </w:pPr>
            <w:r>
              <w:rPr>
                <w:rFonts w:eastAsia="方正仿宋简体" w:hint="eastAsia"/>
                <w:b/>
                <w:noProof/>
              </w:rPr>
              <w:drawing>
                <wp:anchor distT="0" distB="0" distL="114300" distR="114300" simplePos="0" relativeHeight="251659264" behindDoc="0" locked="0" layoutInCell="1" allowOverlap="1">
                  <wp:simplePos x="0" y="0"/>
                  <wp:positionH relativeFrom="column">
                    <wp:posOffset>-566096</wp:posOffset>
                  </wp:positionH>
                  <wp:positionV relativeFrom="paragraph">
                    <wp:posOffset>-1346452</wp:posOffset>
                  </wp:positionV>
                  <wp:extent cx="7529063" cy="11067691"/>
                  <wp:effectExtent l="19050" t="0" r="0" b="0"/>
                  <wp:wrapNone/>
                  <wp:docPr id="3" name="图片 2" descr="D:\用户目录\我的文档\WeChat Files\wxid_jdxzdx9augbc22\FileStorage\File\2020-11\扫描全能王 2020-11-07 12.13\扫描全能王 2020-11-07 12.1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用户目录\我的文档\WeChat Files\wxid_jdxzdx9augbc22\FileStorage\File\2020-11\扫描全能王 2020-11-07 12.13\扫描全能王 2020-11-07 12.13_12.jpg"/>
                          <pic:cNvPicPr>
                            <a:picLocks noChangeAspect="1" noChangeArrowheads="1"/>
                          </pic:cNvPicPr>
                        </pic:nvPicPr>
                        <pic:blipFill>
                          <a:blip r:embed="rId8"/>
                          <a:srcRect/>
                          <a:stretch>
                            <a:fillRect/>
                          </a:stretch>
                        </pic:blipFill>
                        <pic:spPr bwMode="auto">
                          <a:xfrm>
                            <a:off x="0" y="0"/>
                            <a:ext cx="7529063" cy="11067691"/>
                          </a:xfrm>
                          <a:prstGeom prst="rect">
                            <a:avLst/>
                          </a:prstGeom>
                          <a:noFill/>
                          <a:ln w="9525">
                            <a:noFill/>
                            <a:miter lim="800000"/>
                            <a:headEnd/>
                            <a:tailEnd/>
                          </a:ln>
                        </pic:spPr>
                      </pic:pic>
                    </a:graphicData>
                  </a:graphic>
                </wp:anchor>
              </w:drawing>
            </w:r>
            <w:r w:rsidR="00CF08EE">
              <w:rPr>
                <w:rFonts w:eastAsia="方正仿宋简体" w:hint="eastAsia"/>
                <w:b/>
              </w:rPr>
              <w:t>不符合项事实摘要：</w:t>
            </w:r>
          </w:p>
          <w:p w:rsidR="00D73668" w:rsidRDefault="00D73668">
            <w:pPr>
              <w:rPr>
                <w:rFonts w:eastAsia="方正仿宋简体"/>
                <w:b/>
              </w:rPr>
            </w:pPr>
          </w:p>
          <w:p w:rsidR="00D73668" w:rsidRDefault="00CF08EE">
            <w:pPr>
              <w:spacing w:before="120" w:line="160" w:lineRule="exact"/>
              <w:rPr>
                <w:rFonts w:ascii="方正仿宋简体" w:eastAsia="方正仿宋简体"/>
                <w:b/>
              </w:rPr>
            </w:pPr>
            <w:r>
              <w:rPr>
                <w:rFonts w:ascii="宋体" w:hAnsi="宋体"/>
                <w:sz w:val="24"/>
              </w:rPr>
              <w:t>20</w:t>
            </w:r>
            <w:r>
              <w:rPr>
                <w:rFonts w:ascii="宋体" w:hAnsi="宋体" w:hint="eastAsia"/>
                <w:sz w:val="24"/>
              </w:rPr>
              <w:t>20.9.8从</w:t>
            </w:r>
            <w:r>
              <w:rPr>
                <w:rFonts w:ascii="宋体" w:hAnsi="宋体" w:hint="eastAsia"/>
                <w:color w:val="000000"/>
                <w:sz w:val="24"/>
              </w:rPr>
              <w:t>浙江石油化工有限公司</w:t>
            </w:r>
            <w:r>
              <w:rPr>
                <w:rFonts w:hint="eastAsia"/>
                <w:sz w:val="24"/>
              </w:rPr>
              <w:t>采购</w:t>
            </w:r>
            <w:r>
              <w:rPr>
                <w:rFonts w:ascii="宋体" w:hAnsi="宋体" w:hint="eastAsia"/>
                <w:color w:val="000000"/>
                <w:sz w:val="24"/>
              </w:rPr>
              <w:t>聚乙烯（</w:t>
            </w:r>
            <w:r>
              <w:rPr>
                <w:rFonts w:ascii="宋体" w:hAnsi="宋体" w:hint="eastAsia"/>
                <w:sz w:val="24"/>
              </w:rPr>
              <w:t>PN049</w:t>
            </w:r>
            <w:r>
              <w:rPr>
                <w:rFonts w:ascii="宋体" w:hAnsi="宋体" w:hint="eastAsia"/>
                <w:color w:val="000000"/>
                <w:sz w:val="24"/>
              </w:rPr>
              <w:t>）</w:t>
            </w:r>
            <w:r>
              <w:rPr>
                <w:rFonts w:ascii="宋体" w:hAnsi="宋体" w:hint="eastAsia"/>
                <w:sz w:val="24"/>
              </w:rPr>
              <w:t>30吨，合格供方名单未见该单位。</w:t>
            </w:r>
          </w:p>
          <w:p w:rsidR="00D73668" w:rsidRDefault="00D73668">
            <w:pPr>
              <w:rPr>
                <w:rFonts w:eastAsia="方正仿宋简体"/>
                <w:b/>
              </w:rPr>
            </w:pPr>
          </w:p>
          <w:p w:rsidR="00D73668" w:rsidRDefault="00D73668">
            <w:pPr>
              <w:rPr>
                <w:rFonts w:eastAsia="方正仿宋简体"/>
                <w:b/>
              </w:rPr>
            </w:pPr>
          </w:p>
          <w:p w:rsidR="00D73668" w:rsidRDefault="00D73668">
            <w:pPr>
              <w:rPr>
                <w:rFonts w:eastAsia="方正仿宋简体"/>
                <w:b/>
              </w:rPr>
            </w:pPr>
          </w:p>
        </w:tc>
      </w:tr>
      <w:tr w:rsidR="00D73668">
        <w:trPr>
          <w:trHeight w:val="1393"/>
        </w:trPr>
        <w:tc>
          <w:tcPr>
            <w:tcW w:w="10028" w:type="dxa"/>
          </w:tcPr>
          <w:p w:rsidR="00D73668" w:rsidRDefault="00CF08EE">
            <w:pPr>
              <w:rPr>
                <w:rFonts w:eastAsia="方正仿宋简体"/>
                <w:b/>
              </w:rPr>
            </w:pPr>
            <w:r>
              <w:rPr>
                <w:rFonts w:eastAsia="方正仿宋简体" w:hint="eastAsia"/>
                <w:b/>
              </w:rPr>
              <w:t>纠正情况：</w:t>
            </w:r>
          </w:p>
          <w:p w:rsidR="00D73668" w:rsidRDefault="00D73668">
            <w:pPr>
              <w:rPr>
                <w:rFonts w:eastAsia="方正仿宋简体"/>
                <w:bCs/>
              </w:rPr>
            </w:pPr>
          </w:p>
          <w:p w:rsidR="00D73668" w:rsidRDefault="00CF08EE">
            <w:pPr>
              <w:rPr>
                <w:rFonts w:eastAsia="方正仿宋简体"/>
                <w:b/>
              </w:rPr>
            </w:pPr>
            <w:r>
              <w:rPr>
                <w:rFonts w:eastAsia="方正仿宋简体" w:hint="eastAsia"/>
                <w:bCs/>
              </w:rPr>
              <w:t>对浙江石油化工有限公司重新评价并及时列入合格供应商名单</w:t>
            </w:r>
            <w:r>
              <w:rPr>
                <w:rFonts w:eastAsia="方正仿宋简体" w:hint="eastAsia"/>
                <w:bCs/>
              </w:rPr>
              <w:t>.</w:t>
            </w:r>
          </w:p>
        </w:tc>
      </w:tr>
      <w:tr w:rsidR="00D73668">
        <w:trPr>
          <w:trHeight w:val="1854"/>
        </w:trPr>
        <w:tc>
          <w:tcPr>
            <w:tcW w:w="10028" w:type="dxa"/>
          </w:tcPr>
          <w:p w:rsidR="00D73668" w:rsidRDefault="00CF08EE">
            <w:pPr>
              <w:rPr>
                <w:rFonts w:eastAsia="方正仿宋简体"/>
                <w:b/>
              </w:rPr>
            </w:pPr>
            <w:r>
              <w:rPr>
                <w:rFonts w:eastAsia="方正仿宋简体" w:hint="eastAsia"/>
                <w:b/>
              </w:rPr>
              <w:t>原因分析：</w:t>
            </w:r>
          </w:p>
          <w:p w:rsidR="00D73668" w:rsidRDefault="00D73668">
            <w:pPr>
              <w:rPr>
                <w:rFonts w:ascii="宋体" w:hAnsi="宋体"/>
                <w:color w:val="000000"/>
                <w:sz w:val="24"/>
              </w:rPr>
            </w:pPr>
          </w:p>
          <w:p w:rsidR="00D73668" w:rsidRDefault="00CF08EE">
            <w:pPr>
              <w:rPr>
                <w:b/>
              </w:rPr>
            </w:pPr>
            <w:r>
              <w:rPr>
                <w:rFonts w:ascii="宋体" w:hAnsi="宋体" w:hint="eastAsia"/>
                <w:color w:val="000000"/>
                <w:sz w:val="24"/>
              </w:rPr>
              <w:t>由于相关工作人员的疏忽未及时将浙江石油化工有限公司列入合格供方名单内。</w:t>
            </w:r>
          </w:p>
        </w:tc>
      </w:tr>
      <w:tr w:rsidR="00D73668">
        <w:trPr>
          <w:trHeight w:val="1537"/>
        </w:trPr>
        <w:tc>
          <w:tcPr>
            <w:tcW w:w="10028" w:type="dxa"/>
          </w:tcPr>
          <w:p w:rsidR="00D73668" w:rsidRDefault="00CF08EE">
            <w:pPr>
              <w:rPr>
                <w:rFonts w:eastAsia="方正仿宋简体"/>
                <w:b/>
              </w:rPr>
            </w:pPr>
            <w:r>
              <w:rPr>
                <w:rFonts w:eastAsia="方正仿宋简体" w:hint="eastAsia"/>
                <w:b/>
              </w:rPr>
              <w:t>纠正措施：</w:t>
            </w:r>
          </w:p>
          <w:p w:rsidR="00D73668" w:rsidRDefault="00D73668">
            <w:pPr>
              <w:ind w:firstLineChars="200" w:firstLine="480"/>
              <w:rPr>
                <w:rFonts w:ascii="楷体" w:eastAsia="楷体" w:hAnsi="楷体"/>
                <w:sz w:val="24"/>
              </w:rPr>
            </w:pPr>
          </w:p>
          <w:p w:rsidR="00D73668" w:rsidRDefault="00CF08EE">
            <w:pPr>
              <w:rPr>
                <w:rFonts w:ascii="宋体" w:hAnsi="宋体"/>
                <w:color w:val="000000"/>
                <w:sz w:val="24"/>
              </w:rPr>
            </w:pPr>
            <w:r>
              <w:rPr>
                <w:rFonts w:ascii="宋体" w:hAnsi="宋体" w:hint="eastAsia"/>
                <w:color w:val="000000"/>
                <w:sz w:val="24"/>
              </w:rPr>
              <w:t>组织相关人员进行GB/T 19001:2016 idt ISO 9001:2015标准 8.4 条款 培训。</w:t>
            </w:r>
          </w:p>
          <w:p w:rsidR="00D73668" w:rsidRDefault="00D73668">
            <w:pPr>
              <w:rPr>
                <w:rFonts w:ascii="宋体" w:hAnsi="宋体"/>
                <w:color w:val="000000"/>
                <w:sz w:val="24"/>
              </w:rPr>
            </w:pPr>
          </w:p>
          <w:p w:rsidR="00D73668" w:rsidRDefault="00D73668">
            <w:pPr>
              <w:rPr>
                <w:rFonts w:ascii="宋体" w:hAnsi="宋体"/>
                <w:color w:val="000000"/>
                <w:sz w:val="24"/>
              </w:rPr>
            </w:pPr>
          </w:p>
          <w:p w:rsidR="00D73668" w:rsidRDefault="00CF08EE">
            <w:pPr>
              <w:ind w:firstLineChars="100" w:firstLine="211"/>
              <w:rPr>
                <w:rFonts w:eastAsia="方正仿宋简体"/>
                <w:b/>
              </w:rPr>
            </w:pPr>
            <w:r>
              <w:rPr>
                <w:rFonts w:ascii="方正仿宋简体" w:eastAsia="方正仿宋简体" w:hint="eastAsia"/>
                <w:b/>
              </w:rPr>
              <w:t xml:space="preserve"> 预定完成日期：2020年11月10日前</w:t>
            </w:r>
          </w:p>
        </w:tc>
      </w:tr>
      <w:tr w:rsidR="00D73668">
        <w:trPr>
          <w:trHeight w:val="1699"/>
        </w:trPr>
        <w:tc>
          <w:tcPr>
            <w:tcW w:w="10028" w:type="dxa"/>
          </w:tcPr>
          <w:p w:rsidR="00D73668" w:rsidRDefault="00CF08EE">
            <w:pPr>
              <w:rPr>
                <w:rFonts w:eastAsia="方正仿宋简体"/>
                <w:b/>
              </w:rPr>
            </w:pPr>
            <w:r>
              <w:rPr>
                <w:rFonts w:eastAsia="方正仿宋简体" w:hint="eastAsia"/>
                <w:b/>
              </w:rPr>
              <w:t>举一反三检查情况：</w:t>
            </w:r>
          </w:p>
          <w:p w:rsidR="00D73668" w:rsidRDefault="00D73668">
            <w:pPr>
              <w:rPr>
                <w:rFonts w:eastAsia="方正仿宋简体"/>
                <w:b/>
              </w:rPr>
            </w:pPr>
          </w:p>
          <w:p w:rsidR="00D73668" w:rsidRDefault="00CF08EE">
            <w:pPr>
              <w:rPr>
                <w:rFonts w:ascii="宋体" w:hAnsi="宋体"/>
                <w:color w:val="000000"/>
                <w:sz w:val="24"/>
              </w:rPr>
            </w:pPr>
            <w:r>
              <w:rPr>
                <w:rFonts w:ascii="宋体" w:hAnsi="宋体" w:hint="eastAsia"/>
                <w:color w:val="000000"/>
                <w:sz w:val="24"/>
              </w:rPr>
              <w:t>检查管理体系其他环节是否有类似事件发生，经检查，无类似不符合发生。</w:t>
            </w:r>
          </w:p>
          <w:p w:rsidR="00D73668" w:rsidRDefault="00D73668">
            <w:pPr>
              <w:rPr>
                <w:rFonts w:eastAsia="方正仿宋简体"/>
                <w:b/>
              </w:rPr>
            </w:pPr>
          </w:p>
        </w:tc>
      </w:tr>
      <w:tr w:rsidR="00D73668">
        <w:trPr>
          <w:trHeight w:val="2485"/>
        </w:trPr>
        <w:tc>
          <w:tcPr>
            <w:tcW w:w="10028" w:type="dxa"/>
          </w:tcPr>
          <w:p w:rsidR="00D73668" w:rsidRDefault="00CF08EE">
            <w:pPr>
              <w:rPr>
                <w:rFonts w:eastAsia="方正仿宋简体"/>
                <w:b/>
              </w:rPr>
            </w:pPr>
            <w:r>
              <w:rPr>
                <w:rFonts w:eastAsia="方正仿宋简体" w:hint="eastAsia"/>
                <w:b/>
              </w:rPr>
              <w:t>受审核方纠正措施有效性的验证：</w:t>
            </w:r>
          </w:p>
          <w:p w:rsidR="00D73668" w:rsidRDefault="00D73668">
            <w:pPr>
              <w:rPr>
                <w:rFonts w:eastAsia="方正仿宋简体"/>
                <w:b/>
              </w:rPr>
            </w:pPr>
          </w:p>
          <w:p w:rsidR="00D73668" w:rsidRDefault="00CF08EE">
            <w:pPr>
              <w:rPr>
                <w:rFonts w:ascii="宋体" w:hAnsi="宋体"/>
                <w:color w:val="000000"/>
                <w:sz w:val="24"/>
              </w:rPr>
            </w:pPr>
            <w:r>
              <w:rPr>
                <w:rFonts w:ascii="宋体" w:hAnsi="宋体" w:hint="eastAsia"/>
                <w:color w:val="000000"/>
                <w:sz w:val="24"/>
              </w:rPr>
              <w:t>纠正措施有效。</w:t>
            </w:r>
            <w:bookmarkStart w:id="1" w:name="_GoBack"/>
            <w:bookmarkEnd w:id="1"/>
          </w:p>
          <w:p w:rsidR="00D73668" w:rsidRDefault="00D73668">
            <w:pPr>
              <w:rPr>
                <w:rFonts w:eastAsia="方正仿宋简体"/>
                <w:b/>
              </w:rPr>
            </w:pPr>
          </w:p>
          <w:p w:rsidR="00D73668" w:rsidRDefault="00D73668">
            <w:pPr>
              <w:rPr>
                <w:rFonts w:eastAsia="方正仿宋简体"/>
                <w:b/>
              </w:rPr>
            </w:pPr>
          </w:p>
          <w:p w:rsidR="00D73668" w:rsidRDefault="00D73668">
            <w:pPr>
              <w:rPr>
                <w:rFonts w:eastAsia="方正仿宋简体"/>
                <w:b/>
              </w:rPr>
            </w:pPr>
          </w:p>
          <w:p w:rsidR="00D73668" w:rsidRDefault="00CF08EE">
            <w:pPr>
              <w:ind w:firstLineChars="100" w:firstLine="211"/>
              <w:rPr>
                <w:rFonts w:eastAsia="方正仿宋简体"/>
                <w:b/>
              </w:rPr>
            </w:pPr>
            <w:r>
              <w:rPr>
                <w:rFonts w:eastAsia="方正仿宋简体" w:hint="eastAsia"/>
                <w:b/>
              </w:rPr>
              <w:t>验证人：日期：</w:t>
            </w:r>
          </w:p>
        </w:tc>
      </w:tr>
    </w:tbl>
    <w:p w:rsidR="00D73668" w:rsidRDefault="00CF08EE">
      <w:pPr>
        <w:rPr>
          <w:rFonts w:eastAsia="方正仿宋简体"/>
          <w:b/>
        </w:rPr>
      </w:pPr>
      <w:r>
        <w:rPr>
          <w:rFonts w:eastAsia="方正仿宋简体" w:hint="eastAsia"/>
          <w:b/>
        </w:rPr>
        <w:t>受审核方代表：日期</w:t>
      </w: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r>
        <w:rPr>
          <w:rFonts w:eastAsia="方正仿宋简体"/>
          <w:b/>
          <w:noProof/>
        </w:rPr>
        <w:lastRenderedPageBreak/>
        <w:drawing>
          <wp:anchor distT="0" distB="0" distL="114300" distR="114300" simplePos="0" relativeHeight="251660288" behindDoc="0" locked="0" layoutInCell="1" allowOverlap="1">
            <wp:simplePos x="0" y="0"/>
            <wp:positionH relativeFrom="column">
              <wp:posOffset>-357157</wp:posOffset>
            </wp:positionH>
            <wp:positionV relativeFrom="paragraph">
              <wp:posOffset>-840345</wp:posOffset>
            </wp:positionV>
            <wp:extent cx="6867740" cy="10437963"/>
            <wp:effectExtent l="19050" t="0" r="9310" b="0"/>
            <wp:wrapNone/>
            <wp:docPr id="4" name="图片 3" descr="D:\用户目录\我的文档\WeChat Files\wxid_jdxzdx9augbc22\FileStorage\File\2020-11\扫描全能王 2020-11-07 12.13\扫描全能王 2020-11-07 12.1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用户目录\我的文档\WeChat Files\wxid_jdxzdx9augbc22\FileStorage\File\2020-11\扫描全能王 2020-11-07 12.13\扫描全能王 2020-11-07 12.13_16.jpg"/>
                    <pic:cNvPicPr>
                      <a:picLocks noChangeAspect="1" noChangeArrowheads="1"/>
                    </pic:cNvPicPr>
                  </pic:nvPicPr>
                  <pic:blipFill>
                    <a:blip r:embed="rId9"/>
                    <a:srcRect/>
                    <a:stretch>
                      <a:fillRect/>
                    </a:stretch>
                  </pic:blipFill>
                  <pic:spPr bwMode="auto">
                    <a:xfrm>
                      <a:off x="0" y="0"/>
                      <a:ext cx="6867740" cy="10437963"/>
                    </a:xfrm>
                    <a:prstGeom prst="rect">
                      <a:avLst/>
                    </a:prstGeom>
                    <a:noFill/>
                    <a:ln w="9525">
                      <a:noFill/>
                      <a:miter lim="800000"/>
                      <a:headEnd/>
                      <a:tailEnd/>
                    </a:ln>
                  </pic:spPr>
                </pic:pic>
              </a:graphicData>
            </a:graphic>
          </wp:anchor>
        </w:drawing>
      </w: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5A10DB">
      <w:pPr>
        <w:rPr>
          <w:rFonts w:eastAsia="方正仿宋简体"/>
          <w:b/>
        </w:rPr>
      </w:pPr>
    </w:p>
    <w:p w:rsidR="005A10DB" w:rsidRDefault="006A4494">
      <w:pPr>
        <w:rPr>
          <w:rFonts w:eastAsia="方正仿宋简体"/>
          <w:b/>
        </w:rPr>
      </w:pPr>
      <w:r>
        <w:rPr>
          <w:rFonts w:eastAsia="方正仿宋简体"/>
          <w:b/>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7pt;height:446.25pt" o:ole="">
            <v:imagedata r:id="rId10" o:title=""/>
          </v:shape>
          <o:OLEObject Type="Embed" ProgID="AcroExch.Document.7" ShapeID="_x0000_i1025" DrawAspect="Content" ObjectID="_1666420168" r:id="rId11"/>
        </w:object>
      </w:r>
      <w:r>
        <w:rPr>
          <w:rFonts w:eastAsia="方正仿宋简体"/>
          <w:b/>
        </w:rPr>
        <w:object w:dxaOrig="8925" w:dyaOrig="12630">
          <v:shape id="_x0000_i1026" type="#_x0000_t75" style="width:580.75pt;height:821.9pt" o:ole="">
            <v:imagedata r:id="rId12" o:title=""/>
          </v:shape>
          <o:OLEObject Type="Embed" ProgID="AcroExch.Document.7" ShapeID="_x0000_i1026" DrawAspect="Content" ObjectID="_1666420169" r:id="rId13"/>
        </w:object>
      </w:r>
    </w:p>
    <w:sectPr w:rsidR="005A10DB" w:rsidSect="00D73668">
      <w:headerReference w:type="default" r:id="rId14"/>
      <w:footerReference w:type="default" r:id="rId15"/>
      <w:pgSz w:w="11906" w:h="16838"/>
      <w:pgMar w:top="760" w:right="840" w:bottom="640" w:left="1000" w:header="520" w:footer="44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A5E" w:rsidRDefault="00454A5E" w:rsidP="00D73668">
      <w:r>
        <w:separator/>
      </w:r>
    </w:p>
  </w:endnote>
  <w:endnote w:type="continuationSeparator" w:id="1">
    <w:p w:rsidR="00454A5E" w:rsidRDefault="00454A5E" w:rsidP="00D736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方正仿宋简体">
    <w:altName w:val="宋体"/>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668" w:rsidRDefault="00CF08EE">
    <w:pPr>
      <w:pStyle w:val="a3"/>
      <w:jc w:val="right"/>
      <w:rPr>
        <w:sz w:val="14"/>
        <w:szCs w:val="14"/>
      </w:rPr>
    </w:pPr>
    <w:r>
      <w:rPr>
        <w:rFonts w:hint="eastAsia"/>
        <w:sz w:val="16"/>
        <w:szCs w:val="16"/>
      </w:rPr>
      <w:t>第　页共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A5E" w:rsidRDefault="00454A5E" w:rsidP="00D73668">
      <w:r>
        <w:separator/>
      </w:r>
    </w:p>
  </w:footnote>
  <w:footnote w:type="continuationSeparator" w:id="1">
    <w:p w:rsidR="00454A5E" w:rsidRDefault="00454A5E" w:rsidP="00D736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668" w:rsidRDefault="00CF08EE">
    <w:pPr>
      <w:pStyle w:val="a4"/>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D73668" w:rsidRDefault="00A81B83">
    <w:pPr>
      <w:pStyle w:val="a4"/>
      <w:pBdr>
        <w:bottom w:val="none" w:sz="0" w:space="1" w:color="auto"/>
      </w:pBdr>
      <w:spacing w:line="320" w:lineRule="exact"/>
      <w:ind w:firstLineChars="400" w:firstLine="720"/>
      <w:jc w:val="left"/>
    </w:pPr>
    <w:r>
      <w:pict>
        <v:shapetype id="_x0000_t202" coordsize="21600,21600" o:spt="202" path="m,l,21600r21600,l21600,xe">
          <v:stroke joinstyle="miter"/>
          <v:path gradientshapeok="t" o:connecttype="rect"/>
        </v:shapetype>
        <v:shape id="文本框 1" o:spid="_x0000_s4097" type="#_x0000_t202" style="position:absolute;left:0;text-align:left;margin-left:311.4pt;margin-top:2.2pt;width:173.1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D73668" w:rsidRDefault="00CF08EE">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-35</w:t>
                </w:r>
                <w:r>
                  <w:rPr>
                    <w:rFonts w:hint="eastAsia"/>
                    <w:sz w:val="18"/>
                    <w:szCs w:val="18"/>
                  </w:rPr>
                  <w:t>不符合报告纠正措施表</w:t>
                </w:r>
                <w:r>
                  <w:rPr>
                    <w:rFonts w:hint="eastAsia"/>
                    <w:sz w:val="18"/>
                    <w:szCs w:val="18"/>
                  </w:rPr>
                  <w:t>(03</w:t>
                </w:r>
                <w:r>
                  <w:rPr>
                    <w:rFonts w:hint="eastAsia"/>
                    <w:sz w:val="18"/>
                    <w:szCs w:val="18"/>
                  </w:rPr>
                  <w:t>版</w:t>
                </w:r>
                <w:r>
                  <w:rPr>
                    <w:rFonts w:hint="eastAsia"/>
                    <w:sz w:val="18"/>
                    <w:szCs w:val="18"/>
                  </w:rPr>
                  <w:t>)</w:t>
                </w:r>
              </w:p>
            </w:txbxContent>
          </v:textbox>
        </v:shape>
      </w:pict>
    </w:r>
    <w:r w:rsidR="00CF08EE">
      <w:rPr>
        <w:rStyle w:val="CharChar1"/>
        <w:rFonts w:hint="default"/>
        <w:w w:val="90"/>
        <w:sz w:val="18"/>
      </w:rPr>
      <w:t>Beijing International Standard united Certification Co.,Ltd.</w:t>
    </w:r>
  </w:p>
  <w:p w:rsidR="00D73668" w:rsidRDefault="00A81B83">
    <w:r>
      <w:pict>
        <v:shapetype id="_x0000_t32" coordsize="21600,21600" o:spt="32" o:oned="t" path="m,l21600,21600e" filled="f">
          <v:path arrowok="t" fillok="f" o:connecttype="none"/>
          <o:lock v:ext="edit" shapetype="t"/>
        </v:shapetype>
        <v:shape id="_x0000_s4098" type="#_x0000_t32" style="position:absolute;left:0;text-align:left;margin-left:-.05pt;margin-top:10.65pt;width:489.8pt;height:0;z-index:251662336" o:connectortype="straight"/>
      </w:pict>
    </w:r>
  </w:p>
  <w:p w:rsidR="00D73668" w:rsidRDefault="00D73668">
    <w:pPr>
      <w:pStyle w:val="a4"/>
      <w:pBdr>
        <w:bottom w:val="none" w:sz="0" w:space="0" w:color="auto"/>
      </w:pBdr>
      <w:jc w:val="both"/>
      <w:rPr>
        <w:sz w:val="21"/>
        <w:szCs w:val="2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o:shapelayout v:ext="edit">
      <o:idmap v:ext="edit" data="3,4"/>
      <o:rules v:ext="edit">
        <o:r id="V:Rule2" type="connector" idref="#_x0000_s409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12C8C"/>
    <w:rsid w:val="000E5A79"/>
    <w:rsid w:val="000F28B0"/>
    <w:rsid w:val="00121D9B"/>
    <w:rsid w:val="001A1FF7"/>
    <w:rsid w:val="001E45BC"/>
    <w:rsid w:val="00254B93"/>
    <w:rsid w:val="002907A5"/>
    <w:rsid w:val="002D1483"/>
    <w:rsid w:val="00312C8C"/>
    <w:rsid w:val="00321878"/>
    <w:rsid w:val="00421D78"/>
    <w:rsid w:val="004367A5"/>
    <w:rsid w:val="00445D82"/>
    <w:rsid w:val="00454A5E"/>
    <w:rsid w:val="00465139"/>
    <w:rsid w:val="004C2768"/>
    <w:rsid w:val="005516B5"/>
    <w:rsid w:val="005A10DB"/>
    <w:rsid w:val="006A4494"/>
    <w:rsid w:val="006B3660"/>
    <w:rsid w:val="006E35C4"/>
    <w:rsid w:val="006F0157"/>
    <w:rsid w:val="006F26AB"/>
    <w:rsid w:val="0076198A"/>
    <w:rsid w:val="008173BA"/>
    <w:rsid w:val="00886B6B"/>
    <w:rsid w:val="008E0F95"/>
    <w:rsid w:val="008E6F43"/>
    <w:rsid w:val="00935816"/>
    <w:rsid w:val="0095513B"/>
    <w:rsid w:val="009961FF"/>
    <w:rsid w:val="00A02FEF"/>
    <w:rsid w:val="00A711D9"/>
    <w:rsid w:val="00A81B83"/>
    <w:rsid w:val="00B426E3"/>
    <w:rsid w:val="00B95E8B"/>
    <w:rsid w:val="00BA2DA8"/>
    <w:rsid w:val="00C256BF"/>
    <w:rsid w:val="00C56B8B"/>
    <w:rsid w:val="00CF08EE"/>
    <w:rsid w:val="00D3159C"/>
    <w:rsid w:val="00D73668"/>
    <w:rsid w:val="00EB0921"/>
    <w:rsid w:val="00EB5508"/>
    <w:rsid w:val="00F36579"/>
    <w:rsid w:val="00FC3D08"/>
    <w:rsid w:val="336E6D6D"/>
    <w:rsid w:val="465D7E1C"/>
    <w:rsid w:val="4DD84B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66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D73668"/>
    <w:pPr>
      <w:tabs>
        <w:tab w:val="center" w:pos="4153"/>
        <w:tab w:val="right" w:pos="8306"/>
      </w:tabs>
      <w:snapToGrid w:val="0"/>
      <w:jc w:val="left"/>
    </w:pPr>
    <w:rPr>
      <w:sz w:val="18"/>
      <w:szCs w:val="18"/>
    </w:rPr>
  </w:style>
  <w:style w:type="paragraph" w:styleId="a4">
    <w:name w:val="header"/>
    <w:basedOn w:val="a"/>
    <w:link w:val="Char0"/>
    <w:qFormat/>
    <w:rsid w:val="00D7366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D73668"/>
    <w:rPr>
      <w:rFonts w:ascii="Times New Roman" w:eastAsia="宋体" w:hAnsi="Times New Roman" w:cs="Times New Roman"/>
      <w:sz w:val="18"/>
      <w:szCs w:val="18"/>
    </w:rPr>
  </w:style>
  <w:style w:type="character" w:customStyle="1" w:styleId="Char">
    <w:name w:val="页脚 Char"/>
    <w:basedOn w:val="a0"/>
    <w:link w:val="a3"/>
    <w:qFormat/>
    <w:rsid w:val="00D73668"/>
    <w:rPr>
      <w:rFonts w:ascii="Times New Roman" w:eastAsia="宋体" w:hAnsi="Times New Roman" w:cs="Times New Roman"/>
      <w:sz w:val="18"/>
      <w:szCs w:val="18"/>
    </w:rPr>
  </w:style>
  <w:style w:type="character" w:customStyle="1" w:styleId="CharChar1">
    <w:name w:val="Char Char1"/>
    <w:qFormat/>
    <w:locked/>
    <w:rsid w:val="00D73668"/>
    <w:rPr>
      <w:rFonts w:ascii="宋体" w:eastAsia="宋体" w:hAnsi="Courier New" w:hint="eastAsia"/>
      <w:kern w:val="2"/>
      <w:sz w:val="21"/>
      <w:lang w:val="en-US" w:eastAsia="zh-CN" w:bidi="ar-SA"/>
    </w:rPr>
  </w:style>
  <w:style w:type="paragraph" w:styleId="a5">
    <w:name w:val="List Paragraph"/>
    <w:basedOn w:val="a"/>
    <w:uiPriority w:val="99"/>
    <w:qFormat/>
    <w:rsid w:val="00D73668"/>
    <w:pPr>
      <w:ind w:firstLineChars="200" w:firstLine="420"/>
    </w:pPr>
  </w:style>
  <w:style w:type="paragraph" w:styleId="a6">
    <w:name w:val="Balloon Text"/>
    <w:basedOn w:val="a"/>
    <w:link w:val="Char1"/>
    <w:uiPriority w:val="99"/>
    <w:semiHidden/>
    <w:unhideWhenUsed/>
    <w:rsid w:val="005A10DB"/>
    <w:rPr>
      <w:sz w:val="18"/>
      <w:szCs w:val="18"/>
    </w:rPr>
  </w:style>
  <w:style w:type="character" w:customStyle="1" w:styleId="Char1">
    <w:name w:val="批注框文本 Char"/>
    <w:basedOn w:val="a0"/>
    <w:link w:val="a6"/>
    <w:uiPriority w:val="99"/>
    <w:semiHidden/>
    <w:rsid w:val="005A10DB"/>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161</Words>
  <Characters>923</Characters>
  <Application>Microsoft Office Word</Application>
  <DocSecurity>0</DocSecurity>
  <Lines>7</Lines>
  <Paragraphs>2</Paragraphs>
  <ScaleCrop>false</ScaleCrop>
  <Company>微软中国</Company>
  <LinksUpToDate>false</LinksUpToDate>
  <CharactersWithSpaces>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27</cp:revision>
  <cp:lastPrinted>2019-05-13T03:02:00Z</cp:lastPrinted>
  <dcterms:created xsi:type="dcterms:W3CDTF">2015-06-17T14:39:00Z</dcterms:created>
  <dcterms:modified xsi:type="dcterms:W3CDTF">2020-11-09T01:43:00Z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