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cs="宋体"/>
                <w:b w:val="0"/>
                <w:bCs w:val="0"/>
                <w:kern w:val="0"/>
                <w:sz w:val="21"/>
                <w:szCs w:val="21"/>
                <w:lang w:val="en-US" w:eastAsia="zh-CN"/>
              </w:rPr>
              <w:drawing>
                <wp:anchor distT="0" distB="0" distL="114300" distR="114300" simplePos="0" relativeHeight="251660288" behindDoc="0" locked="0" layoutInCell="1" allowOverlap="1">
                  <wp:simplePos x="0" y="0"/>
                  <wp:positionH relativeFrom="column">
                    <wp:posOffset>2508250</wp:posOffset>
                  </wp:positionH>
                  <wp:positionV relativeFrom="paragraph">
                    <wp:posOffset>83185</wp:posOffset>
                  </wp:positionV>
                  <wp:extent cx="800735" cy="323215"/>
                  <wp:effectExtent l="0" t="0" r="12065" b="6985"/>
                  <wp:wrapSquare wrapText="bothSides"/>
                  <wp:docPr id="1" name="图片 1" descr="edef1fca07eea9d3a539f4217deb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def1fca07eea9d3a539f4217deb716"/>
                          <pic:cNvPicPr>
                            <a:picLocks noChangeAspect="1"/>
                          </pic:cNvPicPr>
                        </pic:nvPicPr>
                        <pic:blipFill>
                          <a:blip r:embed="rId5"/>
                          <a:stretch>
                            <a:fillRect/>
                          </a:stretch>
                        </pic:blipFill>
                        <pic:spPr>
                          <a:xfrm>
                            <a:off x="0" y="0"/>
                            <a:ext cx="800735" cy="323215"/>
                          </a:xfrm>
                          <a:prstGeom prst="rect">
                            <a:avLst/>
                          </a:prstGeom>
                        </pic:spPr>
                      </pic:pic>
                    </a:graphicData>
                  </a:graphic>
                </wp:anchor>
              </w:drawing>
            </w: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1397000</wp:posOffset>
                  </wp:positionH>
                  <wp:positionV relativeFrom="paragraph">
                    <wp:posOffset>26035</wp:posOffset>
                  </wp:positionV>
                  <wp:extent cx="944245" cy="434975"/>
                  <wp:effectExtent l="0" t="0" r="8255" b="9525"/>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6"/>
                          <a:stretch>
                            <a:fillRect/>
                          </a:stretch>
                        </pic:blipFill>
                        <pic:spPr>
                          <a:xfrm>
                            <a:off x="0" y="0"/>
                            <a:ext cx="944245" cy="43497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2020年12月11日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1532E0"/>
    <w:rsid w:val="5D5A67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2020-12-11T23:11:32Z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