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cs="宋体"/>
                <w:b w:val="0"/>
                <w:bCs w:val="0"/>
                <w:kern w:val="0"/>
                <w:sz w:val="21"/>
                <w:szCs w:val="21"/>
                <w:lang w:val="en-US" w:eastAsia="zh-CN"/>
              </w:rPr>
              <w:drawing>
                <wp:anchor distT="0" distB="0" distL="114300" distR="114300" simplePos="0" relativeHeight="251660288" behindDoc="0" locked="0" layoutInCell="1" allowOverlap="1">
                  <wp:simplePos x="0" y="0"/>
                  <wp:positionH relativeFrom="column">
                    <wp:posOffset>2622550</wp:posOffset>
                  </wp:positionH>
                  <wp:positionV relativeFrom="paragraph">
                    <wp:posOffset>19685</wp:posOffset>
                  </wp:positionV>
                  <wp:extent cx="824865" cy="332740"/>
                  <wp:effectExtent l="0" t="0" r="635" b="10160"/>
                  <wp:wrapSquare wrapText="bothSides"/>
                  <wp:docPr id="1"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ef1fca07eea9d3a539f4217deb716"/>
                          <pic:cNvPicPr>
                            <a:picLocks noChangeAspect="1"/>
                          </pic:cNvPicPr>
                        </pic:nvPicPr>
                        <pic:blipFill>
                          <a:blip r:embed="rId10"/>
                          <a:stretch>
                            <a:fillRect/>
                          </a:stretch>
                        </pic:blipFill>
                        <pic:spPr>
                          <a:xfrm>
                            <a:off x="0" y="0"/>
                            <a:ext cx="824865" cy="332740"/>
                          </a:xfrm>
                          <a:prstGeom prst="rect">
                            <a:avLst/>
                          </a:prstGeom>
                        </pic:spPr>
                      </pic:pic>
                    </a:graphicData>
                  </a:graphic>
                </wp:anchor>
              </w:drawing>
            </w: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1540510</wp:posOffset>
                  </wp:positionH>
                  <wp:positionV relativeFrom="paragraph">
                    <wp:posOffset>1270</wp:posOffset>
                  </wp:positionV>
                  <wp:extent cx="1016635" cy="403225"/>
                  <wp:effectExtent l="0" t="0" r="12065" b="317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11"/>
                          <a:stretch>
                            <a:fillRect/>
                          </a:stretch>
                        </pic:blipFill>
                        <pic:spPr>
                          <a:xfrm>
                            <a:off x="0" y="0"/>
                            <a:ext cx="1016635" cy="4032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446B03"/>
    <w:rsid w:val="72A17A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2020-12-11T22:54:20Z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