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96EC7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F097E">
        <w:trPr>
          <w:cantSplit/>
          <w:trHeight w:val="915"/>
        </w:trPr>
        <w:tc>
          <w:tcPr>
            <w:tcW w:w="1368" w:type="dxa"/>
          </w:tcPr>
          <w:p w:rsidR="009961FF" w:rsidRDefault="00696EC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96EC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96EC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DF097E">
        <w:trPr>
          <w:cantSplit/>
        </w:trPr>
        <w:tc>
          <w:tcPr>
            <w:tcW w:w="1368" w:type="dxa"/>
          </w:tcPr>
          <w:p w:rsidR="009961FF" w:rsidRDefault="00696EC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96E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重庆迅猛科技有限公司</w:t>
            </w:r>
            <w:bookmarkEnd w:id="6"/>
            <w:bookmarkEnd w:id="7"/>
          </w:p>
        </w:tc>
      </w:tr>
      <w:tr w:rsidR="00DF097E">
        <w:trPr>
          <w:cantSplit/>
        </w:trPr>
        <w:tc>
          <w:tcPr>
            <w:tcW w:w="1368" w:type="dxa"/>
          </w:tcPr>
          <w:p w:rsidR="009961FF" w:rsidRDefault="00696EC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21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696EC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1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陈佳</w:t>
            </w:r>
          </w:p>
        </w:tc>
      </w:tr>
      <w:tr w:rsidR="00DF097E">
        <w:trPr>
          <w:trHeight w:val="4138"/>
        </w:trPr>
        <w:tc>
          <w:tcPr>
            <w:tcW w:w="10035" w:type="dxa"/>
            <w:gridSpan w:val="4"/>
          </w:tcPr>
          <w:p w:rsidR="009961FF" w:rsidRDefault="00696E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1714D" w:rsidP="0021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="0003619A" w:rsidRPr="0003619A">
              <w:rPr>
                <w:rFonts w:ascii="方正仿宋简体" w:eastAsia="方正仿宋简体" w:hint="eastAsia"/>
                <w:b/>
              </w:rPr>
              <w:t>查信息交流，文件规定要对供应商进行环境管理信息通报，不能提供相应记录。</w:t>
            </w:r>
          </w:p>
          <w:p w:rsidR="009961FF" w:rsidRDefault="00CE045D" w:rsidP="002171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96EC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696EC7" w:rsidP="002171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3619A" w:rsidP="0003619A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696EC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696EC7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96EC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7.4</w:t>
            </w:r>
            <w:r w:rsidR="00696EC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96EC7" w:rsidP="002171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03619A" w:rsidP="0003619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96EC7" w:rsidRPr="00BA2DA8">
              <w:rPr>
                <w:rFonts w:ascii="宋体" w:hAnsi="宋体" w:hint="eastAsia"/>
                <w:b/>
                <w:sz w:val="22"/>
                <w:szCs w:val="22"/>
              </w:rPr>
              <w:t>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96EC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CE045D" w:rsidP="0021714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96EC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1714D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1714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3029585</wp:posOffset>
                  </wp:positionH>
                  <wp:positionV relativeFrom="paragraph">
                    <wp:posOffset>162560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162560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696EC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96EC7" w:rsidP="0021714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21714D">
              <w:rPr>
                <w:rFonts w:ascii="方正仿宋简体" w:eastAsia="方正仿宋简体" w:hint="eastAsia"/>
                <w:b/>
                <w:sz w:val="24"/>
              </w:rPr>
              <w:t>2021.4.20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</w:t>
            </w:r>
            <w:r w:rsidR="0021714D">
              <w:rPr>
                <w:rFonts w:ascii="方正仿宋简体" w:eastAsia="方正仿宋简体" w:hint="eastAsia"/>
                <w:b/>
                <w:sz w:val="24"/>
              </w:rPr>
              <w:t>2021.4.20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DF097E">
        <w:trPr>
          <w:trHeight w:val="4491"/>
        </w:trPr>
        <w:tc>
          <w:tcPr>
            <w:tcW w:w="10035" w:type="dxa"/>
            <w:gridSpan w:val="4"/>
          </w:tcPr>
          <w:p w:rsidR="009961FF" w:rsidRDefault="00696E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E04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E04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6EC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96EC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F097E">
        <w:trPr>
          <w:trHeight w:val="1702"/>
        </w:trPr>
        <w:tc>
          <w:tcPr>
            <w:tcW w:w="10028" w:type="dxa"/>
          </w:tcPr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</w:tc>
      </w:tr>
      <w:tr w:rsidR="00DF097E">
        <w:trPr>
          <w:trHeight w:val="1393"/>
        </w:trPr>
        <w:tc>
          <w:tcPr>
            <w:tcW w:w="10028" w:type="dxa"/>
          </w:tcPr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</w:tc>
      </w:tr>
      <w:tr w:rsidR="00DF097E">
        <w:trPr>
          <w:trHeight w:val="1854"/>
        </w:trPr>
        <w:tc>
          <w:tcPr>
            <w:tcW w:w="10028" w:type="dxa"/>
          </w:tcPr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</w:tc>
      </w:tr>
      <w:tr w:rsidR="00DF097E">
        <w:trPr>
          <w:trHeight w:val="1537"/>
        </w:trPr>
        <w:tc>
          <w:tcPr>
            <w:tcW w:w="10028" w:type="dxa"/>
          </w:tcPr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F097E">
        <w:trPr>
          <w:trHeight w:val="1699"/>
        </w:trPr>
        <w:tc>
          <w:tcPr>
            <w:tcW w:w="10028" w:type="dxa"/>
          </w:tcPr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</w:tc>
      </w:tr>
      <w:tr w:rsidR="00DF097E">
        <w:trPr>
          <w:trHeight w:val="2485"/>
        </w:trPr>
        <w:tc>
          <w:tcPr>
            <w:tcW w:w="10028" w:type="dxa"/>
          </w:tcPr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CE045D">
            <w:pPr>
              <w:rPr>
                <w:rFonts w:eastAsia="方正仿宋简体"/>
                <w:b/>
              </w:rPr>
            </w:pPr>
          </w:p>
          <w:p w:rsidR="009961FF" w:rsidRDefault="00696EC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96EC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5D" w:rsidRDefault="00CE045D" w:rsidP="00DF097E">
      <w:r>
        <w:separator/>
      </w:r>
    </w:p>
  </w:endnote>
  <w:endnote w:type="continuationSeparator" w:id="0">
    <w:p w:rsidR="00CE045D" w:rsidRDefault="00CE045D" w:rsidP="00DF0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96EC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5D" w:rsidRDefault="00CE045D" w:rsidP="00DF097E">
      <w:r>
        <w:separator/>
      </w:r>
    </w:p>
  </w:footnote>
  <w:footnote w:type="continuationSeparator" w:id="0">
    <w:p w:rsidR="00CE045D" w:rsidRDefault="00CE045D" w:rsidP="00DF0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96EC7" w:rsidP="0021714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5526B" w:rsidP="0021714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96EC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6EC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5526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E045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49631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25ABA5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96CB14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21EF1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B23DE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3FEA4A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87E52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24DB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9AC9A0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97E"/>
    <w:rsid w:val="0003619A"/>
    <w:rsid w:val="0021714D"/>
    <w:rsid w:val="0025526B"/>
    <w:rsid w:val="00696EC7"/>
    <w:rsid w:val="00CE045D"/>
    <w:rsid w:val="00DF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2021-04-20T07:44:00Z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