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F53AE2">
      <w:pPr>
        <w:snapToGrid w:val="0"/>
        <w:spacing w:line="480" w:lineRule="auto"/>
        <w:rPr>
          <w:b/>
        </w:rPr>
      </w:pPr>
    </w:p>
    <w:p w:rsidR="005B46B4" w:rsidRDefault="00F53AE2">
      <w:pPr>
        <w:snapToGrid w:val="0"/>
        <w:spacing w:line="480" w:lineRule="auto"/>
        <w:jc w:val="center"/>
        <w:rPr>
          <w:rFonts w:eastAsia="隶书"/>
          <w:sz w:val="52"/>
        </w:rPr>
      </w:pPr>
    </w:p>
    <w:p w:rsidR="005B46B4" w:rsidRDefault="00F53AE2">
      <w:pPr>
        <w:snapToGrid w:val="0"/>
        <w:spacing w:line="480" w:lineRule="auto"/>
        <w:jc w:val="center"/>
        <w:rPr>
          <w:rFonts w:eastAsia="隶书"/>
          <w:sz w:val="52"/>
        </w:rPr>
      </w:pPr>
    </w:p>
    <w:p w:rsidR="005B46B4" w:rsidRDefault="00924C55">
      <w:pPr>
        <w:snapToGrid w:val="0"/>
        <w:spacing w:line="480" w:lineRule="auto"/>
        <w:jc w:val="center"/>
        <w:rPr>
          <w:rFonts w:eastAsia="隶书"/>
          <w:sz w:val="52"/>
        </w:rPr>
      </w:pPr>
      <w:r w:rsidRPr="00924C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F53AE2">
      <w:pPr>
        <w:snapToGrid w:val="0"/>
        <w:spacing w:line="480" w:lineRule="auto"/>
        <w:jc w:val="center"/>
        <w:rPr>
          <w:rFonts w:eastAsia="隶书"/>
          <w:sz w:val="52"/>
        </w:rPr>
      </w:pPr>
    </w:p>
    <w:p w:rsidR="005B46B4" w:rsidRDefault="00EB50E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F53AE2" w:rsidP="00993E73">
      <w:pPr>
        <w:snapToGrid w:val="0"/>
        <w:spacing w:line="360" w:lineRule="auto"/>
        <w:ind w:firstLineChars="150" w:firstLine="450"/>
        <w:rPr>
          <w:sz w:val="30"/>
          <w:szCs w:val="30"/>
        </w:rPr>
      </w:pPr>
    </w:p>
    <w:p w:rsidR="005B46B4" w:rsidRDefault="00F53AE2" w:rsidP="007E5720">
      <w:pPr>
        <w:snapToGrid w:val="0"/>
        <w:spacing w:line="360" w:lineRule="auto"/>
        <w:rPr>
          <w:b/>
          <w:sz w:val="30"/>
          <w:szCs w:val="30"/>
        </w:rPr>
      </w:pPr>
    </w:p>
    <w:p w:rsidR="005B46B4" w:rsidRPr="00E92A76" w:rsidRDefault="00EB50E4" w:rsidP="00BA03D4">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92A76" w:rsidRPr="00E92A76">
        <w:rPr>
          <w:rFonts w:asciiTheme="minorEastAsia" w:eastAsiaTheme="minorEastAsia" w:hAnsiTheme="minorEastAsia"/>
          <w:sz w:val="32"/>
          <w:szCs w:val="32"/>
        </w:rPr>
        <w:t>重庆迅猛科技有限公司</w:t>
      </w:r>
    </w:p>
    <w:p w:rsidR="005B46B4" w:rsidRDefault="00F53AE2" w:rsidP="00BA03D4">
      <w:pPr>
        <w:snapToGrid w:val="0"/>
        <w:spacing w:afterLines="30"/>
        <w:rPr>
          <w:rFonts w:ascii="楷体" w:eastAsia="楷体" w:hAnsi="楷体"/>
          <w:b/>
          <w:color w:val="000000"/>
          <w:sz w:val="32"/>
          <w:szCs w:val="32"/>
        </w:rPr>
      </w:pPr>
    </w:p>
    <w:p w:rsidR="005B46B4" w:rsidRDefault="00EB50E4" w:rsidP="00BA03D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B50E4" w:rsidP="00BA03D4">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B50E4" w:rsidP="00BA03D4">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3E7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EB50E4" w:rsidP="00BA03D4">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3E7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53AE2">
      <w:pPr>
        <w:snapToGrid w:val="0"/>
        <w:spacing w:line="480" w:lineRule="auto"/>
        <w:ind w:left="850"/>
        <w:rPr>
          <w:rFonts w:ascii="楷体" w:eastAsia="楷体" w:hAnsi="楷体"/>
          <w:b/>
          <w:color w:val="000000"/>
          <w:sz w:val="32"/>
          <w:szCs w:val="32"/>
        </w:rPr>
      </w:pPr>
    </w:p>
    <w:p w:rsidR="00993E73" w:rsidRDefault="00993E73">
      <w:pPr>
        <w:snapToGrid w:val="0"/>
        <w:spacing w:line="480" w:lineRule="auto"/>
        <w:ind w:left="850"/>
        <w:rPr>
          <w:rFonts w:ascii="楷体" w:eastAsia="楷体" w:hAnsi="楷体"/>
          <w:b/>
          <w:color w:val="000000"/>
          <w:sz w:val="32"/>
          <w:szCs w:val="32"/>
        </w:rPr>
      </w:pPr>
    </w:p>
    <w:p w:rsidR="00993E73" w:rsidRDefault="00993E73">
      <w:pPr>
        <w:snapToGrid w:val="0"/>
        <w:spacing w:line="480" w:lineRule="auto"/>
        <w:ind w:left="850"/>
        <w:rPr>
          <w:rFonts w:ascii="楷体" w:eastAsia="楷体" w:hAnsi="楷体"/>
          <w:b/>
          <w:color w:val="000000"/>
          <w:sz w:val="32"/>
          <w:szCs w:val="32"/>
        </w:rPr>
      </w:pPr>
    </w:p>
    <w:p w:rsidR="005D6D93" w:rsidRDefault="00F53AE2">
      <w:pPr>
        <w:snapToGrid w:val="0"/>
        <w:spacing w:line="480" w:lineRule="auto"/>
        <w:ind w:left="850"/>
        <w:rPr>
          <w:rFonts w:eastAsia="楷体_GB2312"/>
          <w:sz w:val="32"/>
        </w:rPr>
      </w:pPr>
    </w:p>
    <w:p w:rsidR="005B46B4" w:rsidRDefault="00EB50E4" w:rsidP="00BA03D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B50E4" w:rsidP="00993E7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EB50E4" w:rsidP="00993E7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A5CBF" w:rsidTr="009D6308">
        <w:trPr>
          <w:trHeight w:val="354"/>
        </w:trPr>
        <w:tc>
          <w:tcPr>
            <w:tcW w:w="1559" w:type="dxa"/>
            <w:gridSpan w:val="2"/>
            <w:vAlign w:val="center"/>
          </w:tcPr>
          <w:p w:rsidR="005B46B4" w:rsidRPr="005D6D93" w:rsidRDefault="00EB50E4">
            <w:pPr>
              <w:rPr>
                <w:b/>
                <w:sz w:val="21"/>
                <w:szCs w:val="21"/>
              </w:rPr>
            </w:pPr>
            <w:r w:rsidRPr="005D6D93">
              <w:rPr>
                <w:rFonts w:hint="eastAsia"/>
                <w:b/>
                <w:sz w:val="21"/>
                <w:szCs w:val="21"/>
              </w:rPr>
              <w:t>审核方名称</w:t>
            </w:r>
          </w:p>
        </w:tc>
        <w:tc>
          <w:tcPr>
            <w:tcW w:w="8275" w:type="dxa"/>
            <w:gridSpan w:val="8"/>
          </w:tcPr>
          <w:p w:rsidR="005B46B4" w:rsidRPr="005D6D93" w:rsidRDefault="00EB50E4">
            <w:pPr>
              <w:rPr>
                <w:b/>
                <w:sz w:val="21"/>
                <w:szCs w:val="21"/>
              </w:rPr>
            </w:pPr>
            <w:r w:rsidRPr="005D6D93">
              <w:rPr>
                <w:rFonts w:hint="eastAsia"/>
                <w:b/>
                <w:sz w:val="21"/>
                <w:szCs w:val="21"/>
              </w:rPr>
              <w:t>北京国标联合认证有限公司</w:t>
            </w:r>
          </w:p>
        </w:tc>
      </w:tr>
      <w:tr w:rsidR="002A5CBF" w:rsidTr="009D6308">
        <w:trPr>
          <w:trHeight w:val="377"/>
        </w:trPr>
        <w:tc>
          <w:tcPr>
            <w:tcW w:w="1559" w:type="dxa"/>
            <w:gridSpan w:val="2"/>
            <w:vAlign w:val="center"/>
          </w:tcPr>
          <w:p w:rsidR="005B46B4" w:rsidRPr="005D6D93" w:rsidRDefault="00EB50E4">
            <w:pPr>
              <w:rPr>
                <w:b/>
                <w:sz w:val="21"/>
                <w:szCs w:val="21"/>
              </w:rPr>
            </w:pPr>
            <w:r w:rsidRPr="005D6D93">
              <w:rPr>
                <w:rFonts w:hint="eastAsia"/>
                <w:b/>
                <w:sz w:val="21"/>
                <w:szCs w:val="21"/>
              </w:rPr>
              <w:t>审核方地址</w:t>
            </w:r>
          </w:p>
        </w:tc>
        <w:tc>
          <w:tcPr>
            <w:tcW w:w="5811" w:type="dxa"/>
            <w:gridSpan w:val="5"/>
          </w:tcPr>
          <w:p w:rsidR="005B46B4" w:rsidRPr="005D6D93" w:rsidRDefault="00EB50E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B50E4">
            <w:pPr>
              <w:rPr>
                <w:b/>
                <w:sz w:val="21"/>
                <w:szCs w:val="21"/>
              </w:rPr>
            </w:pPr>
            <w:r w:rsidRPr="005D6D93">
              <w:rPr>
                <w:rFonts w:hint="eastAsia"/>
                <w:b/>
                <w:sz w:val="21"/>
                <w:szCs w:val="21"/>
              </w:rPr>
              <w:t>邮编</w:t>
            </w:r>
          </w:p>
        </w:tc>
        <w:tc>
          <w:tcPr>
            <w:tcW w:w="1614" w:type="dxa"/>
          </w:tcPr>
          <w:p w:rsidR="005B46B4" w:rsidRPr="005D6D93" w:rsidRDefault="00EB50E4">
            <w:pPr>
              <w:rPr>
                <w:b/>
                <w:sz w:val="21"/>
                <w:szCs w:val="21"/>
              </w:rPr>
            </w:pPr>
            <w:r>
              <w:rPr>
                <w:rFonts w:hint="eastAsia"/>
                <w:b/>
                <w:sz w:val="21"/>
                <w:szCs w:val="21"/>
              </w:rPr>
              <w:t>100101</w:t>
            </w:r>
          </w:p>
        </w:tc>
      </w:tr>
      <w:tr w:rsidR="002A5CBF" w:rsidTr="005A7327">
        <w:trPr>
          <w:trHeight w:val="377"/>
        </w:trPr>
        <w:tc>
          <w:tcPr>
            <w:tcW w:w="1559" w:type="dxa"/>
            <w:gridSpan w:val="2"/>
            <w:vAlign w:val="center"/>
          </w:tcPr>
          <w:p w:rsidR="000B1D53" w:rsidRPr="005D6D93" w:rsidRDefault="00EB50E4">
            <w:pPr>
              <w:rPr>
                <w:b/>
                <w:sz w:val="21"/>
                <w:szCs w:val="21"/>
              </w:rPr>
            </w:pPr>
            <w:r w:rsidRPr="005D6D93">
              <w:rPr>
                <w:rFonts w:hint="eastAsia"/>
                <w:b/>
                <w:sz w:val="21"/>
                <w:szCs w:val="21"/>
              </w:rPr>
              <w:t>联系电话</w:t>
            </w:r>
          </w:p>
        </w:tc>
        <w:tc>
          <w:tcPr>
            <w:tcW w:w="8275" w:type="dxa"/>
            <w:gridSpan w:val="8"/>
          </w:tcPr>
          <w:p w:rsidR="000B1D53" w:rsidRPr="005D6D93" w:rsidRDefault="00EB50E4">
            <w:pPr>
              <w:rPr>
                <w:b/>
                <w:sz w:val="21"/>
                <w:szCs w:val="21"/>
              </w:rPr>
            </w:pPr>
            <w:r>
              <w:rPr>
                <w:b/>
                <w:sz w:val="21"/>
                <w:szCs w:val="21"/>
              </w:rPr>
              <w:t>010</w:t>
            </w:r>
            <w:r>
              <w:rPr>
                <w:rFonts w:hint="eastAsia"/>
                <w:b/>
                <w:sz w:val="21"/>
                <w:szCs w:val="21"/>
              </w:rPr>
              <w:t>-5351 6278</w:t>
            </w:r>
          </w:p>
        </w:tc>
      </w:tr>
      <w:tr w:rsidR="002A5CBF">
        <w:trPr>
          <w:trHeight w:val="428"/>
        </w:trPr>
        <w:tc>
          <w:tcPr>
            <w:tcW w:w="9834" w:type="dxa"/>
            <w:gridSpan w:val="10"/>
          </w:tcPr>
          <w:p w:rsidR="005B46B4" w:rsidRPr="005D6D93" w:rsidRDefault="00EB50E4">
            <w:pPr>
              <w:rPr>
                <w:b/>
                <w:sz w:val="21"/>
                <w:szCs w:val="21"/>
              </w:rPr>
            </w:pPr>
            <w:r w:rsidRPr="005D6D93">
              <w:rPr>
                <w:rFonts w:hint="eastAsia"/>
                <w:b/>
                <w:sz w:val="21"/>
                <w:szCs w:val="21"/>
              </w:rPr>
              <w:t>审核组信息</w:t>
            </w:r>
          </w:p>
        </w:tc>
      </w:tr>
      <w:tr w:rsidR="002A5CBF" w:rsidTr="00060881">
        <w:trPr>
          <w:trHeight w:val="645"/>
        </w:trPr>
        <w:tc>
          <w:tcPr>
            <w:tcW w:w="1018" w:type="dxa"/>
            <w:vAlign w:val="center"/>
          </w:tcPr>
          <w:p w:rsidR="009D6308" w:rsidRPr="005D6D93" w:rsidRDefault="00EB50E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B50E4">
            <w:pPr>
              <w:jc w:val="center"/>
              <w:rPr>
                <w:b/>
                <w:sz w:val="21"/>
                <w:szCs w:val="21"/>
              </w:rPr>
            </w:pPr>
            <w:r w:rsidRPr="005D6D93">
              <w:rPr>
                <w:rFonts w:hint="eastAsia"/>
                <w:b/>
                <w:sz w:val="21"/>
                <w:szCs w:val="21"/>
              </w:rPr>
              <w:t>性别</w:t>
            </w:r>
          </w:p>
        </w:tc>
        <w:tc>
          <w:tcPr>
            <w:tcW w:w="1559" w:type="dxa"/>
            <w:vAlign w:val="center"/>
          </w:tcPr>
          <w:p w:rsidR="009D6308" w:rsidRPr="005D6D93" w:rsidRDefault="00EB50E4">
            <w:pPr>
              <w:jc w:val="center"/>
              <w:rPr>
                <w:b/>
                <w:sz w:val="21"/>
                <w:szCs w:val="21"/>
              </w:rPr>
            </w:pPr>
            <w:r w:rsidRPr="005D6D93">
              <w:rPr>
                <w:rFonts w:hint="eastAsia"/>
                <w:b/>
                <w:sz w:val="21"/>
                <w:szCs w:val="21"/>
              </w:rPr>
              <w:t>职务</w:t>
            </w:r>
          </w:p>
        </w:tc>
        <w:tc>
          <w:tcPr>
            <w:tcW w:w="1277" w:type="dxa"/>
            <w:vAlign w:val="center"/>
          </w:tcPr>
          <w:p w:rsidR="009D6308" w:rsidRPr="005D6D93" w:rsidRDefault="00EB50E4">
            <w:pPr>
              <w:jc w:val="center"/>
              <w:rPr>
                <w:b/>
                <w:sz w:val="21"/>
                <w:szCs w:val="21"/>
              </w:rPr>
            </w:pPr>
            <w:r w:rsidRPr="005D6D93">
              <w:rPr>
                <w:rFonts w:hint="eastAsia"/>
                <w:b/>
                <w:sz w:val="21"/>
                <w:szCs w:val="21"/>
              </w:rPr>
              <w:t>注册级别</w:t>
            </w:r>
          </w:p>
        </w:tc>
        <w:tc>
          <w:tcPr>
            <w:tcW w:w="1699" w:type="dxa"/>
            <w:vAlign w:val="center"/>
          </w:tcPr>
          <w:p w:rsidR="009D6308" w:rsidRPr="005D6D93" w:rsidRDefault="00EB50E4">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B50E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B50E4">
            <w:pPr>
              <w:jc w:val="center"/>
              <w:rPr>
                <w:b/>
                <w:sz w:val="21"/>
                <w:szCs w:val="21"/>
              </w:rPr>
            </w:pPr>
            <w:r w:rsidRPr="005D6D93">
              <w:rPr>
                <w:rFonts w:hint="eastAsia"/>
                <w:b/>
                <w:sz w:val="21"/>
                <w:szCs w:val="21"/>
              </w:rPr>
              <w:t>组内代号</w:t>
            </w:r>
          </w:p>
        </w:tc>
      </w:tr>
      <w:tr w:rsidR="002A5CBF" w:rsidTr="00060881">
        <w:trPr>
          <w:trHeight w:val="645"/>
        </w:trPr>
        <w:tc>
          <w:tcPr>
            <w:tcW w:w="1018" w:type="dxa"/>
            <w:vAlign w:val="center"/>
          </w:tcPr>
          <w:p w:rsidR="009D6308" w:rsidRPr="005D6D93" w:rsidRDefault="00EB50E4">
            <w:pPr>
              <w:jc w:val="center"/>
              <w:rPr>
                <w:b/>
                <w:sz w:val="21"/>
                <w:szCs w:val="21"/>
              </w:rPr>
            </w:pPr>
            <w:r w:rsidRPr="005D6D93">
              <w:rPr>
                <w:b/>
                <w:sz w:val="21"/>
                <w:szCs w:val="21"/>
              </w:rPr>
              <w:t>文平</w:t>
            </w:r>
          </w:p>
        </w:tc>
        <w:tc>
          <w:tcPr>
            <w:tcW w:w="824" w:type="dxa"/>
            <w:gridSpan w:val="2"/>
            <w:vAlign w:val="center"/>
          </w:tcPr>
          <w:p w:rsidR="009D6308" w:rsidRPr="005D6D93" w:rsidRDefault="00EB50E4">
            <w:pPr>
              <w:jc w:val="center"/>
              <w:rPr>
                <w:b/>
                <w:sz w:val="21"/>
                <w:szCs w:val="21"/>
              </w:rPr>
            </w:pPr>
            <w:r w:rsidRPr="005D6D93">
              <w:rPr>
                <w:b/>
                <w:sz w:val="21"/>
                <w:szCs w:val="21"/>
              </w:rPr>
              <w:t>男</w:t>
            </w:r>
          </w:p>
        </w:tc>
        <w:tc>
          <w:tcPr>
            <w:tcW w:w="1559" w:type="dxa"/>
            <w:vAlign w:val="center"/>
          </w:tcPr>
          <w:p w:rsidR="009D6308" w:rsidRPr="005D6D93" w:rsidRDefault="00EB50E4">
            <w:pPr>
              <w:jc w:val="center"/>
              <w:rPr>
                <w:b/>
                <w:sz w:val="21"/>
                <w:szCs w:val="21"/>
              </w:rPr>
            </w:pPr>
            <w:r w:rsidRPr="005D6D93">
              <w:rPr>
                <w:b/>
                <w:sz w:val="21"/>
                <w:szCs w:val="21"/>
              </w:rPr>
              <w:t>组长</w:t>
            </w:r>
          </w:p>
        </w:tc>
        <w:tc>
          <w:tcPr>
            <w:tcW w:w="1277" w:type="dxa"/>
            <w:vAlign w:val="center"/>
          </w:tcPr>
          <w:p w:rsidR="009D6308" w:rsidRPr="005D6D93" w:rsidRDefault="00EB50E4">
            <w:pPr>
              <w:jc w:val="center"/>
              <w:rPr>
                <w:b/>
                <w:sz w:val="21"/>
                <w:szCs w:val="21"/>
              </w:rPr>
            </w:pPr>
            <w:r w:rsidRPr="005D6D93">
              <w:rPr>
                <w:b/>
                <w:sz w:val="21"/>
                <w:szCs w:val="21"/>
              </w:rPr>
              <w:t>E:</w:t>
            </w:r>
            <w:r w:rsidRPr="005D6D93">
              <w:rPr>
                <w:b/>
                <w:sz w:val="21"/>
                <w:szCs w:val="21"/>
              </w:rPr>
              <w:t>审核员</w:t>
            </w:r>
          </w:p>
          <w:p w:rsidR="009D6308" w:rsidRPr="005D6D93" w:rsidRDefault="00EB50E4">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EB50E4">
            <w:pPr>
              <w:jc w:val="center"/>
              <w:rPr>
                <w:b/>
                <w:sz w:val="21"/>
                <w:szCs w:val="21"/>
              </w:rPr>
            </w:pPr>
            <w:r w:rsidRPr="005D6D93">
              <w:rPr>
                <w:b/>
                <w:sz w:val="21"/>
                <w:szCs w:val="21"/>
              </w:rPr>
              <w:t>2018-N1EMS-2093566</w:t>
            </w:r>
          </w:p>
          <w:p w:rsidR="009D6308" w:rsidRPr="005D6D93" w:rsidRDefault="00EB50E4">
            <w:pPr>
              <w:jc w:val="center"/>
              <w:rPr>
                <w:b/>
                <w:sz w:val="21"/>
                <w:szCs w:val="21"/>
              </w:rPr>
            </w:pPr>
            <w:r w:rsidRPr="005D6D93">
              <w:rPr>
                <w:b/>
                <w:sz w:val="21"/>
                <w:szCs w:val="21"/>
              </w:rPr>
              <w:t>2019-N1OHSMS-2093566</w:t>
            </w:r>
          </w:p>
        </w:tc>
        <w:tc>
          <w:tcPr>
            <w:tcW w:w="1728" w:type="dxa"/>
            <w:gridSpan w:val="2"/>
            <w:vAlign w:val="center"/>
          </w:tcPr>
          <w:p w:rsidR="009D6308" w:rsidRPr="005D6D93" w:rsidRDefault="00EB50E4">
            <w:pPr>
              <w:jc w:val="center"/>
              <w:rPr>
                <w:b/>
                <w:sz w:val="21"/>
                <w:szCs w:val="21"/>
              </w:rPr>
            </w:pPr>
            <w:r w:rsidRPr="005D6D93">
              <w:rPr>
                <w:b/>
                <w:sz w:val="21"/>
                <w:szCs w:val="21"/>
              </w:rPr>
              <w:t>E:29.12.00,32.16.06,34.05.00</w:t>
            </w:r>
          </w:p>
          <w:p w:rsidR="009D6308" w:rsidRPr="005D6D93" w:rsidRDefault="00EB50E4">
            <w:pPr>
              <w:jc w:val="center"/>
              <w:rPr>
                <w:b/>
                <w:sz w:val="21"/>
                <w:szCs w:val="21"/>
              </w:rPr>
            </w:pPr>
            <w:r w:rsidRPr="005D6D93">
              <w:rPr>
                <w:b/>
                <w:sz w:val="21"/>
                <w:szCs w:val="21"/>
              </w:rPr>
              <w:t>O:29.12.00,32.16.06,34.06.00</w:t>
            </w:r>
          </w:p>
        </w:tc>
        <w:tc>
          <w:tcPr>
            <w:tcW w:w="1729" w:type="dxa"/>
            <w:gridSpan w:val="2"/>
            <w:vAlign w:val="center"/>
          </w:tcPr>
          <w:p w:rsidR="009D6308" w:rsidRPr="005D6D93" w:rsidRDefault="00EB50E4">
            <w:pPr>
              <w:jc w:val="center"/>
              <w:rPr>
                <w:b/>
                <w:sz w:val="21"/>
                <w:szCs w:val="21"/>
              </w:rPr>
            </w:pPr>
            <w:r w:rsidRPr="005D6D93">
              <w:rPr>
                <w:b/>
                <w:sz w:val="21"/>
                <w:szCs w:val="21"/>
              </w:rPr>
              <w:t>ISC-93566</w:t>
            </w:r>
          </w:p>
        </w:tc>
      </w:tr>
      <w:tr w:rsidR="002A5CBF" w:rsidTr="00060881">
        <w:trPr>
          <w:trHeight w:val="645"/>
        </w:trPr>
        <w:tc>
          <w:tcPr>
            <w:tcW w:w="1018" w:type="dxa"/>
            <w:vAlign w:val="center"/>
          </w:tcPr>
          <w:p w:rsidR="009D6308" w:rsidRPr="005D6D93" w:rsidRDefault="00EB50E4">
            <w:pPr>
              <w:jc w:val="center"/>
              <w:rPr>
                <w:b/>
                <w:sz w:val="21"/>
                <w:szCs w:val="21"/>
              </w:rPr>
            </w:pPr>
            <w:r w:rsidRPr="005D6D93">
              <w:rPr>
                <w:b/>
                <w:sz w:val="21"/>
                <w:szCs w:val="21"/>
              </w:rPr>
              <w:t>李林</w:t>
            </w:r>
          </w:p>
        </w:tc>
        <w:tc>
          <w:tcPr>
            <w:tcW w:w="824" w:type="dxa"/>
            <w:gridSpan w:val="2"/>
            <w:vAlign w:val="center"/>
          </w:tcPr>
          <w:p w:rsidR="009D6308" w:rsidRPr="005D6D93" w:rsidRDefault="00EB50E4">
            <w:pPr>
              <w:jc w:val="center"/>
              <w:rPr>
                <w:b/>
                <w:sz w:val="21"/>
                <w:szCs w:val="21"/>
              </w:rPr>
            </w:pPr>
            <w:r w:rsidRPr="005D6D93">
              <w:rPr>
                <w:b/>
                <w:sz w:val="21"/>
                <w:szCs w:val="21"/>
              </w:rPr>
              <w:t>男</w:t>
            </w:r>
          </w:p>
        </w:tc>
        <w:tc>
          <w:tcPr>
            <w:tcW w:w="1559" w:type="dxa"/>
            <w:vAlign w:val="center"/>
          </w:tcPr>
          <w:p w:rsidR="009D6308" w:rsidRPr="005D6D93" w:rsidRDefault="00EB50E4">
            <w:pPr>
              <w:jc w:val="center"/>
              <w:rPr>
                <w:b/>
                <w:sz w:val="21"/>
                <w:szCs w:val="21"/>
              </w:rPr>
            </w:pPr>
            <w:r w:rsidRPr="005D6D93">
              <w:rPr>
                <w:b/>
                <w:sz w:val="21"/>
                <w:szCs w:val="21"/>
              </w:rPr>
              <w:t>组员</w:t>
            </w:r>
          </w:p>
        </w:tc>
        <w:tc>
          <w:tcPr>
            <w:tcW w:w="1277" w:type="dxa"/>
            <w:vAlign w:val="center"/>
          </w:tcPr>
          <w:p w:rsidR="009D6308" w:rsidRPr="005D6D93" w:rsidRDefault="00EB50E4">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EB50E4">
            <w:pPr>
              <w:jc w:val="center"/>
              <w:rPr>
                <w:b/>
                <w:sz w:val="21"/>
                <w:szCs w:val="21"/>
              </w:rPr>
            </w:pPr>
            <w:r w:rsidRPr="005D6D93">
              <w:rPr>
                <w:b/>
                <w:sz w:val="21"/>
                <w:szCs w:val="21"/>
              </w:rPr>
              <w:t>2019-N1EMS-1242345</w:t>
            </w:r>
          </w:p>
        </w:tc>
        <w:tc>
          <w:tcPr>
            <w:tcW w:w="1728" w:type="dxa"/>
            <w:gridSpan w:val="2"/>
            <w:vAlign w:val="center"/>
          </w:tcPr>
          <w:p w:rsidR="009D6308" w:rsidRPr="005D6D93" w:rsidRDefault="00EB50E4">
            <w:pPr>
              <w:jc w:val="center"/>
              <w:rPr>
                <w:b/>
                <w:sz w:val="21"/>
                <w:szCs w:val="21"/>
              </w:rPr>
            </w:pPr>
            <w:r w:rsidRPr="005D6D93">
              <w:rPr>
                <w:b/>
                <w:sz w:val="21"/>
                <w:szCs w:val="21"/>
              </w:rPr>
              <w:t>E:29.12.00,32.16.06,34.05.00</w:t>
            </w:r>
          </w:p>
        </w:tc>
        <w:tc>
          <w:tcPr>
            <w:tcW w:w="1729" w:type="dxa"/>
            <w:gridSpan w:val="2"/>
            <w:vAlign w:val="center"/>
          </w:tcPr>
          <w:p w:rsidR="009D6308" w:rsidRPr="005D6D93" w:rsidRDefault="00EB50E4">
            <w:pPr>
              <w:jc w:val="center"/>
              <w:rPr>
                <w:b/>
                <w:sz w:val="21"/>
                <w:szCs w:val="21"/>
              </w:rPr>
            </w:pPr>
            <w:r w:rsidRPr="005D6D93">
              <w:rPr>
                <w:b/>
                <w:sz w:val="21"/>
                <w:szCs w:val="21"/>
              </w:rPr>
              <w:t>ISC-242345</w:t>
            </w:r>
          </w:p>
        </w:tc>
      </w:tr>
      <w:tr w:rsidR="002A5CBF" w:rsidTr="006C6583">
        <w:trPr>
          <w:trHeight w:val="510"/>
        </w:trPr>
        <w:tc>
          <w:tcPr>
            <w:tcW w:w="1018" w:type="dxa"/>
          </w:tcPr>
          <w:p w:rsidR="009D6308" w:rsidRPr="005D6D93" w:rsidRDefault="00F53AE2">
            <w:pPr>
              <w:rPr>
                <w:b/>
                <w:sz w:val="21"/>
                <w:szCs w:val="21"/>
              </w:rPr>
            </w:pPr>
          </w:p>
        </w:tc>
        <w:tc>
          <w:tcPr>
            <w:tcW w:w="824" w:type="dxa"/>
            <w:gridSpan w:val="2"/>
          </w:tcPr>
          <w:p w:rsidR="009D6308" w:rsidRPr="005D6D93" w:rsidRDefault="00F53AE2">
            <w:pPr>
              <w:rPr>
                <w:b/>
                <w:sz w:val="21"/>
                <w:szCs w:val="21"/>
              </w:rPr>
            </w:pPr>
          </w:p>
        </w:tc>
        <w:tc>
          <w:tcPr>
            <w:tcW w:w="1559" w:type="dxa"/>
          </w:tcPr>
          <w:p w:rsidR="009D6308" w:rsidRPr="005D6D93" w:rsidRDefault="00F53AE2">
            <w:pPr>
              <w:rPr>
                <w:b/>
                <w:sz w:val="21"/>
                <w:szCs w:val="21"/>
              </w:rPr>
            </w:pPr>
          </w:p>
        </w:tc>
        <w:tc>
          <w:tcPr>
            <w:tcW w:w="1277" w:type="dxa"/>
          </w:tcPr>
          <w:p w:rsidR="009D6308" w:rsidRPr="005D6D93" w:rsidRDefault="00F53AE2">
            <w:pPr>
              <w:rPr>
                <w:b/>
                <w:sz w:val="21"/>
                <w:szCs w:val="21"/>
              </w:rPr>
            </w:pPr>
          </w:p>
        </w:tc>
        <w:tc>
          <w:tcPr>
            <w:tcW w:w="1699" w:type="dxa"/>
          </w:tcPr>
          <w:p w:rsidR="009D6308" w:rsidRPr="005D6D93" w:rsidRDefault="00F53AE2">
            <w:pPr>
              <w:rPr>
                <w:b/>
                <w:sz w:val="21"/>
                <w:szCs w:val="21"/>
              </w:rPr>
            </w:pPr>
          </w:p>
        </w:tc>
        <w:tc>
          <w:tcPr>
            <w:tcW w:w="1728" w:type="dxa"/>
            <w:gridSpan w:val="2"/>
          </w:tcPr>
          <w:p w:rsidR="009D6308" w:rsidRPr="005D6D93" w:rsidRDefault="00F53AE2">
            <w:pPr>
              <w:rPr>
                <w:b/>
                <w:sz w:val="21"/>
                <w:szCs w:val="21"/>
              </w:rPr>
            </w:pPr>
          </w:p>
        </w:tc>
        <w:tc>
          <w:tcPr>
            <w:tcW w:w="1729" w:type="dxa"/>
            <w:gridSpan w:val="2"/>
          </w:tcPr>
          <w:p w:rsidR="009D6308" w:rsidRPr="005D6D93" w:rsidRDefault="00F53AE2">
            <w:pPr>
              <w:rPr>
                <w:b/>
                <w:sz w:val="21"/>
                <w:szCs w:val="21"/>
              </w:rPr>
            </w:pPr>
          </w:p>
        </w:tc>
      </w:tr>
      <w:tr w:rsidR="002A5CBF" w:rsidTr="00CF18E6">
        <w:trPr>
          <w:trHeight w:val="465"/>
        </w:trPr>
        <w:tc>
          <w:tcPr>
            <w:tcW w:w="1018" w:type="dxa"/>
          </w:tcPr>
          <w:p w:rsidR="009D6308" w:rsidRPr="005D6D93" w:rsidRDefault="00F53AE2">
            <w:pPr>
              <w:rPr>
                <w:b/>
                <w:sz w:val="21"/>
                <w:szCs w:val="21"/>
              </w:rPr>
            </w:pPr>
          </w:p>
        </w:tc>
        <w:tc>
          <w:tcPr>
            <w:tcW w:w="824" w:type="dxa"/>
            <w:gridSpan w:val="2"/>
          </w:tcPr>
          <w:p w:rsidR="009D6308" w:rsidRPr="005D6D93" w:rsidRDefault="00F53AE2">
            <w:pPr>
              <w:rPr>
                <w:b/>
                <w:sz w:val="21"/>
                <w:szCs w:val="21"/>
              </w:rPr>
            </w:pPr>
          </w:p>
        </w:tc>
        <w:tc>
          <w:tcPr>
            <w:tcW w:w="1559" w:type="dxa"/>
          </w:tcPr>
          <w:p w:rsidR="009D6308" w:rsidRPr="005D6D93" w:rsidRDefault="00F53AE2">
            <w:pPr>
              <w:rPr>
                <w:b/>
                <w:sz w:val="21"/>
                <w:szCs w:val="21"/>
              </w:rPr>
            </w:pPr>
          </w:p>
        </w:tc>
        <w:tc>
          <w:tcPr>
            <w:tcW w:w="1277" w:type="dxa"/>
          </w:tcPr>
          <w:p w:rsidR="009D6308" w:rsidRPr="005D6D93" w:rsidRDefault="00F53AE2">
            <w:pPr>
              <w:rPr>
                <w:b/>
                <w:sz w:val="21"/>
                <w:szCs w:val="21"/>
              </w:rPr>
            </w:pPr>
          </w:p>
        </w:tc>
        <w:tc>
          <w:tcPr>
            <w:tcW w:w="1699" w:type="dxa"/>
          </w:tcPr>
          <w:p w:rsidR="009D6308" w:rsidRPr="005D6D93" w:rsidRDefault="00F53AE2">
            <w:pPr>
              <w:rPr>
                <w:b/>
                <w:sz w:val="21"/>
                <w:szCs w:val="21"/>
              </w:rPr>
            </w:pPr>
          </w:p>
        </w:tc>
        <w:tc>
          <w:tcPr>
            <w:tcW w:w="1728" w:type="dxa"/>
            <w:gridSpan w:val="2"/>
          </w:tcPr>
          <w:p w:rsidR="009D6308" w:rsidRPr="005D6D93" w:rsidRDefault="00F53AE2">
            <w:pPr>
              <w:rPr>
                <w:b/>
                <w:sz w:val="21"/>
                <w:szCs w:val="21"/>
              </w:rPr>
            </w:pPr>
          </w:p>
        </w:tc>
        <w:tc>
          <w:tcPr>
            <w:tcW w:w="1729" w:type="dxa"/>
            <w:gridSpan w:val="2"/>
          </w:tcPr>
          <w:p w:rsidR="009D6308" w:rsidRPr="005D6D93" w:rsidRDefault="00F53AE2">
            <w:pPr>
              <w:rPr>
                <w:b/>
                <w:sz w:val="21"/>
                <w:szCs w:val="21"/>
              </w:rPr>
            </w:pPr>
          </w:p>
        </w:tc>
      </w:tr>
      <w:tr w:rsidR="002A5CBF" w:rsidTr="00DA00F8">
        <w:trPr>
          <w:trHeight w:val="351"/>
        </w:trPr>
        <w:tc>
          <w:tcPr>
            <w:tcW w:w="1018" w:type="dxa"/>
          </w:tcPr>
          <w:p w:rsidR="009D6308" w:rsidRPr="005D6D93" w:rsidRDefault="00F53AE2">
            <w:pPr>
              <w:rPr>
                <w:b/>
                <w:sz w:val="21"/>
                <w:szCs w:val="21"/>
              </w:rPr>
            </w:pPr>
          </w:p>
        </w:tc>
        <w:tc>
          <w:tcPr>
            <w:tcW w:w="824" w:type="dxa"/>
            <w:gridSpan w:val="2"/>
          </w:tcPr>
          <w:p w:rsidR="009D6308" w:rsidRPr="005D6D93" w:rsidRDefault="00F53AE2">
            <w:pPr>
              <w:rPr>
                <w:b/>
                <w:sz w:val="21"/>
                <w:szCs w:val="21"/>
              </w:rPr>
            </w:pPr>
          </w:p>
        </w:tc>
        <w:tc>
          <w:tcPr>
            <w:tcW w:w="1559" w:type="dxa"/>
          </w:tcPr>
          <w:p w:rsidR="009D6308" w:rsidRPr="005D6D93" w:rsidRDefault="00F53AE2">
            <w:pPr>
              <w:rPr>
                <w:b/>
                <w:sz w:val="21"/>
                <w:szCs w:val="21"/>
              </w:rPr>
            </w:pPr>
          </w:p>
        </w:tc>
        <w:tc>
          <w:tcPr>
            <w:tcW w:w="1277" w:type="dxa"/>
          </w:tcPr>
          <w:p w:rsidR="009D6308" w:rsidRPr="005D6D93" w:rsidRDefault="00F53AE2">
            <w:pPr>
              <w:rPr>
                <w:b/>
                <w:sz w:val="21"/>
                <w:szCs w:val="21"/>
              </w:rPr>
            </w:pPr>
          </w:p>
        </w:tc>
        <w:tc>
          <w:tcPr>
            <w:tcW w:w="1699" w:type="dxa"/>
          </w:tcPr>
          <w:p w:rsidR="009D6308" w:rsidRPr="005D6D93" w:rsidRDefault="00F53AE2">
            <w:pPr>
              <w:rPr>
                <w:b/>
                <w:sz w:val="21"/>
                <w:szCs w:val="21"/>
              </w:rPr>
            </w:pPr>
          </w:p>
        </w:tc>
        <w:tc>
          <w:tcPr>
            <w:tcW w:w="1728" w:type="dxa"/>
            <w:gridSpan w:val="2"/>
          </w:tcPr>
          <w:p w:rsidR="009D6308" w:rsidRPr="005D6D93" w:rsidRDefault="00F53AE2">
            <w:pPr>
              <w:rPr>
                <w:b/>
                <w:sz w:val="21"/>
                <w:szCs w:val="21"/>
              </w:rPr>
            </w:pPr>
          </w:p>
        </w:tc>
        <w:tc>
          <w:tcPr>
            <w:tcW w:w="1729" w:type="dxa"/>
            <w:gridSpan w:val="2"/>
          </w:tcPr>
          <w:p w:rsidR="009D6308" w:rsidRPr="005D6D93" w:rsidRDefault="00F53AE2">
            <w:pPr>
              <w:rPr>
                <w:b/>
                <w:sz w:val="21"/>
                <w:szCs w:val="21"/>
              </w:rPr>
            </w:pPr>
          </w:p>
        </w:tc>
      </w:tr>
      <w:tr w:rsidR="002A5CBF">
        <w:trPr>
          <w:trHeight w:val="413"/>
        </w:trPr>
        <w:tc>
          <w:tcPr>
            <w:tcW w:w="9834" w:type="dxa"/>
            <w:gridSpan w:val="10"/>
          </w:tcPr>
          <w:p w:rsidR="005B46B4" w:rsidRPr="005D6D93" w:rsidRDefault="00EB50E4">
            <w:pPr>
              <w:rPr>
                <w:b/>
                <w:sz w:val="21"/>
                <w:szCs w:val="21"/>
              </w:rPr>
            </w:pPr>
            <w:r w:rsidRPr="005D6D93">
              <w:rPr>
                <w:rFonts w:hint="eastAsia"/>
                <w:b/>
                <w:sz w:val="21"/>
                <w:szCs w:val="21"/>
              </w:rPr>
              <w:t>与审核组同行人员信息</w:t>
            </w:r>
          </w:p>
        </w:tc>
      </w:tr>
      <w:tr w:rsidR="002A5CBF" w:rsidTr="009D6308">
        <w:trPr>
          <w:trHeight w:val="418"/>
        </w:trPr>
        <w:tc>
          <w:tcPr>
            <w:tcW w:w="1018" w:type="dxa"/>
            <w:vAlign w:val="center"/>
          </w:tcPr>
          <w:p w:rsidR="005B46B4" w:rsidRPr="005D6D93" w:rsidRDefault="00EB50E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B50E4">
            <w:pPr>
              <w:jc w:val="center"/>
              <w:rPr>
                <w:b/>
                <w:sz w:val="21"/>
                <w:szCs w:val="21"/>
              </w:rPr>
            </w:pPr>
            <w:r w:rsidRPr="005D6D93">
              <w:rPr>
                <w:rFonts w:hint="eastAsia"/>
                <w:b/>
                <w:sz w:val="21"/>
                <w:szCs w:val="21"/>
              </w:rPr>
              <w:t>性别</w:t>
            </w:r>
          </w:p>
        </w:tc>
        <w:tc>
          <w:tcPr>
            <w:tcW w:w="1559" w:type="dxa"/>
            <w:vAlign w:val="center"/>
          </w:tcPr>
          <w:p w:rsidR="005B46B4" w:rsidRPr="005D6D93" w:rsidRDefault="00EB50E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B50E4">
            <w:pPr>
              <w:rPr>
                <w:b/>
                <w:sz w:val="21"/>
                <w:szCs w:val="21"/>
              </w:rPr>
            </w:pPr>
            <w:r w:rsidRPr="005D6D93">
              <w:rPr>
                <w:rFonts w:hint="eastAsia"/>
                <w:b/>
                <w:sz w:val="21"/>
                <w:szCs w:val="21"/>
              </w:rPr>
              <w:t>工作单位</w:t>
            </w:r>
          </w:p>
        </w:tc>
      </w:tr>
      <w:tr w:rsidR="002A5CBF" w:rsidTr="009D6308">
        <w:trPr>
          <w:trHeight w:val="418"/>
        </w:trPr>
        <w:tc>
          <w:tcPr>
            <w:tcW w:w="1018" w:type="dxa"/>
            <w:vAlign w:val="center"/>
          </w:tcPr>
          <w:p w:rsidR="005B46B4" w:rsidRPr="005D6D93" w:rsidRDefault="00F53AE2">
            <w:pPr>
              <w:jc w:val="center"/>
              <w:rPr>
                <w:b/>
                <w:sz w:val="21"/>
                <w:szCs w:val="21"/>
              </w:rPr>
            </w:pPr>
          </w:p>
        </w:tc>
        <w:tc>
          <w:tcPr>
            <w:tcW w:w="824" w:type="dxa"/>
            <w:gridSpan w:val="2"/>
            <w:vAlign w:val="center"/>
          </w:tcPr>
          <w:p w:rsidR="005B46B4" w:rsidRPr="005D6D93" w:rsidRDefault="00F53AE2">
            <w:pPr>
              <w:jc w:val="center"/>
              <w:rPr>
                <w:b/>
                <w:sz w:val="21"/>
                <w:szCs w:val="21"/>
              </w:rPr>
            </w:pPr>
          </w:p>
        </w:tc>
        <w:tc>
          <w:tcPr>
            <w:tcW w:w="1559" w:type="dxa"/>
            <w:vAlign w:val="center"/>
          </w:tcPr>
          <w:p w:rsidR="005B46B4" w:rsidRPr="005D6D93" w:rsidRDefault="00F53AE2">
            <w:pPr>
              <w:jc w:val="center"/>
              <w:rPr>
                <w:b/>
                <w:sz w:val="21"/>
                <w:szCs w:val="21"/>
              </w:rPr>
            </w:pPr>
          </w:p>
        </w:tc>
        <w:tc>
          <w:tcPr>
            <w:tcW w:w="6433" w:type="dxa"/>
            <w:gridSpan w:val="6"/>
            <w:vAlign w:val="center"/>
          </w:tcPr>
          <w:p w:rsidR="005B46B4" w:rsidRPr="005D6D93" w:rsidRDefault="00F53AE2">
            <w:pPr>
              <w:rPr>
                <w:b/>
                <w:sz w:val="21"/>
                <w:szCs w:val="21"/>
              </w:rPr>
            </w:pPr>
          </w:p>
        </w:tc>
      </w:tr>
      <w:tr w:rsidR="002A5CBF" w:rsidTr="009D6308">
        <w:trPr>
          <w:trHeight w:val="418"/>
        </w:trPr>
        <w:tc>
          <w:tcPr>
            <w:tcW w:w="1018" w:type="dxa"/>
            <w:vAlign w:val="center"/>
          </w:tcPr>
          <w:p w:rsidR="005B46B4" w:rsidRDefault="00F53AE2">
            <w:pPr>
              <w:jc w:val="center"/>
              <w:rPr>
                <w:b/>
              </w:rPr>
            </w:pPr>
          </w:p>
        </w:tc>
        <w:tc>
          <w:tcPr>
            <w:tcW w:w="824" w:type="dxa"/>
            <w:gridSpan w:val="2"/>
            <w:vAlign w:val="center"/>
          </w:tcPr>
          <w:p w:rsidR="005B46B4" w:rsidRDefault="00F53AE2">
            <w:pPr>
              <w:jc w:val="center"/>
              <w:rPr>
                <w:b/>
              </w:rPr>
            </w:pPr>
          </w:p>
        </w:tc>
        <w:tc>
          <w:tcPr>
            <w:tcW w:w="1559" w:type="dxa"/>
            <w:vAlign w:val="center"/>
          </w:tcPr>
          <w:p w:rsidR="005B46B4" w:rsidRDefault="00F53AE2">
            <w:pPr>
              <w:jc w:val="center"/>
              <w:rPr>
                <w:b/>
              </w:rPr>
            </w:pPr>
          </w:p>
        </w:tc>
        <w:tc>
          <w:tcPr>
            <w:tcW w:w="6433" w:type="dxa"/>
            <w:gridSpan w:val="6"/>
            <w:vAlign w:val="center"/>
          </w:tcPr>
          <w:p w:rsidR="005B46B4" w:rsidRDefault="00F53AE2">
            <w:pPr>
              <w:rPr>
                <w:b/>
              </w:rPr>
            </w:pPr>
          </w:p>
        </w:tc>
      </w:tr>
      <w:tr w:rsidR="002A5CBF" w:rsidTr="009D6308">
        <w:trPr>
          <w:trHeight w:val="418"/>
        </w:trPr>
        <w:tc>
          <w:tcPr>
            <w:tcW w:w="1018" w:type="dxa"/>
            <w:vAlign w:val="center"/>
          </w:tcPr>
          <w:p w:rsidR="005B46B4" w:rsidRDefault="00F53AE2">
            <w:pPr>
              <w:jc w:val="center"/>
              <w:rPr>
                <w:b/>
              </w:rPr>
            </w:pPr>
          </w:p>
        </w:tc>
        <w:tc>
          <w:tcPr>
            <w:tcW w:w="824" w:type="dxa"/>
            <w:gridSpan w:val="2"/>
            <w:vAlign w:val="center"/>
          </w:tcPr>
          <w:p w:rsidR="005B46B4" w:rsidRDefault="00F53AE2">
            <w:pPr>
              <w:jc w:val="center"/>
              <w:rPr>
                <w:b/>
              </w:rPr>
            </w:pPr>
          </w:p>
        </w:tc>
        <w:tc>
          <w:tcPr>
            <w:tcW w:w="1559" w:type="dxa"/>
            <w:vAlign w:val="center"/>
          </w:tcPr>
          <w:p w:rsidR="005B46B4" w:rsidRDefault="00F53AE2">
            <w:pPr>
              <w:jc w:val="center"/>
              <w:rPr>
                <w:b/>
              </w:rPr>
            </w:pPr>
          </w:p>
        </w:tc>
        <w:tc>
          <w:tcPr>
            <w:tcW w:w="6433" w:type="dxa"/>
            <w:gridSpan w:val="6"/>
            <w:vAlign w:val="center"/>
          </w:tcPr>
          <w:p w:rsidR="005B46B4" w:rsidRDefault="00F53AE2">
            <w:pPr>
              <w:rPr>
                <w:b/>
              </w:rPr>
            </w:pPr>
          </w:p>
        </w:tc>
      </w:tr>
    </w:tbl>
    <w:p w:rsidR="005B46B4" w:rsidRDefault="00EB50E4">
      <w:pPr>
        <w:tabs>
          <w:tab w:val="left" w:pos="645"/>
        </w:tabs>
        <w:rPr>
          <w:b/>
          <w:sz w:val="26"/>
          <w:szCs w:val="26"/>
        </w:rPr>
      </w:pPr>
      <w:r>
        <w:rPr>
          <w:rFonts w:hint="eastAsia"/>
          <w:b/>
          <w:sz w:val="26"/>
          <w:szCs w:val="26"/>
        </w:rPr>
        <w:t>二、审核目的</w:t>
      </w:r>
    </w:p>
    <w:p w:rsidR="009D6308" w:rsidRPr="005D6D93" w:rsidRDefault="00EB50E4"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A5CBF" w:rsidRPr="005D6D93" w:rsidRDefault="00E92A76" w:rsidP="009D6308">
      <w:pPr>
        <w:tabs>
          <w:tab w:val="left" w:pos="645"/>
        </w:tabs>
        <w:rPr>
          <w:b/>
          <w:sz w:val="21"/>
          <w:szCs w:val="21"/>
        </w:rPr>
      </w:pPr>
      <w:r w:rsidRPr="005D6D93">
        <w:rPr>
          <w:rFonts w:hint="eastAsia"/>
          <w:b/>
          <w:sz w:val="21"/>
          <w:szCs w:val="21"/>
        </w:rPr>
        <w:t>■</w:t>
      </w:r>
      <w:r w:rsidR="00EB50E4" w:rsidRPr="005D6D93">
        <w:rPr>
          <w:rFonts w:hint="eastAsia"/>
          <w:b/>
          <w:sz w:val="21"/>
          <w:szCs w:val="21"/>
        </w:rPr>
        <w:t>保持认证注册资格：</w:t>
      </w:r>
      <w:r w:rsidR="00EB50E4" w:rsidRPr="005D6D93">
        <w:rPr>
          <w:rFonts w:hint="eastAsia"/>
          <w:b/>
          <w:sz w:val="21"/>
          <w:szCs w:val="21"/>
        </w:rPr>
        <w:t>__________</w:t>
      </w:r>
    </w:p>
    <w:p w:rsidR="002A5CBF" w:rsidRPr="005D6D93" w:rsidRDefault="00EB50E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A5CBF" w:rsidRPr="005D6D93" w:rsidRDefault="00EB50E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A5CBF" w:rsidRPr="005D6D93" w:rsidRDefault="00EB50E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EB50E4" w:rsidP="009D6308">
      <w:pPr>
        <w:tabs>
          <w:tab w:val="left" w:pos="645"/>
        </w:tabs>
        <w:rPr>
          <w:b/>
          <w:sz w:val="16"/>
          <w:szCs w:val="16"/>
        </w:rPr>
      </w:pPr>
      <w:r>
        <w:rPr>
          <w:rFonts w:hint="eastAsia"/>
          <w:b/>
          <w:sz w:val="26"/>
          <w:szCs w:val="26"/>
        </w:rPr>
        <w:t>三、审核准则</w:t>
      </w:r>
    </w:p>
    <w:p w:rsidR="004209E6" w:rsidRPr="005D6D93" w:rsidRDefault="00EB50E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EB50E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EB50E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E92A76" w:rsidP="004209E6">
      <w:pPr>
        <w:tabs>
          <w:tab w:val="left" w:pos="645"/>
        </w:tabs>
        <w:rPr>
          <w:b/>
          <w:sz w:val="21"/>
          <w:szCs w:val="21"/>
        </w:rPr>
      </w:pPr>
      <w:r w:rsidRPr="005D6D93">
        <w:rPr>
          <w:rFonts w:hint="eastAsia"/>
          <w:b/>
          <w:sz w:val="21"/>
          <w:szCs w:val="21"/>
        </w:rPr>
        <w:t>□</w:t>
      </w:r>
      <w:r w:rsidR="00EB50E4" w:rsidRPr="005D6D93">
        <w:rPr>
          <w:rFonts w:hint="eastAsia"/>
          <w:b/>
          <w:sz w:val="21"/>
          <w:szCs w:val="21"/>
        </w:rPr>
        <w:t xml:space="preserve"> GB/T 28001-2011 </w:t>
      </w:r>
      <w:proofErr w:type="spellStart"/>
      <w:r w:rsidR="00EB50E4" w:rsidRPr="005D6D93">
        <w:rPr>
          <w:rFonts w:hint="eastAsia"/>
          <w:b/>
          <w:sz w:val="21"/>
          <w:szCs w:val="21"/>
        </w:rPr>
        <w:t>idt</w:t>
      </w:r>
      <w:proofErr w:type="spellEnd"/>
      <w:r w:rsidR="00EB50E4" w:rsidRPr="005D6D93">
        <w:rPr>
          <w:rFonts w:hint="eastAsia"/>
          <w:b/>
          <w:sz w:val="21"/>
          <w:szCs w:val="21"/>
        </w:rPr>
        <w:t xml:space="preserve"> OHSMS 18001:2007</w:t>
      </w:r>
      <w:r w:rsidR="00EB50E4" w:rsidRPr="005D6D93">
        <w:rPr>
          <w:rFonts w:hint="eastAsia"/>
          <w:b/>
          <w:sz w:val="21"/>
          <w:szCs w:val="21"/>
        </w:rPr>
        <w:t>标准</w:t>
      </w:r>
    </w:p>
    <w:p w:rsidR="004209E6" w:rsidRPr="005D6D93" w:rsidRDefault="00EB50E4"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E92A76" w:rsidP="004209E6">
      <w:pPr>
        <w:tabs>
          <w:tab w:val="left" w:pos="645"/>
        </w:tabs>
        <w:rPr>
          <w:b/>
          <w:sz w:val="21"/>
          <w:szCs w:val="21"/>
        </w:rPr>
      </w:pPr>
      <w:r w:rsidRPr="005D6D93">
        <w:rPr>
          <w:rFonts w:hint="eastAsia"/>
          <w:b/>
          <w:sz w:val="21"/>
          <w:szCs w:val="21"/>
        </w:rPr>
        <w:t>■</w:t>
      </w:r>
      <w:r w:rsidR="00EB50E4" w:rsidRPr="005D6D93">
        <w:rPr>
          <w:rFonts w:hint="eastAsia"/>
          <w:b/>
          <w:sz w:val="21"/>
          <w:szCs w:val="21"/>
        </w:rPr>
        <w:t>受审核方管理体系文件</w:t>
      </w:r>
      <w:r w:rsidRPr="005D6D93">
        <w:rPr>
          <w:rFonts w:hint="eastAsia"/>
          <w:b/>
          <w:sz w:val="21"/>
          <w:szCs w:val="21"/>
        </w:rPr>
        <w:t>■</w:t>
      </w:r>
      <w:r w:rsidR="00EB50E4" w:rsidRPr="005D6D93">
        <w:rPr>
          <w:rFonts w:hint="eastAsia"/>
          <w:b/>
          <w:sz w:val="21"/>
          <w:szCs w:val="21"/>
        </w:rPr>
        <w:t>适用的法律法规□认证合同</w:t>
      </w:r>
    </w:p>
    <w:p w:rsidR="005B46B4" w:rsidRDefault="00EB50E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233"/>
        <w:gridCol w:w="850"/>
        <w:gridCol w:w="1324"/>
        <w:gridCol w:w="9"/>
        <w:gridCol w:w="1672"/>
        <w:gridCol w:w="1500"/>
      </w:tblGrid>
      <w:tr w:rsidR="002A5CBF">
        <w:trPr>
          <w:trHeight w:val="135"/>
          <w:jc w:val="center"/>
        </w:trPr>
        <w:tc>
          <w:tcPr>
            <w:tcW w:w="2218" w:type="dxa"/>
            <w:gridSpan w:val="2"/>
            <w:vAlign w:val="center"/>
          </w:tcPr>
          <w:p w:rsidR="005B46B4" w:rsidRPr="00E92A76" w:rsidRDefault="00EB50E4">
            <w:pPr>
              <w:spacing w:line="260" w:lineRule="exact"/>
              <w:jc w:val="center"/>
              <w:rPr>
                <w:rFonts w:ascii="宋体"/>
                <w:b/>
                <w:sz w:val="16"/>
                <w:szCs w:val="16"/>
              </w:rPr>
            </w:pPr>
            <w:r w:rsidRPr="00E92A76">
              <w:rPr>
                <w:rFonts w:ascii="宋体" w:hAnsi="宋体" w:hint="eastAsia"/>
                <w:b/>
                <w:sz w:val="21"/>
              </w:rPr>
              <w:t>受审核方名称</w:t>
            </w:r>
          </w:p>
        </w:tc>
        <w:tc>
          <w:tcPr>
            <w:tcW w:w="4416" w:type="dxa"/>
            <w:gridSpan w:val="4"/>
          </w:tcPr>
          <w:p w:rsidR="005B46B4" w:rsidRPr="00E92A76" w:rsidRDefault="00EB50E4">
            <w:pPr>
              <w:spacing w:line="260" w:lineRule="exact"/>
              <w:rPr>
                <w:rFonts w:ascii="宋体"/>
                <w:b/>
                <w:sz w:val="21"/>
              </w:rPr>
            </w:pPr>
            <w:bookmarkStart w:id="9" w:name="组织名称Add"/>
            <w:r w:rsidRPr="00E92A76">
              <w:rPr>
                <w:rFonts w:ascii="宋体"/>
                <w:b/>
                <w:sz w:val="21"/>
              </w:rPr>
              <w:t>重庆迅猛科技有限公司</w:t>
            </w:r>
            <w:bookmarkEnd w:id="9"/>
          </w:p>
        </w:tc>
        <w:tc>
          <w:tcPr>
            <w:tcW w:w="1672" w:type="dxa"/>
            <w:vAlign w:val="center"/>
          </w:tcPr>
          <w:p w:rsidR="005B46B4" w:rsidRDefault="00EB50E4">
            <w:pPr>
              <w:spacing w:line="260" w:lineRule="exact"/>
              <w:jc w:val="center"/>
              <w:rPr>
                <w:rFonts w:ascii="宋体"/>
                <w:b/>
                <w:sz w:val="21"/>
              </w:rPr>
            </w:pPr>
            <w:r>
              <w:rPr>
                <w:rFonts w:ascii="宋体" w:hAnsi="宋体" w:hint="eastAsia"/>
                <w:b/>
                <w:sz w:val="21"/>
              </w:rPr>
              <w:t>组织人数及</w:t>
            </w:r>
          </w:p>
          <w:p w:rsidR="005B46B4" w:rsidRDefault="00EB50E4">
            <w:pPr>
              <w:spacing w:line="200" w:lineRule="exact"/>
              <w:rPr>
                <w:b/>
                <w:spacing w:val="-20"/>
              </w:rPr>
            </w:pPr>
            <w:r>
              <w:rPr>
                <w:rFonts w:ascii="宋体" w:hAnsi="宋体" w:hint="eastAsia"/>
                <w:b/>
                <w:sz w:val="21"/>
              </w:rPr>
              <w:t>变动情况核实</w:t>
            </w:r>
          </w:p>
        </w:tc>
        <w:tc>
          <w:tcPr>
            <w:tcW w:w="1500" w:type="dxa"/>
          </w:tcPr>
          <w:p w:rsidR="005B46B4" w:rsidRDefault="00E92A76">
            <w:pPr>
              <w:spacing w:line="260" w:lineRule="exact"/>
              <w:rPr>
                <w:rFonts w:ascii="宋体"/>
                <w:b/>
                <w:sz w:val="21"/>
              </w:rPr>
            </w:pPr>
            <w:r>
              <w:rPr>
                <w:rFonts w:ascii="宋体"/>
                <w:b/>
                <w:sz w:val="21"/>
              </w:rPr>
              <w:t>25</w:t>
            </w:r>
          </w:p>
        </w:tc>
      </w:tr>
      <w:tr w:rsidR="002A5CBF">
        <w:trPr>
          <w:trHeight w:val="546"/>
          <w:jc w:val="center"/>
        </w:trPr>
        <w:tc>
          <w:tcPr>
            <w:tcW w:w="2218" w:type="dxa"/>
            <w:gridSpan w:val="2"/>
            <w:vAlign w:val="center"/>
          </w:tcPr>
          <w:p w:rsidR="005B46B4" w:rsidRDefault="00EB50E4">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EB50E4">
            <w:pPr>
              <w:rPr>
                <w:rFonts w:ascii="宋体"/>
                <w:b/>
                <w:sz w:val="21"/>
              </w:rPr>
            </w:pPr>
            <w:bookmarkStart w:id="10" w:name="注册地址"/>
            <w:r>
              <w:rPr>
                <w:rFonts w:ascii="宋体"/>
                <w:b/>
                <w:sz w:val="21"/>
              </w:rPr>
              <w:t>重庆市渝北区人和镇汪家桥小区2栋1-4-4</w:t>
            </w:r>
            <w:bookmarkEnd w:id="10"/>
          </w:p>
        </w:tc>
        <w:tc>
          <w:tcPr>
            <w:tcW w:w="1672" w:type="dxa"/>
            <w:vMerge w:val="restart"/>
            <w:vAlign w:val="center"/>
          </w:tcPr>
          <w:p w:rsidR="005B46B4" w:rsidRDefault="00EB50E4">
            <w:pPr>
              <w:jc w:val="center"/>
              <w:rPr>
                <w:rFonts w:ascii="宋体"/>
                <w:b/>
                <w:sz w:val="21"/>
              </w:rPr>
            </w:pPr>
            <w:r>
              <w:rPr>
                <w:rFonts w:ascii="宋体" w:hAnsi="宋体" w:hint="eastAsia"/>
                <w:b/>
                <w:sz w:val="21"/>
              </w:rPr>
              <w:t>邮编</w:t>
            </w:r>
          </w:p>
        </w:tc>
        <w:tc>
          <w:tcPr>
            <w:tcW w:w="1500" w:type="dxa"/>
          </w:tcPr>
          <w:p w:rsidR="005B46B4" w:rsidRDefault="00EB50E4">
            <w:pPr>
              <w:rPr>
                <w:rFonts w:ascii="宋体"/>
                <w:b/>
                <w:sz w:val="21"/>
              </w:rPr>
            </w:pPr>
            <w:bookmarkStart w:id="11" w:name="注册邮编"/>
            <w:r>
              <w:rPr>
                <w:rFonts w:ascii="宋体"/>
                <w:b/>
                <w:sz w:val="21"/>
              </w:rPr>
              <w:t>400000</w:t>
            </w:r>
            <w:bookmarkEnd w:id="11"/>
          </w:p>
        </w:tc>
      </w:tr>
      <w:tr w:rsidR="002A5CBF">
        <w:trPr>
          <w:trHeight w:val="434"/>
          <w:jc w:val="center"/>
        </w:trPr>
        <w:tc>
          <w:tcPr>
            <w:tcW w:w="2218" w:type="dxa"/>
            <w:gridSpan w:val="2"/>
            <w:vAlign w:val="center"/>
          </w:tcPr>
          <w:p w:rsidR="005B46B4" w:rsidRDefault="00EB50E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B50E4">
            <w:pPr>
              <w:rPr>
                <w:rFonts w:ascii="宋体"/>
                <w:b/>
                <w:sz w:val="21"/>
              </w:rPr>
            </w:pPr>
            <w:bookmarkStart w:id="12" w:name="办公地址"/>
            <w:r>
              <w:rPr>
                <w:rFonts w:ascii="宋体"/>
                <w:b/>
                <w:sz w:val="21"/>
              </w:rPr>
              <w:t>重庆市渝北区人和镇汪家桥小区2栋1-4-4</w:t>
            </w:r>
            <w:bookmarkEnd w:id="12"/>
          </w:p>
        </w:tc>
        <w:tc>
          <w:tcPr>
            <w:tcW w:w="1672" w:type="dxa"/>
            <w:vMerge/>
            <w:vAlign w:val="center"/>
          </w:tcPr>
          <w:p w:rsidR="005B46B4" w:rsidRDefault="00F53AE2">
            <w:pPr>
              <w:jc w:val="center"/>
              <w:rPr>
                <w:rFonts w:ascii="宋体"/>
                <w:b/>
                <w:sz w:val="21"/>
              </w:rPr>
            </w:pPr>
          </w:p>
        </w:tc>
        <w:tc>
          <w:tcPr>
            <w:tcW w:w="1500" w:type="dxa"/>
          </w:tcPr>
          <w:p w:rsidR="005B46B4" w:rsidRDefault="00EB50E4">
            <w:pPr>
              <w:rPr>
                <w:rFonts w:ascii="宋体"/>
                <w:b/>
                <w:sz w:val="21"/>
              </w:rPr>
            </w:pPr>
            <w:bookmarkStart w:id="13" w:name="办公邮编"/>
            <w:r>
              <w:rPr>
                <w:rFonts w:ascii="宋体"/>
                <w:b/>
                <w:sz w:val="21"/>
              </w:rPr>
              <w:t>400000</w:t>
            </w:r>
            <w:bookmarkEnd w:id="13"/>
          </w:p>
        </w:tc>
      </w:tr>
      <w:tr w:rsidR="002A5CBF">
        <w:trPr>
          <w:trHeight w:val="374"/>
          <w:jc w:val="center"/>
        </w:trPr>
        <w:tc>
          <w:tcPr>
            <w:tcW w:w="2218" w:type="dxa"/>
            <w:gridSpan w:val="2"/>
            <w:vAlign w:val="center"/>
          </w:tcPr>
          <w:p w:rsidR="005B46B4" w:rsidRDefault="00EB50E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B50E4">
            <w:pPr>
              <w:rPr>
                <w:rFonts w:ascii="宋体"/>
                <w:b/>
                <w:sz w:val="21"/>
              </w:rPr>
            </w:pPr>
            <w:bookmarkStart w:id="14" w:name="生产地址Add"/>
            <w:r>
              <w:rPr>
                <w:rFonts w:ascii="宋体"/>
                <w:b/>
                <w:sz w:val="21"/>
              </w:rPr>
              <w:t>重庆市渝北区人和镇汪家桥小区2栋1-4-4</w:t>
            </w:r>
            <w:bookmarkEnd w:id="14"/>
          </w:p>
        </w:tc>
        <w:tc>
          <w:tcPr>
            <w:tcW w:w="1672" w:type="dxa"/>
            <w:vMerge/>
            <w:vAlign w:val="center"/>
          </w:tcPr>
          <w:p w:rsidR="005B46B4" w:rsidRDefault="00F53AE2">
            <w:pPr>
              <w:jc w:val="center"/>
              <w:rPr>
                <w:rFonts w:ascii="宋体"/>
                <w:b/>
                <w:sz w:val="21"/>
              </w:rPr>
            </w:pPr>
          </w:p>
        </w:tc>
        <w:tc>
          <w:tcPr>
            <w:tcW w:w="1500" w:type="dxa"/>
          </w:tcPr>
          <w:p w:rsidR="005B46B4" w:rsidRDefault="00EB50E4">
            <w:pPr>
              <w:rPr>
                <w:rFonts w:ascii="宋体"/>
                <w:b/>
                <w:sz w:val="21"/>
              </w:rPr>
            </w:pPr>
            <w:bookmarkStart w:id="15" w:name="生产邮编"/>
            <w:r>
              <w:rPr>
                <w:rFonts w:ascii="宋体"/>
                <w:b/>
                <w:sz w:val="21"/>
              </w:rPr>
              <w:t>400000</w:t>
            </w:r>
            <w:bookmarkEnd w:id="15"/>
          </w:p>
        </w:tc>
      </w:tr>
      <w:tr w:rsidR="002A5CBF" w:rsidTr="00C719BA">
        <w:trPr>
          <w:trHeight w:val="256"/>
          <w:jc w:val="center"/>
        </w:trPr>
        <w:tc>
          <w:tcPr>
            <w:tcW w:w="2218" w:type="dxa"/>
            <w:gridSpan w:val="2"/>
            <w:vAlign w:val="center"/>
          </w:tcPr>
          <w:p w:rsidR="005B46B4" w:rsidRDefault="00EB50E4">
            <w:pPr>
              <w:jc w:val="center"/>
              <w:rPr>
                <w:rFonts w:ascii="宋体"/>
                <w:b/>
                <w:sz w:val="21"/>
              </w:rPr>
            </w:pPr>
            <w:r>
              <w:rPr>
                <w:rFonts w:ascii="宋体" w:hAnsi="宋体" w:hint="eastAsia"/>
                <w:b/>
                <w:sz w:val="21"/>
              </w:rPr>
              <w:t>联系人</w:t>
            </w:r>
          </w:p>
        </w:tc>
        <w:tc>
          <w:tcPr>
            <w:tcW w:w="2233" w:type="dxa"/>
          </w:tcPr>
          <w:p w:rsidR="005B46B4" w:rsidRDefault="00EB50E4">
            <w:pPr>
              <w:rPr>
                <w:rFonts w:ascii="宋体"/>
                <w:b/>
                <w:sz w:val="21"/>
              </w:rPr>
            </w:pPr>
            <w:bookmarkStart w:id="16" w:name="联系人"/>
            <w:r>
              <w:rPr>
                <w:rFonts w:ascii="宋体"/>
                <w:b/>
                <w:sz w:val="21"/>
              </w:rPr>
              <w:t>陈佳</w:t>
            </w:r>
            <w:bookmarkEnd w:id="16"/>
          </w:p>
        </w:tc>
        <w:tc>
          <w:tcPr>
            <w:tcW w:w="850" w:type="dxa"/>
            <w:vAlign w:val="center"/>
          </w:tcPr>
          <w:p w:rsidR="005B46B4" w:rsidRDefault="00EB50E4">
            <w:pPr>
              <w:jc w:val="center"/>
              <w:rPr>
                <w:rFonts w:ascii="宋体"/>
                <w:b/>
                <w:sz w:val="21"/>
              </w:rPr>
            </w:pPr>
            <w:r>
              <w:rPr>
                <w:rFonts w:ascii="宋体" w:hAnsi="宋体" w:hint="eastAsia"/>
                <w:b/>
                <w:sz w:val="21"/>
              </w:rPr>
              <w:t>电话</w:t>
            </w:r>
            <w:r>
              <w:rPr>
                <w:b/>
                <w:sz w:val="16"/>
                <w:szCs w:val="16"/>
              </w:rPr>
              <w:t>.</w:t>
            </w:r>
          </w:p>
        </w:tc>
        <w:tc>
          <w:tcPr>
            <w:tcW w:w="1333" w:type="dxa"/>
            <w:gridSpan w:val="2"/>
            <w:vAlign w:val="center"/>
          </w:tcPr>
          <w:p w:rsidR="005B46B4" w:rsidRDefault="00EB50E4">
            <w:pPr>
              <w:jc w:val="center"/>
              <w:rPr>
                <w:rFonts w:ascii="宋体"/>
                <w:b/>
                <w:sz w:val="21"/>
              </w:rPr>
            </w:pPr>
            <w:bookmarkStart w:id="17" w:name="联系人电话Add"/>
            <w:r>
              <w:rPr>
                <w:rFonts w:ascii="宋体"/>
                <w:b/>
                <w:sz w:val="21"/>
              </w:rPr>
              <w:t>023-63210355</w:t>
            </w:r>
            <w:bookmarkEnd w:id="17"/>
          </w:p>
        </w:tc>
        <w:tc>
          <w:tcPr>
            <w:tcW w:w="1672" w:type="dxa"/>
            <w:vAlign w:val="center"/>
          </w:tcPr>
          <w:p w:rsidR="005B46B4" w:rsidRDefault="00EB50E4">
            <w:pPr>
              <w:jc w:val="center"/>
              <w:rPr>
                <w:rFonts w:ascii="宋体"/>
                <w:b/>
                <w:sz w:val="21"/>
              </w:rPr>
            </w:pPr>
            <w:r>
              <w:rPr>
                <w:rFonts w:ascii="宋体" w:hAnsi="宋体" w:hint="eastAsia"/>
                <w:b/>
                <w:sz w:val="21"/>
              </w:rPr>
              <w:t>传真</w:t>
            </w:r>
          </w:p>
        </w:tc>
        <w:tc>
          <w:tcPr>
            <w:tcW w:w="1500" w:type="dxa"/>
          </w:tcPr>
          <w:p w:rsidR="005B46B4" w:rsidRDefault="00F53AE2">
            <w:pPr>
              <w:rPr>
                <w:rFonts w:ascii="宋体"/>
                <w:b/>
                <w:sz w:val="21"/>
              </w:rPr>
            </w:pPr>
            <w:bookmarkStart w:id="18" w:name="联系人传真"/>
            <w:bookmarkEnd w:id="18"/>
          </w:p>
        </w:tc>
      </w:tr>
      <w:tr w:rsidR="002A5CBF" w:rsidTr="00C719BA">
        <w:trPr>
          <w:trHeight w:val="510"/>
          <w:jc w:val="center"/>
        </w:trPr>
        <w:tc>
          <w:tcPr>
            <w:tcW w:w="2218" w:type="dxa"/>
            <w:gridSpan w:val="2"/>
            <w:vAlign w:val="center"/>
          </w:tcPr>
          <w:p w:rsidR="005B46B4" w:rsidRPr="005D6D93" w:rsidRDefault="00EB50E4">
            <w:pPr>
              <w:jc w:val="center"/>
              <w:rPr>
                <w:rFonts w:ascii="宋体" w:hAnsi="宋体"/>
                <w:b/>
                <w:sz w:val="21"/>
                <w:szCs w:val="21"/>
              </w:rPr>
            </w:pPr>
            <w:r w:rsidRPr="005D6D93">
              <w:rPr>
                <w:rFonts w:ascii="宋体" w:hAnsi="宋体" w:hint="eastAsia"/>
                <w:b/>
                <w:sz w:val="21"/>
                <w:szCs w:val="21"/>
              </w:rPr>
              <w:t>法人代表</w:t>
            </w:r>
          </w:p>
        </w:tc>
        <w:tc>
          <w:tcPr>
            <w:tcW w:w="2233" w:type="dxa"/>
          </w:tcPr>
          <w:p w:rsidR="005B46B4" w:rsidRPr="005D6D93" w:rsidRDefault="00EB50E4">
            <w:pPr>
              <w:rPr>
                <w:rFonts w:ascii="宋体" w:hAnsi="宋体"/>
                <w:b/>
                <w:sz w:val="21"/>
                <w:szCs w:val="21"/>
              </w:rPr>
            </w:pPr>
            <w:bookmarkStart w:id="19" w:name="法人"/>
            <w:r w:rsidRPr="005D6D93">
              <w:rPr>
                <w:rFonts w:ascii="宋体" w:hAnsi="宋体"/>
                <w:b/>
                <w:sz w:val="21"/>
                <w:szCs w:val="21"/>
              </w:rPr>
              <w:t>李磊</w:t>
            </w:r>
            <w:bookmarkEnd w:id="19"/>
          </w:p>
        </w:tc>
        <w:tc>
          <w:tcPr>
            <w:tcW w:w="850" w:type="dxa"/>
            <w:vAlign w:val="center"/>
          </w:tcPr>
          <w:p w:rsidR="005B46B4" w:rsidRPr="005D6D93" w:rsidRDefault="00EB50E4">
            <w:pPr>
              <w:jc w:val="center"/>
              <w:rPr>
                <w:rFonts w:ascii="宋体" w:hAnsi="宋体"/>
                <w:b/>
                <w:sz w:val="21"/>
                <w:szCs w:val="21"/>
              </w:rPr>
            </w:pPr>
            <w:r w:rsidRPr="005D6D93">
              <w:rPr>
                <w:rFonts w:ascii="宋体" w:hAnsi="宋体" w:hint="eastAsia"/>
                <w:b/>
                <w:sz w:val="21"/>
                <w:szCs w:val="21"/>
              </w:rPr>
              <w:t>总经理</w:t>
            </w:r>
          </w:p>
        </w:tc>
        <w:tc>
          <w:tcPr>
            <w:tcW w:w="1333" w:type="dxa"/>
            <w:gridSpan w:val="2"/>
          </w:tcPr>
          <w:p w:rsidR="005B46B4" w:rsidRPr="005D6D93" w:rsidRDefault="00E92A76">
            <w:pPr>
              <w:rPr>
                <w:rFonts w:ascii="宋体" w:hAnsi="宋体"/>
                <w:b/>
                <w:sz w:val="21"/>
                <w:szCs w:val="21"/>
              </w:rPr>
            </w:pPr>
            <w:r>
              <w:rPr>
                <w:rFonts w:ascii="宋体" w:hAnsi="宋体" w:hint="eastAsia"/>
                <w:b/>
                <w:sz w:val="21"/>
                <w:szCs w:val="21"/>
              </w:rPr>
              <w:t>李磊</w:t>
            </w:r>
          </w:p>
        </w:tc>
        <w:tc>
          <w:tcPr>
            <w:tcW w:w="1672" w:type="dxa"/>
            <w:vAlign w:val="center"/>
          </w:tcPr>
          <w:p w:rsidR="005B46B4" w:rsidRPr="005D6D93" w:rsidRDefault="00EB50E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B50E4">
            <w:pPr>
              <w:rPr>
                <w:rFonts w:ascii="宋体"/>
                <w:b/>
                <w:sz w:val="21"/>
              </w:rPr>
            </w:pPr>
            <w:bookmarkStart w:id="20" w:name="管理者代表"/>
            <w:r>
              <w:rPr>
                <w:rFonts w:ascii="宋体"/>
                <w:b/>
                <w:sz w:val="21"/>
              </w:rPr>
              <w:t>陈佳</w:t>
            </w:r>
            <w:bookmarkEnd w:id="20"/>
          </w:p>
        </w:tc>
      </w:tr>
      <w:tr w:rsidR="002A5CBF" w:rsidTr="00C719BA">
        <w:trPr>
          <w:trHeight w:val="357"/>
          <w:jc w:val="center"/>
        </w:trPr>
        <w:tc>
          <w:tcPr>
            <w:tcW w:w="2218" w:type="dxa"/>
            <w:gridSpan w:val="2"/>
            <w:vAlign w:val="center"/>
          </w:tcPr>
          <w:p w:rsidR="005B46B4" w:rsidRPr="005D6D93" w:rsidRDefault="00EB50E4">
            <w:pPr>
              <w:jc w:val="center"/>
              <w:rPr>
                <w:rFonts w:ascii="宋体" w:hAnsi="宋体"/>
                <w:b/>
                <w:sz w:val="21"/>
                <w:szCs w:val="21"/>
              </w:rPr>
            </w:pPr>
            <w:r w:rsidRPr="005D6D93">
              <w:rPr>
                <w:rFonts w:ascii="宋体" w:hAnsi="宋体" w:hint="eastAsia"/>
                <w:b/>
                <w:sz w:val="21"/>
                <w:szCs w:val="21"/>
              </w:rPr>
              <w:t>审核日期</w:t>
            </w:r>
          </w:p>
        </w:tc>
        <w:tc>
          <w:tcPr>
            <w:tcW w:w="3083" w:type="dxa"/>
            <w:gridSpan w:val="2"/>
            <w:vAlign w:val="center"/>
          </w:tcPr>
          <w:p w:rsidR="005B46B4" w:rsidRPr="005D6D93" w:rsidRDefault="00EB50E4">
            <w:pPr>
              <w:rPr>
                <w:rFonts w:ascii="宋体" w:hAnsi="宋体"/>
                <w:b/>
                <w:sz w:val="21"/>
                <w:szCs w:val="21"/>
              </w:rPr>
            </w:pPr>
            <w:bookmarkStart w:id="21" w:name="审核日期"/>
            <w:r w:rsidRPr="005D6D93">
              <w:rPr>
                <w:rFonts w:ascii="宋体" w:hAnsi="宋体"/>
                <w:b/>
                <w:sz w:val="21"/>
                <w:szCs w:val="21"/>
              </w:rPr>
              <w:t>2021年04月20日 上午至2021年04月20日 下午</w:t>
            </w:r>
            <w:bookmarkEnd w:id="21"/>
          </w:p>
        </w:tc>
        <w:tc>
          <w:tcPr>
            <w:tcW w:w="1324" w:type="dxa"/>
            <w:vAlign w:val="center"/>
          </w:tcPr>
          <w:p w:rsidR="005B46B4" w:rsidRPr="005D6D93" w:rsidRDefault="00EB50E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92A76">
            <w:pPr>
              <w:rPr>
                <w:rFonts w:ascii="宋体" w:hAnsi="宋体"/>
                <w:b/>
                <w:sz w:val="21"/>
                <w:szCs w:val="21"/>
              </w:rPr>
            </w:pPr>
            <w:r w:rsidRPr="005D6D93">
              <w:rPr>
                <w:rFonts w:ascii="宋体" w:hAnsi="宋体" w:hint="eastAsia"/>
                <w:b/>
                <w:sz w:val="21"/>
                <w:szCs w:val="21"/>
              </w:rPr>
              <w:t>■</w:t>
            </w:r>
            <w:r w:rsidR="00EB50E4" w:rsidRPr="005D6D93">
              <w:rPr>
                <w:rFonts w:ascii="宋体" w:hAnsi="宋体" w:hint="eastAsia"/>
                <w:b/>
                <w:sz w:val="21"/>
                <w:szCs w:val="21"/>
              </w:rPr>
              <w:t>是□否</w:t>
            </w:r>
          </w:p>
        </w:tc>
      </w:tr>
      <w:tr w:rsidR="002A5CBF" w:rsidTr="005D6D93">
        <w:trPr>
          <w:cantSplit/>
          <w:trHeight w:val="1296"/>
          <w:jc w:val="center"/>
        </w:trPr>
        <w:tc>
          <w:tcPr>
            <w:tcW w:w="2218" w:type="dxa"/>
            <w:gridSpan w:val="2"/>
            <w:vAlign w:val="center"/>
          </w:tcPr>
          <w:p w:rsidR="005B46B4" w:rsidRPr="005D6D93" w:rsidRDefault="00EB50E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EB50E4">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5B46B4" w:rsidRPr="005D6D93" w:rsidRDefault="00EB50E4">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E92A76">
              <w:rPr>
                <w:sz w:val="20"/>
              </w:rPr>
              <w:t>通信仪器仪表</w:t>
            </w:r>
            <w:r w:rsidR="00E92A76">
              <w:rPr>
                <w:sz w:val="20"/>
              </w:rPr>
              <w:t>(</w:t>
            </w:r>
            <w:r w:rsidR="00E92A76">
              <w:rPr>
                <w:sz w:val="20"/>
              </w:rPr>
              <w:t>通信电力巡检可视化终端、光电缆网络通信测试仪器仪表、光纤熔接机、</w:t>
            </w:r>
            <w:r w:rsidR="00E92A76">
              <w:rPr>
                <w:sz w:val="20"/>
              </w:rPr>
              <w:t>PDA</w:t>
            </w:r>
            <w:r w:rsidR="00E92A76">
              <w:rPr>
                <w:sz w:val="20"/>
              </w:rPr>
              <w:t>智能维护终端、寻线仪、熔端机</w:t>
            </w:r>
            <w:r w:rsidR="00E92A76">
              <w:rPr>
                <w:sz w:val="20"/>
              </w:rPr>
              <w:t>)</w:t>
            </w:r>
            <w:r w:rsidR="00E92A76">
              <w:rPr>
                <w:sz w:val="20"/>
              </w:rPr>
              <w:t>、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所涉及的环境管理活动</w:t>
            </w:r>
          </w:p>
          <w:p w:rsidR="005B46B4" w:rsidRPr="005D6D93" w:rsidRDefault="00EB50E4">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sidR="00E92A76">
              <w:rPr>
                <w:sz w:val="20"/>
              </w:rPr>
              <w:t>通信仪器仪表</w:t>
            </w:r>
            <w:r w:rsidR="00E92A76">
              <w:rPr>
                <w:sz w:val="20"/>
              </w:rPr>
              <w:t>(</w:t>
            </w:r>
            <w:r w:rsidR="00E92A76">
              <w:rPr>
                <w:sz w:val="20"/>
              </w:rPr>
              <w:t>通信电力巡检可视化终端、光电缆网络通信测试仪器仪表、光纤熔接机、</w:t>
            </w:r>
            <w:r w:rsidR="00E92A76">
              <w:rPr>
                <w:sz w:val="20"/>
              </w:rPr>
              <w:t>PDA</w:t>
            </w:r>
            <w:r w:rsidR="00E92A76">
              <w:rPr>
                <w:sz w:val="20"/>
              </w:rPr>
              <w:t>智能维护终端、寻线仪、熔端机</w:t>
            </w:r>
            <w:r w:rsidR="00E92A76">
              <w:rPr>
                <w:sz w:val="20"/>
              </w:rPr>
              <w:t>)</w:t>
            </w:r>
            <w:r w:rsidR="00E92A76">
              <w:rPr>
                <w:sz w:val="20"/>
              </w:rPr>
              <w:t>、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所涉及的职业健康安全管理活动。</w:t>
            </w:r>
          </w:p>
        </w:tc>
      </w:tr>
      <w:tr w:rsidR="002A5CBF">
        <w:trPr>
          <w:cantSplit/>
          <w:trHeight w:val="838"/>
          <w:jc w:val="center"/>
        </w:trPr>
        <w:tc>
          <w:tcPr>
            <w:tcW w:w="1041" w:type="dxa"/>
            <w:vAlign w:val="center"/>
          </w:tcPr>
          <w:p w:rsidR="005B46B4" w:rsidRPr="005D6D93" w:rsidRDefault="00EB50E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F53AE2">
            <w:pPr>
              <w:spacing w:line="180" w:lineRule="exact"/>
              <w:jc w:val="center"/>
              <w:rPr>
                <w:rFonts w:ascii="宋体" w:hAnsi="宋体"/>
                <w:b/>
                <w:sz w:val="21"/>
                <w:szCs w:val="21"/>
              </w:rPr>
            </w:pPr>
          </w:p>
        </w:tc>
        <w:tc>
          <w:tcPr>
            <w:tcW w:w="1177" w:type="dxa"/>
            <w:vAlign w:val="center"/>
          </w:tcPr>
          <w:p w:rsidR="005B46B4" w:rsidRPr="005D6D93" w:rsidRDefault="00EB50E4">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F53AE2">
            <w:pPr>
              <w:spacing w:line="260" w:lineRule="exact"/>
              <w:jc w:val="center"/>
              <w:rPr>
                <w:rFonts w:ascii="宋体" w:hAnsi="宋体"/>
                <w:b/>
                <w:sz w:val="21"/>
                <w:szCs w:val="21"/>
              </w:rPr>
            </w:pPr>
          </w:p>
          <w:p w:rsidR="005B46B4" w:rsidRPr="005D6D93" w:rsidRDefault="00EB50E4">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EB50E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A5CBF" w:rsidTr="00C719BA">
        <w:trPr>
          <w:trHeight w:val="600"/>
          <w:jc w:val="center"/>
        </w:trPr>
        <w:tc>
          <w:tcPr>
            <w:tcW w:w="2218" w:type="dxa"/>
            <w:gridSpan w:val="2"/>
            <w:vAlign w:val="center"/>
          </w:tcPr>
          <w:p w:rsidR="005B46B4" w:rsidRPr="005D6D93" w:rsidRDefault="00EB50E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5B46B4" w:rsidRPr="00C719BA" w:rsidRDefault="00EB50E4">
            <w:pPr>
              <w:spacing w:line="260" w:lineRule="exact"/>
              <w:rPr>
                <w:rFonts w:ascii="宋体" w:hAnsi="宋体"/>
                <w:b/>
                <w:sz w:val="18"/>
                <w:szCs w:val="18"/>
              </w:rPr>
            </w:pPr>
            <w:bookmarkStart w:id="26" w:name="专业代码"/>
            <w:r w:rsidRPr="00C719BA">
              <w:rPr>
                <w:rFonts w:ascii="宋体" w:hAnsi="宋体"/>
                <w:b/>
                <w:sz w:val="18"/>
                <w:szCs w:val="18"/>
              </w:rPr>
              <w:t>E：29.12.00;32.16.06;34.05.00</w:t>
            </w:r>
          </w:p>
          <w:p w:rsidR="005B46B4" w:rsidRPr="00C719BA" w:rsidRDefault="00EB50E4">
            <w:pPr>
              <w:spacing w:line="260" w:lineRule="exact"/>
              <w:rPr>
                <w:rFonts w:ascii="宋体" w:hAnsi="宋体"/>
                <w:b/>
                <w:sz w:val="18"/>
                <w:szCs w:val="18"/>
              </w:rPr>
            </w:pPr>
            <w:r w:rsidRPr="00C719BA">
              <w:rPr>
                <w:rFonts w:ascii="宋体" w:hAnsi="宋体"/>
                <w:b/>
                <w:sz w:val="18"/>
                <w:szCs w:val="18"/>
              </w:rPr>
              <w:t>O：29.12.00;32.16.06;34.06.00</w:t>
            </w:r>
            <w:bookmarkEnd w:id="26"/>
          </w:p>
        </w:tc>
        <w:tc>
          <w:tcPr>
            <w:tcW w:w="850" w:type="dxa"/>
            <w:vAlign w:val="center"/>
          </w:tcPr>
          <w:p w:rsidR="005B46B4" w:rsidRPr="00C719BA" w:rsidRDefault="00EB50E4">
            <w:pPr>
              <w:spacing w:line="260" w:lineRule="exact"/>
              <w:jc w:val="center"/>
              <w:rPr>
                <w:rFonts w:ascii="宋体" w:hAnsi="宋体"/>
                <w:b/>
                <w:sz w:val="18"/>
                <w:szCs w:val="18"/>
              </w:rPr>
            </w:pPr>
            <w:r w:rsidRPr="00C719BA">
              <w:rPr>
                <w:rFonts w:ascii="宋体" w:hAnsi="宋体" w:hint="eastAsia"/>
                <w:b/>
                <w:sz w:val="18"/>
                <w:szCs w:val="18"/>
              </w:rPr>
              <w:t>证书有</w:t>
            </w:r>
          </w:p>
          <w:p w:rsidR="005B46B4" w:rsidRPr="00C719BA" w:rsidRDefault="00EB50E4">
            <w:pPr>
              <w:spacing w:line="260" w:lineRule="exact"/>
              <w:jc w:val="center"/>
              <w:rPr>
                <w:rFonts w:ascii="宋体" w:hAnsi="宋体"/>
                <w:b/>
                <w:sz w:val="18"/>
                <w:szCs w:val="18"/>
              </w:rPr>
            </w:pPr>
            <w:r w:rsidRPr="00C719BA">
              <w:rPr>
                <w:rFonts w:ascii="宋体" w:hAnsi="宋体" w:hint="eastAsia"/>
                <w:b/>
                <w:sz w:val="18"/>
                <w:szCs w:val="18"/>
              </w:rPr>
              <w:t>效期</w:t>
            </w:r>
          </w:p>
        </w:tc>
        <w:tc>
          <w:tcPr>
            <w:tcW w:w="1333" w:type="dxa"/>
            <w:gridSpan w:val="2"/>
          </w:tcPr>
          <w:p w:rsidR="005B46B4" w:rsidRPr="00C719BA" w:rsidRDefault="00E92A76">
            <w:pPr>
              <w:spacing w:line="260" w:lineRule="exact"/>
              <w:rPr>
                <w:rFonts w:ascii="宋体" w:hAnsi="宋体"/>
                <w:b/>
                <w:sz w:val="18"/>
                <w:szCs w:val="18"/>
              </w:rPr>
            </w:pPr>
            <w:bookmarkStart w:id="27" w:name="_GoBack"/>
            <w:bookmarkEnd w:id="27"/>
            <w:r>
              <w:rPr>
                <w:rFonts w:ascii="宋体" w:hAnsi="宋体"/>
                <w:b/>
                <w:sz w:val="18"/>
                <w:szCs w:val="18"/>
              </w:rPr>
              <w:t>2022.5.8</w:t>
            </w:r>
          </w:p>
        </w:tc>
        <w:tc>
          <w:tcPr>
            <w:tcW w:w="1672" w:type="dxa"/>
            <w:vAlign w:val="center"/>
          </w:tcPr>
          <w:p w:rsidR="005B46B4" w:rsidRPr="00C719BA" w:rsidRDefault="00EB50E4">
            <w:pPr>
              <w:spacing w:line="260" w:lineRule="exact"/>
              <w:jc w:val="center"/>
              <w:rPr>
                <w:rFonts w:ascii="宋体" w:hAnsi="宋体"/>
                <w:b/>
                <w:sz w:val="18"/>
                <w:szCs w:val="18"/>
              </w:rPr>
            </w:pPr>
            <w:r w:rsidRPr="00C719BA">
              <w:rPr>
                <w:rFonts w:ascii="宋体" w:hAnsi="宋体" w:hint="eastAsia"/>
                <w:b/>
                <w:sz w:val="18"/>
                <w:szCs w:val="18"/>
              </w:rPr>
              <w:t>上年度</w:t>
            </w:r>
          </w:p>
          <w:p w:rsidR="005B46B4" w:rsidRPr="00C719BA" w:rsidRDefault="00EB50E4">
            <w:pPr>
              <w:spacing w:line="260" w:lineRule="exact"/>
              <w:jc w:val="center"/>
              <w:rPr>
                <w:rFonts w:ascii="宋体" w:hAnsi="宋体"/>
                <w:b/>
                <w:sz w:val="18"/>
                <w:szCs w:val="18"/>
              </w:rPr>
            </w:pPr>
            <w:r w:rsidRPr="00C719BA">
              <w:rPr>
                <w:rFonts w:ascii="宋体" w:hAnsi="宋体" w:hint="eastAsia"/>
                <w:b/>
                <w:sz w:val="18"/>
                <w:szCs w:val="18"/>
              </w:rPr>
              <w:t>审核日期</w:t>
            </w:r>
          </w:p>
        </w:tc>
        <w:tc>
          <w:tcPr>
            <w:tcW w:w="1500" w:type="dxa"/>
          </w:tcPr>
          <w:p w:rsidR="005B46B4" w:rsidRPr="00C719BA" w:rsidRDefault="00C719BA">
            <w:pPr>
              <w:spacing w:line="260" w:lineRule="exact"/>
              <w:rPr>
                <w:rFonts w:ascii="宋体"/>
                <w:b/>
                <w:sz w:val="18"/>
                <w:szCs w:val="18"/>
              </w:rPr>
            </w:pPr>
            <w:r w:rsidRPr="00C719BA">
              <w:rPr>
                <w:rFonts w:ascii="宋体"/>
                <w:b/>
                <w:sz w:val="18"/>
                <w:szCs w:val="18"/>
              </w:rPr>
              <w:t>2019.4.29</w:t>
            </w:r>
          </w:p>
        </w:tc>
      </w:tr>
    </w:tbl>
    <w:p w:rsidR="00993E73" w:rsidRDefault="00993E73" w:rsidP="00BA03D4">
      <w:pPr>
        <w:tabs>
          <w:tab w:val="left" w:pos="645"/>
        </w:tabs>
        <w:spacing w:afterLines="50" w:line="360" w:lineRule="exact"/>
        <w:rPr>
          <w:b/>
          <w:spacing w:val="-6"/>
          <w:sz w:val="16"/>
          <w:szCs w:val="16"/>
        </w:rPr>
      </w:pPr>
      <w:r>
        <w:rPr>
          <w:rFonts w:hint="eastAsia"/>
          <w:b/>
          <w:sz w:val="26"/>
          <w:szCs w:val="26"/>
        </w:rPr>
        <w:t>五、审核活动安排综述</w:t>
      </w:r>
    </w:p>
    <w:p w:rsidR="00993E73" w:rsidRDefault="00993E73" w:rsidP="00BA03D4">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993E73" w:rsidRDefault="00993E73" w:rsidP="00BA03D4">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993E73" w:rsidRDefault="00993E73" w:rsidP="00BA03D4">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993E73" w:rsidRDefault="00993E73" w:rsidP="00993E73">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993E73" w:rsidRDefault="00993E73" w:rsidP="00993E73">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C719BA">
        <w:rPr>
          <w:rFonts w:ascii="宋体" w:hAnsi="宋体" w:hint="eastAsia"/>
          <w:b/>
          <w:sz w:val="21"/>
          <w:szCs w:val="21"/>
        </w:rPr>
        <w:t>19</w:t>
      </w:r>
      <w:r>
        <w:rPr>
          <w:rFonts w:ascii="宋体" w:hAnsi="宋体" w:hint="eastAsia"/>
          <w:b/>
          <w:sz w:val="21"/>
          <w:szCs w:val="21"/>
        </w:rPr>
        <w:t>年</w:t>
      </w:r>
      <w:r w:rsidR="00C719BA">
        <w:rPr>
          <w:rFonts w:ascii="宋体" w:hAnsi="宋体" w:hint="eastAsia"/>
          <w:b/>
          <w:sz w:val="21"/>
          <w:szCs w:val="21"/>
        </w:rPr>
        <w:t>4</w:t>
      </w:r>
      <w:r>
        <w:rPr>
          <w:rFonts w:ascii="宋体" w:hAnsi="宋体" w:hint="eastAsia"/>
          <w:b/>
          <w:sz w:val="21"/>
          <w:szCs w:val="21"/>
        </w:rPr>
        <w:t>月</w:t>
      </w:r>
      <w:r w:rsidR="00C719BA">
        <w:rPr>
          <w:rFonts w:ascii="宋体" w:hAnsi="宋体" w:hint="eastAsia"/>
          <w:b/>
          <w:sz w:val="21"/>
          <w:szCs w:val="21"/>
        </w:rPr>
        <w:t>29</w:t>
      </w:r>
      <w:r>
        <w:rPr>
          <w:rFonts w:ascii="宋体" w:hAnsi="宋体" w:hint="eastAsia"/>
          <w:b/>
          <w:sz w:val="21"/>
          <w:szCs w:val="21"/>
        </w:rPr>
        <w:t>日至2021年</w:t>
      </w:r>
      <w:r w:rsidR="00C719BA">
        <w:rPr>
          <w:rFonts w:ascii="宋体" w:hAnsi="宋体" w:hint="eastAsia"/>
          <w:b/>
          <w:sz w:val="21"/>
          <w:szCs w:val="21"/>
        </w:rPr>
        <w:t>4</w:t>
      </w:r>
      <w:r>
        <w:rPr>
          <w:rFonts w:ascii="宋体" w:hAnsi="宋体" w:hint="eastAsia"/>
          <w:b/>
          <w:sz w:val="21"/>
          <w:szCs w:val="21"/>
        </w:rPr>
        <w:t>月</w:t>
      </w:r>
      <w:r w:rsidR="00C719BA">
        <w:rPr>
          <w:rFonts w:ascii="宋体" w:hAnsi="宋体" w:hint="eastAsia"/>
          <w:b/>
          <w:sz w:val="21"/>
          <w:szCs w:val="21"/>
        </w:rPr>
        <w:t>20</w:t>
      </w:r>
      <w:r>
        <w:rPr>
          <w:rFonts w:ascii="宋体" w:hAnsi="宋体" w:hint="eastAsia"/>
          <w:b/>
          <w:sz w:val="21"/>
          <w:szCs w:val="21"/>
        </w:rPr>
        <w:t>日</w:t>
      </w:r>
      <w:r w:rsidR="00C719BA">
        <w:rPr>
          <w:rFonts w:ascii="宋体" w:hAnsi="宋体" w:hint="eastAsia"/>
          <w:b/>
          <w:sz w:val="21"/>
          <w:szCs w:val="21"/>
        </w:rPr>
        <w:t>（因企业经营状况延期）</w:t>
      </w:r>
    </w:p>
    <w:p w:rsidR="00993E73" w:rsidRDefault="00993E73" w:rsidP="00993E73">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993E73" w:rsidRDefault="00993E73" w:rsidP="00993E73">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993E73" w:rsidRDefault="00993E73" w:rsidP="00993E73">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993E73" w:rsidRDefault="00993E73" w:rsidP="00993E73">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□未完成计划，未完成的内容和原因是</w:t>
      </w:r>
      <w:r>
        <w:rPr>
          <w:rFonts w:ascii="宋体" w:hAnsi="宋体"/>
          <w:b/>
          <w:sz w:val="21"/>
          <w:szCs w:val="21"/>
        </w:rPr>
        <w:t>:</w:t>
      </w:r>
    </w:p>
    <w:p w:rsidR="00993E73" w:rsidRDefault="00993E73" w:rsidP="00BA03D4">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93E73" w:rsidTr="007B54C0">
        <w:trPr>
          <w:cantSplit/>
          <w:trHeight w:val="764"/>
          <w:jc w:val="center"/>
        </w:trPr>
        <w:tc>
          <w:tcPr>
            <w:tcW w:w="720" w:type="dxa"/>
            <w:vMerge w:val="restart"/>
            <w:textDirection w:val="tbRlV"/>
            <w:vAlign w:val="center"/>
          </w:tcPr>
          <w:p w:rsidR="00993E73" w:rsidRDefault="00993E73" w:rsidP="007B54C0">
            <w:pPr>
              <w:spacing w:line="240" w:lineRule="exact"/>
              <w:ind w:left="241" w:right="113" w:hangingChars="100" w:hanging="241"/>
              <w:jc w:val="left"/>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93E73" w:rsidRDefault="00993E73" w:rsidP="007B54C0">
            <w:pPr>
              <w:spacing w:line="240" w:lineRule="exact"/>
              <w:rPr>
                <w:b/>
                <w:color w:val="000000" w:themeColor="text1"/>
                <w:sz w:val="21"/>
                <w:szCs w:val="21"/>
              </w:rPr>
            </w:pPr>
            <w:r>
              <w:rPr>
                <w:b/>
                <w:color w:val="000000" w:themeColor="text1"/>
                <w:sz w:val="21"/>
                <w:szCs w:val="21"/>
              </w:rPr>
              <w:t>1</w:t>
            </w:r>
            <w:r>
              <w:rPr>
                <w:b/>
                <w:color w:val="000000" w:themeColor="text1"/>
                <w:sz w:val="21"/>
                <w:szCs w:val="21"/>
              </w:rPr>
              <w:t>、</w:t>
            </w:r>
            <w:r>
              <w:rPr>
                <w:rFonts w:hint="eastAsia"/>
                <w:b/>
                <w:color w:val="000000" w:themeColor="text1"/>
                <w:sz w:val="21"/>
                <w:szCs w:val="21"/>
              </w:rPr>
              <w:t>组织及其环境的识别情况</w:t>
            </w:r>
          </w:p>
          <w:p w:rsidR="00993E73" w:rsidRDefault="00993E73" w:rsidP="007B54C0">
            <w:pPr>
              <w:spacing w:line="240" w:lineRule="exact"/>
              <w:rPr>
                <w:b/>
                <w:color w:val="000000" w:themeColor="text1"/>
                <w:sz w:val="21"/>
                <w:szCs w:val="21"/>
              </w:rPr>
            </w:pPr>
            <w:r>
              <w:rPr>
                <w:rFonts w:ascii="宋体" w:hAnsi="宋体" w:hint="eastAsia"/>
                <w:color w:val="000000" w:themeColor="text1"/>
                <w:sz w:val="21"/>
                <w:szCs w:val="21"/>
              </w:rPr>
              <w:t>组织对内外部因素、相关方需求和期望进行了充分的识别，策划和实施有效。组织确定了体系的边界，基本适用。管理体系全条款适用</w:t>
            </w:r>
            <w:r>
              <w:rPr>
                <w:rFonts w:ascii="华文楷体" w:eastAsia="华文楷体" w:hAnsi="华文楷体" w:hint="eastAsia"/>
                <w:bCs/>
                <w:iCs/>
                <w:sz w:val="21"/>
                <w:szCs w:val="21"/>
              </w:rPr>
              <w:t>。</w:t>
            </w:r>
          </w:p>
        </w:tc>
      </w:tr>
      <w:tr w:rsidR="00993E73" w:rsidTr="007B54C0">
        <w:trPr>
          <w:cantSplit/>
          <w:trHeight w:val="1501"/>
          <w:jc w:val="center"/>
        </w:trPr>
        <w:tc>
          <w:tcPr>
            <w:tcW w:w="720" w:type="dxa"/>
            <w:vMerge/>
            <w:textDirection w:val="tbRlV"/>
            <w:vAlign w:val="center"/>
          </w:tcPr>
          <w:p w:rsidR="00993E73" w:rsidRDefault="00993E73" w:rsidP="007B54C0">
            <w:pPr>
              <w:spacing w:line="240" w:lineRule="exact"/>
              <w:ind w:left="241" w:right="113" w:hangingChars="100" w:hanging="241"/>
              <w:jc w:val="left"/>
              <w:rPr>
                <w:rFonts w:ascii="宋体"/>
                <w:b/>
                <w:szCs w:val="21"/>
              </w:rPr>
            </w:pPr>
          </w:p>
        </w:tc>
        <w:tc>
          <w:tcPr>
            <w:tcW w:w="9198" w:type="dxa"/>
          </w:tcPr>
          <w:p w:rsidR="00993E73" w:rsidRDefault="00993E73" w:rsidP="007B54C0">
            <w:pPr>
              <w:spacing w:line="240" w:lineRule="exact"/>
              <w:rPr>
                <w:b/>
                <w:color w:val="000000" w:themeColor="text1"/>
                <w:sz w:val="21"/>
                <w:szCs w:val="21"/>
              </w:rPr>
            </w:pPr>
            <w:r>
              <w:rPr>
                <w:b/>
                <w:color w:val="000000" w:themeColor="text1"/>
                <w:sz w:val="21"/>
                <w:szCs w:val="21"/>
              </w:rPr>
              <w:t>2</w:t>
            </w:r>
            <w:r>
              <w:rPr>
                <w:b/>
                <w:color w:val="000000" w:themeColor="text1"/>
                <w:sz w:val="21"/>
                <w:szCs w:val="21"/>
              </w:rPr>
              <w:t>、</w:t>
            </w:r>
            <w:r>
              <w:rPr>
                <w:rFonts w:hint="eastAsia"/>
                <w:b/>
                <w:color w:val="000000" w:themeColor="text1"/>
                <w:sz w:val="21"/>
                <w:szCs w:val="21"/>
              </w:rPr>
              <w:t>相关方需求和期望识别情况</w:t>
            </w:r>
          </w:p>
          <w:p w:rsidR="00993E73" w:rsidRDefault="00993E73" w:rsidP="007B54C0">
            <w:pPr>
              <w:spacing w:line="240" w:lineRule="exact"/>
              <w:rPr>
                <w:b/>
                <w:color w:val="000000" w:themeColor="text1"/>
                <w:sz w:val="21"/>
                <w:szCs w:val="21"/>
              </w:rPr>
            </w:pPr>
            <w:r>
              <w:rPr>
                <w:rFonts w:ascii="宋体" w:hAnsi="宋体" w:cs="宋体" w:hint="eastAsia"/>
                <w:color w:val="000000"/>
                <w:sz w:val="21"/>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C719BA" w:rsidTr="007B54C0">
        <w:trPr>
          <w:cantSplit/>
          <w:trHeight w:val="1810"/>
          <w:jc w:val="center"/>
        </w:trPr>
        <w:tc>
          <w:tcPr>
            <w:tcW w:w="720" w:type="dxa"/>
            <w:vMerge/>
            <w:textDirection w:val="tbRlV"/>
            <w:vAlign w:val="center"/>
          </w:tcPr>
          <w:p w:rsidR="00C719BA" w:rsidRDefault="00C719BA" w:rsidP="007B54C0">
            <w:pPr>
              <w:spacing w:line="240" w:lineRule="exact"/>
              <w:ind w:left="241" w:right="113" w:hangingChars="100" w:hanging="241"/>
              <w:jc w:val="left"/>
              <w:rPr>
                <w:rFonts w:ascii="宋体"/>
                <w:b/>
                <w:szCs w:val="21"/>
              </w:rPr>
            </w:pPr>
          </w:p>
        </w:tc>
        <w:tc>
          <w:tcPr>
            <w:tcW w:w="9198" w:type="dxa"/>
          </w:tcPr>
          <w:p w:rsidR="00C719BA" w:rsidRPr="00C719BA" w:rsidRDefault="00C719BA" w:rsidP="007B54C0">
            <w:pPr>
              <w:spacing w:line="280" w:lineRule="exact"/>
              <w:rPr>
                <w:rFonts w:ascii="宋体" w:hAnsi="宋体"/>
                <w:b/>
                <w:color w:val="000000" w:themeColor="text1"/>
                <w:sz w:val="21"/>
                <w:szCs w:val="21"/>
              </w:rPr>
            </w:pPr>
            <w:r w:rsidRPr="00C719BA">
              <w:rPr>
                <w:b/>
                <w:color w:val="000000" w:themeColor="text1"/>
                <w:sz w:val="21"/>
                <w:szCs w:val="21"/>
              </w:rPr>
              <w:t>3.</w:t>
            </w:r>
            <w:r w:rsidRPr="00C719BA">
              <w:rPr>
                <w:rFonts w:hint="eastAsia"/>
                <w:b/>
                <w:color w:val="000000" w:themeColor="text1"/>
                <w:sz w:val="21"/>
                <w:szCs w:val="21"/>
              </w:rPr>
              <w:t>□</w:t>
            </w:r>
            <w:r w:rsidRPr="00C719BA">
              <w:rPr>
                <w:rFonts w:ascii="宋体" w:hAnsi="宋体" w:hint="eastAsia"/>
                <w:b/>
                <w:color w:val="000000" w:themeColor="text1"/>
                <w:sz w:val="21"/>
                <w:szCs w:val="21"/>
              </w:rPr>
              <w:t>质量/■环境/■职业健康安全方针（组织</w:t>
            </w:r>
            <w:r w:rsidRPr="00C719BA">
              <w:rPr>
                <w:rFonts w:hint="eastAsia"/>
                <w:b/>
                <w:color w:val="000000" w:themeColor="text1"/>
                <w:sz w:val="21"/>
                <w:szCs w:val="21"/>
              </w:rPr>
              <w:t>方针</w:t>
            </w:r>
            <w:r w:rsidRPr="00C719BA">
              <w:rPr>
                <w:rFonts w:ascii="宋体" w:hAnsi="宋体" w:hint="eastAsia"/>
                <w:b/>
                <w:color w:val="000000" w:themeColor="text1"/>
                <w:sz w:val="21"/>
                <w:szCs w:val="21"/>
              </w:rPr>
              <w:t>的适宜性/持续适宜性、方针的传达及职工的理解等）</w:t>
            </w:r>
          </w:p>
          <w:p w:rsidR="00C719BA" w:rsidRPr="00C719BA" w:rsidRDefault="00C719BA" w:rsidP="007B54C0">
            <w:pPr>
              <w:jc w:val="left"/>
              <w:rPr>
                <w:sz w:val="21"/>
                <w:szCs w:val="21"/>
              </w:rPr>
            </w:pPr>
            <w:r w:rsidRPr="00C719BA">
              <w:rPr>
                <w:rFonts w:ascii="宋体" w:hAnsi="宋体" w:hint="eastAsia"/>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sidRPr="00C719BA">
              <w:rPr>
                <w:rFonts w:hint="eastAsia"/>
                <w:sz w:val="21"/>
                <w:szCs w:val="21"/>
              </w:rPr>
              <w:t>质量、环境、职业健康安全管理方针：</w:t>
            </w:r>
            <w:r w:rsidRPr="00C719BA">
              <w:rPr>
                <w:rFonts w:hint="eastAsia"/>
                <w:sz w:val="21"/>
                <w:szCs w:val="21"/>
              </w:rPr>
              <w:t xml:space="preserve"> </w:t>
            </w:r>
          </w:p>
          <w:p w:rsidR="00C719BA" w:rsidRPr="00C719BA" w:rsidRDefault="00C719BA" w:rsidP="007B54C0">
            <w:pPr>
              <w:spacing w:line="360" w:lineRule="exact"/>
              <w:ind w:right="210"/>
              <w:rPr>
                <w:b/>
                <w:color w:val="000000" w:themeColor="text1"/>
                <w:sz w:val="21"/>
                <w:szCs w:val="21"/>
              </w:rPr>
            </w:pPr>
            <w:r w:rsidRPr="00C719BA">
              <w:rPr>
                <w:rFonts w:hint="eastAsia"/>
                <w:sz w:val="21"/>
                <w:szCs w:val="21"/>
              </w:rPr>
              <w:t>“</w:t>
            </w:r>
            <w:r w:rsidRPr="00C719BA">
              <w:rPr>
                <w:rFonts w:ascii="宋体" w:hAnsi="宋体" w:cs="宋体" w:hint="eastAsia"/>
                <w:bCs/>
                <w:sz w:val="21"/>
                <w:szCs w:val="21"/>
              </w:rPr>
              <w:t>保证质量  重视环保 安全健康  风险预控 优化管理  诚信守法 顾客满意 持续改进</w:t>
            </w:r>
            <w:r w:rsidRPr="00C719BA">
              <w:rPr>
                <w:rFonts w:hint="eastAsia"/>
                <w:sz w:val="21"/>
                <w:szCs w:val="21"/>
              </w:rPr>
              <w:t>”。</w:t>
            </w:r>
          </w:p>
        </w:tc>
      </w:tr>
      <w:tr w:rsidR="00993E73" w:rsidTr="007B54C0">
        <w:trPr>
          <w:cantSplit/>
          <w:trHeight w:val="490"/>
          <w:jc w:val="center"/>
        </w:trPr>
        <w:tc>
          <w:tcPr>
            <w:tcW w:w="720" w:type="dxa"/>
            <w:vMerge/>
            <w:textDirection w:val="tbRlV"/>
            <w:vAlign w:val="center"/>
          </w:tcPr>
          <w:p w:rsidR="00993E73" w:rsidRDefault="00993E73" w:rsidP="007B54C0">
            <w:pPr>
              <w:spacing w:line="240" w:lineRule="exact"/>
              <w:ind w:left="241" w:right="113" w:hangingChars="100" w:hanging="241"/>
              <w:jc w:val="left"/>
              <w:rPr>
                <w:rFonts w:ascii="宋体"/>
                <w:b/>
                <w:szCs w:val="21"/>
              </w:rPr>
            </w:pPr>
          </w:p>
        </w:tc>
        <w:tc>
          <w:tcPr>
            <w:tcW w:w="9198" w:type="dxa"/>
          </w:tcPr>
          <w:p w:rsidR="00993E73" w:rsidRDefault="00993E73" w:rsidP="007B54C0">
            <w:pPr>
              <w:spacing w:line="240" w:lineRule="exact"/>
              <w:rPr>
                <w:b/>
                <w:color w:val="000000" w:themeColor="text1"/>
                <w:sz w:val="21"/>
                <w:szCs w:val="21"/>
              </w:rPr>
            </w:pPr>
            <w:r>
              <w:rPr>
                <w:b/>
                <w:color w:val="000000" w:themeColor="text1"/>
                <w:sz w:val="21"/>
                <w:szCs w:val="21"/>
              </w:rPr>
              <w:t>4</w:t>
            </w:r>
            <w:r>
              <w:rPr>
                <w:b/>
                <w:color w:val="000000" w:themeColor="text1"/>
                <w:sz w:val="21"/>
                <w:szCs w:val="21"/>
              </w:rPr>
              <w:t>、</w:t>
            </w:r>
            <w:r>
              <w:rPr>
                <w:rFonts w:hint="eastAsia"/>
                <w:b/>
                <w:color w:val="000000" w:themeColor="text1"/>
                <w:sz w:val="21"/>
                <w:szCs w:val="21"/>
              </w:rPr>
              <w:t>风险识别与控制策划（</w:t>
            </w:r>
            <w:r>
              <w:rPr>
                <w:rFonts w:hint="eastAsia"/>
                <w:b/>
                <w:color w:val="000000" w:themeColor="text1"/>
                <w:sz w:val="21"/>
                <w:szCs w:val="21"/>
              </w:rPr>
              <w:t>QMS</w:t>
            </w:r>
            <w:r>
              <w:rPr>
                <w:rFonts w:hint="eastAsia"/>
                <w:b/>
                <w:color w:val="000000" w:themeColor="text1"/>
                <w:sz w:val="21"/>
                <w:szCs w:val="21"/>
              </w:rPr>
              <w:t>）</w:t>
            </w:r>
          </w:p>
          <w:p w:rsidR="00993E73" w:rsidRDefault="00993E73" w:rsidP="007B54C0">
            <w:pPr>
              <w:spacing w:line="240" w:lineRule="exact"/>
              <w:ind w:firstLineChars="100" w:firstLine="210"/>
              <w:rPr>
                <w:rFonts w:ascii="宋体" w:hAnsi="宋体"/>
                <w:color w:val="000000" w:themeColor="text1"/>
                <w:sz w:val="21"/>
                <w:szCs w:val="21"/>
              </w:rPr>
            </w:pPr>
            <w:r>
              <w:rPr>
                <w:rFonts w:ascii="宋体" w:hAnsi="宋体" w:hint="eastAsia"/>
                <w:color w:val="000000" w:themeColor="text1"/>
                <w:sz w:val="21"/>
                <w:szCs w:val="21"/>
              </w:rPr>
              <w:t>/</w:t>
            </w:r>
          </w:p>
        </w:tc>
      </w:tr>
      <w:tr w:rsidR="00993E73" w:rsidTr="007B54C0">
        <w:trPr>
          <w:cantSplit/>
          <w:trHeight w:val="1524"/>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993E73" w:rsidRDefault="00993E73" w:rsidP="007B54C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993E73" w:rsidRDefault="00993E73" w:rsidP="007B54C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993E73" w:rsidRDefault="00993E73" w:rsidP="007B54C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993E73" w:rsidRDefault="00924C55" w:rsidP="007B54C0">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5408" o:connectortype="straight"/>
              </w:pict>
            </w:r>
            <w:r>
              <w:rPr>
                <w:rFonts w:ascii="宋体" w:hAnsi="宋体"/>
                <w:b/>
                <w:sz w:val="21"/>
                <w:szCs w:val="21"/>
              </w:rPr>
              <w:pict>
                <v:shape id="_x0000_s1031" type="#_x0000_t32" style="position:absolute;left:0;text-align:left;margin-left:55.15pt;margin-top:12.75pt;width:42pt;height:0;z-index:251664384" o:connectortype="straight"/>
              </w:pict>
            </w:r>
            <w:r w:rsidR="00993E73">
              <w:rPr>
                <w:rFonts w:ascii="宋体" w:hAnsi="宋体" w:hint="eastAsia"/>
                <w:b/>
                <w:sz w:val="21"/>
                <w:szCs w:val="21"/>
              </w:rPr>
              <w:t>删减条款是，   删减理由：</w:t>
            </w:r>
          </w:p>
        </w:tc>
      </w:tr>
      <w:tr w:rsidR="00993E73" w:rsidTr="007B54C0">
        <w:trPr>
          <w:cantSplit/>
          <w:trHeight w:val="1774"/>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ascii="宋体" w:hAnsi="宋体" w:hint="eastAsia"/>
                <w:b/>
                <w:color w:val="000000" w:themeColor="text1"/>
                <w:spacing w:val="-12"/>
                <w:sz w:val="21"/>
                <w:szCs w:val="21"/>
              </w:rPr>
              <w:t xml:space="preserve">环境因素/ </w:t>
            </w:r>
          </w:p>
          <w:p w:rsidR="00993E73" w:rsidRDefault="00993E73" w:rsidP="007B54C0">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环境因素</w:t>
            </w:r>
            <w:r>
              <w:rPr>
                <w:rFonts w:ascii="宋体" w:hAnsi="宋体" w:hint="eastAsia"/>
                <w:b/>
                <w:color w:val="000000" w:themeColor="text1"/>
                <w:sz w:val="21"/>
                <w:szCs w:val="21"/>
              </w:rPr>
              <w:t>辨识是否充分、重要环境因素评价合理性，</w:t>
            </w:r>
            <w:r>
              <w:rPr>
                <w:rFonts w:ascii="宋体" w:hAnsi="宋体" w:hint="eastAsia"/>
                <w:b/>
                <w:color w:val="000000" w:themeColor="text1"/>
                <w:spacing w:val="-8"/>
                <w:sz w:val="21"/>
                <w:szCs w:val="21"/>
              </w:rPr>
              <w:t>以及环境因素动态变更的及时性等）</w:t>
            </w:r>
          </w:p>
          <w:p w:rsidR="00993E73" w:rsidRDefault="00993E73" w:rsidP="007B54C0">
            <w:pPr>
              <w:spacing w:line="300" w:lineRule="exact"/>
              <w:ind w:firstLineChars="150" w:firstLine="315"/>
              <w:rPr>
                <w:rFonts w:asciiTheme="minorEastAsia" w:eastAsiaTheme="minorEastAsia" w:hAnsiTheme="minorEastAsia"/>
                <w:b/>
                <w:color w:val="000000" w:themeColor="text1"/>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rsidR="00993E73" w:rsidTr="007B54C0">
        <w:trPr>
          <w:cantSplit/>
          <w:trHeight w:val="1534"/>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ascii="宋体" w:hAnsi="宋体" w:hint="eastAsia"/>
                <w:b/>
                <w:color w:val="000000" w:themeColor="text1"/>
                <w:spacing w:val="-12"/>
                <w:sz w:val="21"/>
                <w:szCs w:val="21"/>
              </w:rPr>
              <w:t>职业健康安全危险源</w:t>
            </w:r>
          </w:p>
          <w:p w:rsidR="00993E73" w:rsidRDefault="00993E73" w:rsidP="007B54C0">
            <w:pPr>
              <w:spacing w:line="30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职业健康安全危险源</w:t>
            </w:r>
            <w:r>
              <w:rPr>
                <w:rFonts w:ascii="宋体" w:hAnsi="宋体" w:hint="eastAsia"/>
                <w:b/>
                <w:color w:val="000000" w:themeColor="text1"/>
                <w:sz w:val="21"/>
                <w:szCs w:val="21"/>
              </w:rPr>
              <w:t>辨识是否充分、风险评价合理性，</w:t>
            </w:r>
            <w:r>
              <w:rPr>
                <w:rFonts w:ascii="宋体" w:hAnsi="宋体" w:hint="eastAsia"/>
                <w:b/>
                <w:color w:val="000000" w:themeColor="text1"/>
                <w:spacing w:val="-8"/>
                <w:sz w:val="21"/>
                <w:szCs w:val="21"/>
              </w:rPr>
              <w:t>以及风险评价动态变更的及时性等）</w:t>
            </w:r>
          </w:p>
          <w:p w:rsidR="00993E73" w:rsidRDefault="00993E73" w:rsidP="007B54C0">
            <w:pPr>
              <w:spacing w:line="300" w:lineRule="exact"/>
              <w:ind w:firstLineChars="200" w:firstLine="420"/>
              <w:rPr>
                <w:rFonts w:ascii="宋体" w:hAnsi="宋体"/>
                <w:b/>
                <w:color w:val="000000" w:themeColor="text1"/>
                <w:spacing w:val="-8"/>
                <w:sz w:val="21"/>
                <w:szCs w:val="21"/>
              </w:rPr>
            </w:pPr>
            <w:r>
              <w:rPr>
                <w:rFonts w:ascii="宋体" w:hAnsi="宋体" w:hint="eastAsia"/>
                <w:color w:val="000000" w:themeColor="text1"/>
                <w:sz w:val="21"/>
                <w:szCs w:val="21"/>
              </w:rPr>
              <w:t>组织建立了危险源识别、评价控制程序，识别评价了危险源、风险相关的过程，评价出了重要危险源，与之相关的过程有研发设计、销售、</w:t>
            </w:r>
            <w:r w:rsidR="0024157E">
              <w:rPr>
                <w:rFonts w:ascii="宋体" w:hAnsi="宋体" w:hint="eastAsia"/>
                <w:color w:val="000000" w:themeColor="text1"/>
                <w:sz w:val="21"/>
                <w:szCs w:val="21"/>
              </w:rPr>
              <w:t>租赁</w:t>
            </w:r>
            <w:r>
              <w:rPr>
                <w:rFonts w:ascii="宋体" w:hAnsi="宋体" w:hint="eastAsia"/>
                <w:color w:val="000000" w:themeColor="text1"/>
                <w:sz w:val="21"/>
                <w:szCs w:val="21"/>
              </w:rPr>
              <w:t>服务，针对重要危险源制定了管理方案。控制措施实施有效。</w:t>
            </w:r>
          </w:p>
        </w:tc>
      </w:tr>
      <w:tr w:rsidR="00993E73" w:rsidTr="007B54C0">
        <w:trPr>
          <w:cantSplit/>
          <w:trHeight w:val="1537"/>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300" w:lineRule="exact"/>
              <w:rPr>
                <w:b/>
                <w:color w:val="000000" w:themeColor="text1"/>
                <w:spacing w:val="-4"/>
                <w:sz w:val="21"/>
                <w:szCs w:val="21"/>
              </w:rPr>
            </w:pPr>
            <w:r>
              <w:rPr>
                <w:rFonts w:hint="eastAsia"/>
                <w:b/>
                <w:color w:val="000000" w:themeColor="text1"/>
                <w:sz w:val="21"/>
                <w:szCs w:val="21"/>
              </w:rPr>
              <w:t xml:space="preserve">8. </w:t>
            </w:r>
            <w:r>
              <w:rPr>
                <w:rFonts w:ascii="宋体" w:hAnsi="宋体" w:hint="eastAsia"/>
                <w:b/>
                <w:color w:val="000000" w:themeColor="text1"/>
                <w:spacing w:val="-4"/>
                <w:sz w:val="21"/>
                <w:szCs w:val="21"/>
              </w:rPr>
              <w:t>法律法规及其他要求</w:t>
            </w:r>
          </w:p>
          <w:p w:rsidR="00993E73" w:rsidRDefault="00993E73" w:rsidP="007B54C0">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993E73" w:rsidRDefault="00993E73" w:rsidP="007B54C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993E73" w:rsidRDefault="00993E73" w:rsidP="007B54C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993E73" w:rsidRDefault="00993E73" w:rsidP="007B54C0">
            <w:pPr>
              <w:pStyle w:val="a7"/>
              <w:numPr>
                <w:ilvl w:val="0"/>
                <w:numId w:val="1"/>
              </w:numPr>
              <w:tabs>
                <w:tab w:val="left" w:pos="540"/>
              </w:tabs>
              <w:spacing w:line="300" w:lineRule="exact"/>
              <w:ind w:firstLineChars="0"/>
              <w:rPr>
                <w:b/>
                <w:color w:val="000000" w:themeColor="text1"/>
                <w:szCs w:val="21"/>
              </w:rPr>
            </w:pPr>
            <w:r>
              <w:rPr>
                <w:rFonts w:ascii="宋体" w:hAnsi="宋体" w:hint="eastAsia"/>
                <w:b/>
                <w:color w:val="000000" w:themeColor="text1"/>
                <w:szCs w:val="21"/>
              </w:rPr>
              <w:t>法律法规要求及时更新了</w:t>
            </w:r>
          </w:p>
        </w:tc>
      </w:tr>
      <w:tr w:rsidR="0024157E" w:rsidTr="007B54C0">
        <w:trPr>
          <w:cantSplit/>
          <w:trHeight w:val="3207"/>
          <w:jc w:val="center"/>
        </w:trPr>
        <w:tc>
          <w:tcPr>
            <w:tcW w:w="720" w:type="dxa"/>
            <w:vMerge/>
            <w:vAlign w:val="center"/>
          </w:tcPr>
          <w:p w:rsidR="0024157E" w:rsidRDefault="0024157E" w:rsidP="007B54C0">
            <w:pPr>
              <w:spacing w:line="240" w:lineRule="exact"/>
              <w:jc w:val="left"/>
              <w:rPr>
                <w:b/>
                <w:sz w:val="20"/>
              </w:rPr>
            </w:pPr>
          </w:p>
        </w:tc>
        <w:tc>
          <w:tcPr>
            <w:tcW w:w="9198" w:type="dxa"/>
          </w:tcPr>
          <w:p w:rsidR="0024157E" w:rsidRPr="0024157E" w:rsidRDefault="0024157E" w:rsidP="007B54C0">
            <w:pPr>
              <w:spacing w:line="300" w:lineRule="exact"/>
              <w:rPr>
                <w:rFonts w:ascii="宋体" w:hAnsi="宋体"/>
                <w:b/>
                <w:color w:val="000000" w:themeColor="text1"/>
                <w:sz w:val="21"/>
                <w:szCs w:val="21"/>
              </w:rPr>
            </w:pPr>
            <w:r w:rsidRPr="0024157E">
              <w:rPr>
                <w:rFonts w:hint="eastAsia"/>
                <w:b/>
                <w:color w:val="000000" w:themeColor="text1"/>
                <w:sz w:val="21"/>
                <w:szCs w:val="21"/>
              </w:rPr>
              <w:t xml:space="preserve">9. </w:t>
            </w:r>
            <w:r w:rsidRPr="0024157E">
              <w:rPr>
                <w:rFonts w:ascii="宋体" w:hAnsi="宋体" w:hint="eastAsia"/>
                <w:b/>
                <w:color w:val="000000" w:themeColor="text1"/>
                <w:sz w:val="21"/>
                <w:szCs w:val="21"/>
              </w:rPr>
              <w:t>目标、方案</w:t>
            </w:r>
          </w:p>
          <w:p w:rsidR="0024157E" w:rsidRPr="0024157E" w:rsidRDefault="0024157E" w:rsidP="007B54C0">
            <w:pPr>
              <w:spacing w:line="300" w:lineRule="exact"/>
              <w:rPr>
                <w:rFonts w:ascii="宋体" w:hAnsi="宋体"/>
                <w:b/>
                <w:color w:val="000000" w:themeColor="text1"/>
                <w:sz w:val="21"/>
                <w:szCs w:val="21"/>
              </w:rPr>
            </w:pPr>
            <w:r w:rsidRPr="0024157E">
              <w:rPr>
                <w:rFonts w:hint="eastAsia"/>
                <w:b/>
                <w:color w:val="000000" w:themeColor="text1"/>
                <w:sz w:val="21"/>
                <w:szCs w:val="21"/>
              </w:rPr>
              <w:t>（</w:t>
            </w:r>
            <w:r w:rsidRPr="0024157E">
              <w:rPr>
                <w:rFonts w:ascii="宋体" w:hAnsi="宋体" w:hint="eastAsia"/>
                <w:b/>
                <w:color w:val="000000" w:themeColor="text1"/>
                <w:spacing w:val="-4"/>
                <w:sz w:val="21"/>
                <w:szCs w:val="21"/>
              </w:rPr>
              <w:t>在相关层次上建立</w:t>
            </w:r>
            <w:r w:rsidRPr="0024157E">
              <w:rPr>
                <w:rFonts w:ascii="宋体" w:hAnsi="宋体" w:hint="eastAsia"/>
                <w:b/>
                <w:color w:val="000000" w:themeColor="text1"/>
                <w:sz w:val="21"/>
                <w:szCs w:val="21"/>
              </w:rPr>
              <w:t>可测量的目标，目标、方案的有效性，对质量目标的实现情况进行评价并叙述测量方法）</w:t>
            </w:r>
          </w:p>
          <w:p w:rsidR="0024157E" w:rsidRPr="0024157E" w:rsidRDefault="0024157E" w:rsidP="0024157E">
            <w:pPr>
              <w:spacing w:line="300" w:lineRule="exact"/>
              <w:ind w:firstLineChars="200" w:firstLine="420"/>
              <w:rPr>
                <w:rFonts w:ascii="宋体" w:hAnsi="宋体"/>
                <w:b/>
                <w:color w:val="000000" w:themeColor="text1"/>
                <w:sz w:val="21"/>
                <w:szCs w:val="21"/>
              </w:rPr>
            </w:pPr>
            <w:r w:rsidRPr="0024157E">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24157E" w:rsidRPr="0024157E" w:rsidRDefault="0024157E" w:rsidP="0024157E">
            <w:pPr>
              <w:ind w:firstLineChars="250" w:firstLine="525"/>
              <w:rPr>
                <w:sz w:val="21"/>
                <w:szCs w:val="21"/>
              </w:rPr>
            </w:pPr>
            <w:r w:rsidRPr="0024157E">
              <w:rPr>
                <w:rFonts w:hint="eastAsia"/>
                <w:sz w:val="21"/>
                <w:szCs w:val="21"/>
              </w:rPr>
              <w:t>环境、职业健康安全目标：</w:t>
            </w:r>
            <w:r w:rsidRPr="0024157E">
              <w:rPr>
                <w:rFonts w:hint="eastAsia"/>
                <w:sz w:val="21"/>
                <w:szCs w:val="21"/>
              </w:rPr>
              <w:t xml:space="preserve">   </w:t>
            </w:r>
            <w:r w:rsidRPr="0024157E">
              <w:rPr>
                <w:rFonts w:hint="eastAsia"/>
                <w:sz w:val="21"/>
                <w:szCs w:val="21"/>
              </w:rPr>
              <w:t>（考核时间</w:t>
            </w:r>
            <w:r w:rsidRPr="0024157E">
              <w:rPr>
                <w:rFonts w:hint="eastAsia"/>
                <w:sz w:val="21"/>
                <w:szCs w:val="21"/>
              </w:rPr>
              <w:t>202</w:t>
            </w:r>
            <w:r>
              <w:rPr>
                <w:rFonts w:hint="eastAsia"/>
                <w:sz w:val="21"/>
                <w:szCs w:val="21"/>
              </w:rPr>
              <w:t>1</w:t>
            </w:r>
            <w:r w:rsidRPr="0024157E">
              <w:rPr>
                <w:rFonts w:hint="eastAsia"/>
                <w:sz w:val="21"/>
                <w:szCs w:val="21"/>
              </w:rPr>
              <w:t>年</w:t>
            </w:r>
            <w:r>
              <w:rPr>
                <w:rFonts w:hint="eastAsia"/>
                <w:sz w:val="21"/>
                <w:szCs w:val="21"/>
              </w:rPr>
              <w:t>1</w:t>
            </w:r>
            <w:r w:rsidRPr="0024157E">
              <w:rPr>
                <w:rFonts w:hint="eastAsia"/>
                <w:sz w:val="21"/>
                <w:szCs w:val="21"/>
              </w:rPr>
              <w:t>月</w:t>
            </w:r>
            <w:r w:rsidRPr="0024157E">
              <w:rPr>
                <w:rFonts w:hint="eastAsia"/>
                <w:sz w:val="21"/>
                <w:szCs w:val="21"/>
              </w:rPr>
              <w:t>-202</w:t>
            </w:r>
            <w:r>
              <w:rPr>
                <w:rFonts w:hint="eastAsia"/>
                <w:sz w:val="21"/>
                <w:szCs w:val="21"/>
              </w:rPr>
              <w:t>1</w:t>
            </w:r>
            <w:r w:rsidRPr="0024157E">
              <w:rPr>
                <w:rFonts w:hint="eastAsia"/>
                <w:sz w:val="21"/>
                <w:szCs w:val="21"/>
              </w:rPr>
              <w:t>年</w:t>
            </w:r>
            <w:r>
              <w:rPr>
                <w:rFonts w:hint="eastAsia"/>
                <w:sz w:val="21"/>
                <w:szCs w:val="21"/>
              </w:rPr>
              <w:t>3</w:t>
            </w:r>
            <w:r w:rsidRPr="0024157E">
              <w:rPr>
                <w:rFonts w:hint="eastAsia"/>
                <w:sz w:val="21"/>
                <w:szCs w:val="21"/>
              </w:rPr>
              <w:t>月）</w:t>
            </w:r>
          </w:p>
          <w:p w:rsidR="0024157E" w:rsidRPr="0024157E" w:rsidRDefault="0024157E" w:rsidP="007B54C0">
            <w:pPr>
              <w:jc w:val="left"/>
              <w:rPr>
                <w:sz w:val="21"/>
                <w:szCs w:val="21"/>
              </w:rPr>
            </w:pPr>
            <w:r w:rsidRPr="0024157E">
              <w:rPr>
                <w:rFonts w:hint="eastAsia"/>
                <w:sz w:val="21"/>
                <w:szCs w:val="21"/>
              </w:rPr>
              <w:t>1</w:t>
            </w:r>
            <w:r w:rsidRPr="0024157E">
              <w:rPr>
                <w:rFonts w:hint="eastAsia"/>
                <w:sz w:val="21"/>
                <w:szCs w:val="21"/>
              </w:rPr>
              <w:t>）固体废弃物</w:t>
            </w:r>
            <w:r w:rsidRPr="0024157E">
              <w:rPr>
                <w:rFonts w:hint="eastAsia"/>
                <w:sz w:val="21"/>
                <w:szCs w:val="21"/>
              </w:rPr>
              <w:t>100%</w:t>
            </w:r>
            <w:r w:rsidRPr="0024157E">
              <w:rPr>
                <w:rFonts w:hint="eastAsia"/>
                <w:sz w:val="21"/>
                <w:szCs w:val="21"/>
              </w:rPr>
              <w:t>分类收集，统一处理；</w:t>
            </w:r>
            <w:r w:rsidRPr="0024157E">
              <w:rPr>
                <w:rFonts w:hint="eastAsia"/>
                <w:sz w:val="21"/>
                <w:szCs w:val="21"/>
              </w:rPr>
              <w:t xml:space="preserve">     100%</w:t>
            </w:r>
          </w:p>
          <w:p w:rsidR="0024157E" w:rsidRPr="0024157E" w:rsidRDefault="0024157E" w:rsidP="007B54C0">
            <w:pPr>
              <w:jc w:val="left"/>
              <w:rPr>
                <w:sz w:val="21"/>
                <w:szCs w:val="21"/>
              </w:rPr>
            </w:pPr>
            <w:r w:rsidRPr="0024157E">
              <w:rPr>
                <w:rFonts w:hint="eastAsia"/>
                <w:sz w:val="21"/>
                <w:szCs w:val="21"/>
              </w:rPr>
              <w:t>2</w:t>
            </w:r>
            <w:r w:rsidRPr="0024157E">
              <w:rPr>
                <w:rFonts w:hint="eastAsia"/>
                <w:sz w:val="21"/>
                <w:szCs w:val="21"/>
              </w:rPr>
              <w:t>）火灾发生率为零；</w:t>
            </w:r>
            <w:r w:rsidRPr="0024157E">
              <w:rPr>
                <w:rFonts w:hint="eastAsia"/>
                <w:sz w:val="21"/>
                <w:szCs w:val="21"/>
              </w:rPr>
              <w:t xml:space="preserve">                          </w:t>
            </w:r>
            <w:r w:rsidRPr="0024157E">
              <w:rPr>
                <w:rFonts w:hint="eastAsia"/>
                <w:sz w:val="21"/>
                <w:szCs w:val="21"/>
              </w:rPr>
              <w:t>零</w:t>
            </w:r>
          </w:p>
          <w:p w:rsidR="0024157E" w:rsidRPr="0024157E" w:rsidRDefault="0024157E" w:rsidP="007B54C0">
            <w:pPr>
              <w:jc w:val="left"/>
              <w:rPr>
                <w:sz w:val="21"/>
                <w:szCs w:val="21"/>
              </w:rPr>
            </w:pPr>
            <w:r w:rsidRPr="0024157E">
              <w:rPr>
                <w:rFonts w:hint="eastAsia"/>
                <w:sz w:val="21"/>
                <w:szCs w:val="21"/>
              </w:rPr>
              <w:t>3</w:t>
            </w:r>
            <w:r w:rsidRPr="0024157E">
              <w:rPr>
                <w:rFonts w:hint="eastAsia"/>
                <w:sz w:val="21"/>
                <w:szCs w:val="21"/>
              </w:rPr>
              <w:t>）中暑发生率为零；</w:t>
            </w:r>
            <w:r w:rsidRPr="0024157E">
              <w:rPr>
                <w:rFonts w:hint="eastAsia"/>
                <w:sz w:val="21"/>
                <w:szCs w:val="21"/>
              </w:rPr>
              <w:t xml:space="preserve">                          </w:t>
            </w:r>
            <w:r w:rsidRPr="0024157E">
              <w:rPr>
                <w:rFonts w:hint="eastAsia"/>
                <w:sz w:val="21"/>
                <w:szCs w:val="21"/>
              </w:rPr>
              <w:t>零</w:t>
            </w:r>
          </w:p>
          <w:p w:rsidR="0024157E" w:rsidRPr="0024157E" w:rsidRDefault="0024157E" w:rsidP="007B54C0">
            <w:pPr>
              <w:jc w:val="left"/>
              <w:rPr>
                <w:rFonts w:ascii="宋体" w:hAnsi="宋体"/>
                <w:b/>
                <w:color w:val="000000" w:themeColor="text1"/>
                <w:sz w:val="21"/>
                <w:szCs w:val="21"/>
              </w:rPr>
            </w:pPr>
            <w:r w:rsidRPr="0024157E">
              <w:rPr>
                <w:rFonts w:hint="eastAsia"/>
                <w:sz w:val="21"/>
                <w:szCs w:val="21"/>
              </w:rPr>
              <w:t>4</w:t>
            </w:r>
            <w:r w:rsidRPr="0024157E">
              <w:rPr>
                <w:rFonts w:hint="eastAsia"/>
                <w:sz w:val="21"/>
                <w:szCs w:val="21"/>
              </w:rPr>
              <w:t>）交通事故控制全公司不超过</w:t>
            </w:r>
            <w:r w:rsidRPr="0024157E">
              <w:rPr>
                <w:rFonts w:hint="eastAsia"/>
                <w:sz w:val="21"/>
                <w:szCs w:val="21"/>
              </w:rPr>
              <w:t>1</w:t>
            </w:r>
            <w:r w:rsidRPr="0024157E">
              <w:rPr>
                <w:rFonts w:hint="eastAsia"/>
                <w:sz w:val="21"/>
                <w:szCs w:val="21"/>
              </w:rPr>
              <w:t>次</w:t>
            </w:r>
            <w:r w:rsidRPr="0024157E">
              <w:rPr>
                <w:rFonts w:hint="eastAsia"/>
                <w:sz w:val="21"/>
                <w:szCs w:val="21"/>
              </w:rPr>
              <w:t>/</w:t>
            </w:r>
            <w:r w:rsidRPr="0024157E">
              <w:rPr>
                <w:rFonts w:hint="eastAsia"/>
                <w:sz w:val="21"/>
                <w:szCs w:val="21"/>
              </w:rPr>
              <w:t>年。</w:t>
            </w:r>
            <w:r w:rsidRPr="0024157E">
              <w:rPr>
                <w:rFonts w:hint="eastAsia"/>
                <w:sz w:val="21"/>
                <w:szCs w:val="21"/>
              </w:rPr>
              <w:t xml:space="preserve">          </w:t>
            </w:r>
            <w:r w:rsidRPr="0024157E">
              <w:rPr>
                <w:rFonts w:hint="eastAsia"/>
                <w:sz w:val="21"/>
                <w:szCs w:val="21"/>
              </w:rPr>
              <w:t>零</w:t>
            </w:r>
          </w:p>
        </w:tc>
      </w:tr>
      <w:tr w:rsidR="00993E73" w:rsidTr="007B54C0">
        <w:trPr>
          <w:cantSplit/>
          <w:trHeight w:val="1502"/>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240" w:lineRule="exact"/>
              <w:rPr>
                <w:rFonts w:ascii="宋体" w:hAnsi="宋体"/>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文件与记录控制</w:t>
            </w:r>
            <w:r>
              <w:rPr>
                <w:rFonts w:hint="eastAsia"/>
                <w:b/>
                <w:color w:val="000000" w:themeColor="text1"/>
                <w:sz w:val="21"/>
                <w:szCs w:val="21"/>
              </w:rPr>
              <w:t xml:space="preserve"> (</w:t>
            </w:r>
            <w:r>
              <w:rPr>
                <w:rFonts w:ascii="宋体" w:hAnsi="宋体" w:hint="eastAsia"/>
                <w:b/>
                <w:color w:val="000000" w:themeColor="text1"/>
                <w:sz w:val="21"/>
                <w:szCs w:val="21"/>
              </w:rPr>
              <w:t>文审修订后文件与标准的符合程度评价、</w:t>
            </w:r>
            <w:r>
              <w:rPr>
                <w:rFonts w:ascii="宋体" w:hAnsi="宋体" w:hint="eastAsia"/>
                <w:b/>
                <w:color w:val="000000" w:themeColor="text1"/>
                <w:spacing w:val="-4"/>
                <w:sz w:val="21"/>
                <w:szCs w:val="21"/>
              </w:rPr>
              <w:t>文件</w:t>
            </w:r>
            <w:r>
              <w:rPr>
                <w:rFonts w:ascii="宋体" w:hAnsi="宋体" w:hint="eastAsia"/>
                <w:b/>
                <w:color w:val="000000" w:themeColor="text1"/>
                <w:sz w:val="21"/>
                <w:szCs w:val="21"/>
              </w:rPr>
              <w:t>控制管理等)</w:t>
            </w:r>
          </w:p>
          <w:p w:rsidR="00993E73" w:rsidRDefault="00993E73" w:rsidP="007B54C0">
            <w:pPr>
              <w:tabs>
                <w:tab w:val="left" w:pos="540"/>
              </w:tabs>
              <w:spacing w:line="240" w:lineRule="exact"/>
              <w:rPr>
                <w:rFonts w:ascii="宋体" w:hAnsi="宋体"/>
                <w:b/>
                <w:color w:val="000000" w:themeColor="text1"/>
                <w:sz w:val="21"/>
                <w:szCs w:val="21"/>
              </w:rPr>
            </w:pPr>
            <w:r>
              <w:rPr>
                <w:rFonts w:ascii="宋体" w:hAnsi="宋体" w:cs="宋体" w:hint="eastAsia"/>
                <w:color w:val="000000" w:themeColor="text1"/>
                <w:sz w:val="21"/>
                <w:szCs w:val="21"/>
              </w:rPr>
              <w:t>公司按照申请认证的标准要求，建立并形成了文件化的</w:t>
            </w:r>
            <w:r>
              <w:rPr>
                <w:rFonts w:ascii="宋体" w:hAnsi="宋体" w:hint="eastAsia"/>
                <w:color w:val="000000" w:themeColor="text1"/>
                <w:sz w:val="21"/>
                <w:szCs w:val="21"/>
              </w:rPr>
              <w:t>环境和职业健康安全</w:t>
            </w:r>
            <w:r>
              <w:rPr>
                <w:rFonts w:ascii="宋体" w:hAnsi="宋体" w:cs="宋体" w:hint="eastAsia"/>
                <w:color w:val="000000" w:themeColor="text1"/>
                <w:sz w:val="21"/>
                <w:szCs w:val="21"/>
              </w:rPr>
              <w:t>管理体系，体系文件对管理体系各过程进行了识别确定、明确了各要素间的相互关系及其管控要求。公司体系文件于</w:t>
            </w:r>
            <w:r>
              <w:rPr>
                <w:rFonts w:ascii="宋体" w:hAnsi="宋体" w:cs="Arial" w:hint="eastAsia"/>
                <w:color w:val="000000" w:themeColor="text1"/>
                <w:sz w:val="21"/>
                <w:szCs w:val="21"/>
              </w:rPr>
              <w:t>2020</w:t>
            </w:r>
            <w:r>
              <w:rPr>
                <w:rFonts w:ascii="宋体" w:hAnsi="宋体" w:cs="宋体" w:hint="eastAsia"/>
                <w:color w:val="000000" w:themeColor="text1"/>
                <w:sz w:val="21"/>
                <w:szCs w:val="21"/>
              </w:rPr>
              <w:t>年</w:t>
            </w:r>
            <w:r w:rsidR="0024157E">
              <w:rPr>
                <w:rFonts w:ascii="宋体" w:hAnsi="宋体" w:cs="宋体" w:hint="eastAsia"/>
                <w:color w:val="000000" w:themeColor="text1"/>
                <w:sz w:val="21"/>
                <w:szCs w:val="21"/>
              </w:rPr>
              <w:t>3</w:t>
            </w:r>
            <w:r>
              <w:rPr>
                <w:rFonts w:ascii="宋体" w:hAnsi="宋体" w:cs="宋体" w:hint="eastAsia"/>
                <w:color w:val="000000" w:themeColor="text1"/>
                <w:sz w:val="21"/>
                <w:szCs w:val="21"/>
              </w:rPr>
              <w:t>月</w:t>
            </w:r>
            <w:r w:rsidR="0024157E">
              <w:rPr>
                <w:rFonts w:ascii="宋体" w:hAnsi="宋体" w:cs="宋体" w:hint="eastAsia"/>
                <w:color w:val="000000" w:themeColor="text1"/>
                <w:sz w:val="21"/>
                <w:szCs w:val="21"/>
              </w:rPr>
              <w:t>1</w:t>
            </w:r>
            <w:r>
              <w:rPr>
                <w:rFonts w:ascii="宋体" w:hAnsi="宋体" w:cs="宋体" w:hint="eastAsia"/>
                <w:color w:val="000000" w:themeColor="text1"/>
                <w:sz w:val="21"/>
                <w:szCs w:val="21"/>
              </w:rPr>
              <w:t>日予以</w:t>
            </w:r>
            <w:r w:rsidR="0024157E">
              <w:rPr>
                <w:rFonts w:ascii="宋体" w:hAnsi="宋体" w:cs="宋体" w:hint="eastAsia"/>
                <w:color w:val="000000" w:themeColor="text1"/>
                <w:sz w:val="21"/>
                <w:szCs w:val="21"/>
              </w:rPr>
              <w:t>换版</w:t>
            </w:r>
            <w:r>
              <w:rPr>
                <w:rFonts w:ascii="宋体" w:hAnsi="宋体" w:cs="宋体" w:hint="eastAsia"/>
                <w:color w:val="000000" w:themeColor="text1"/>
                <w:sz w:val="21"/>
                <w:szCs w:val="21"/>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93E73" w:rsidTr="007B54C0">
        <w:trPr>
          <w:cantSplit/>
          <w:trHeight w:val="1520"/>
          <w:jc w:val="center"/>
        </w:trPr>
        <w:tc>
          <w:tcPr>
            <w:tcW w:w="720" w:type="dxa"/>
            <w:vMerge w:val="restart"/>
            <w:textDirection w:val="tbRlV"/>
            <w:vAlign w:val="center"/>
          </w:tcPr>
          <w:p w:rsidR="00993E73" w:rsidRDefault="00993E73" w:rsidP="007B54C0">
            <w:pPr>
              <w:spacing w:line="240" w:lineRule="exact"/>
              <w:ind w:left="113" w:right="113"/>
              <w:jc w:val="left"/>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93E73" w:rsidRPr="0024157E" w:rsidRDefault="00993E73" w:rsidP="007B54C0">
            <w:pPr>
              <w:spacing w:line="300" w:lineRule="exact"/>
              <w:rPr>
                <w:b/>
                <w:color w:val="000000" w:themeColor="text1"/>
                <w:sz w:val="21"/>
                <w:szCs w:val="21"/>
              </w:rPr>
            </w:pPr>
            <w:r w:rsidRPr="0024157E">
              <w:rPr>
                <w:rFonts w:ascii="宋体" w:hAnsi="宋体" w:hint="eastAsia"/>
                <w:b/>
                <w:color w:val="000000" w:themeColor="text1"/>
                <w:sz w:val="21"/>
                <w:szCs w:val="21"/>
              </w:rPr>
              <w:t>人力资源的简要说明</w:t>
            </w:r>
            <w:r w:rsidRPr="0024157E">
              <w:rPr>
                <w:rFonts w:hint="eastAsia"/>
                <w:b/>
                <w:color w:val="000000" w:themeColor="text1"/>
                <w:sz w:val="21"/>
                <w:szCs w:val="21"/>
              </w:rPr>
              <w:t>.</w:t>
            </w:r>
            <w:r w:rsidRPr="0024157E">
              <w:rPr>
                <w:rFonts w:ascii="宋体" w:hAnsi="宋体" w:hint="eastAsia"/>
                <w:b/>
                <w:color w:val="000000" w:themeColor="text1"/>
                <w:sz w:val="21"/>
                <w:szCs w:val="21"/>
              </w:rPr>
              <w:t>:</w:t>
            </w:r>
          </w:p>
          <w:p w:rsidR="00993E73" w:rsidRPr="0024157E" w:rsidRDefault="00993E73" w:rsidP="007B54C0">
            <w:pPr>
              <w:tabs>
                <w:tab w:val="left" w:pos="2552"/>
              </w:tabs>
              <w:spacing w:line="0" w:lineRule="atLeast"/>
              <w:ind w:firstLineChars="200" w:firstLine="420"/>
              <w:rPr>
                <w:rFonts w:ascii="宋体" w:hAnsi="宋体"/>
                <w:bCs/>
                <w:iCs/>
                <w:sz w:val="21"/>
                <w:szCs w:val="21"/>
              </w:rPr>
            </w:pPr>
            <w:r w:rsidRPr="0024157E">
              <w:rPr>
                <w:rFonts w:ascii="宋体" w:hAnsi="宋体" w:hint="eastAsia"/>
                <w:bCs/>
                <w:iCs/>
                <w:sz w:val="21"/>
                <w:szCs w:val="21"/>
              </w:rPr>
              <w:t>组织按管理体系需求配置了充足的人员、设施、监视和测量设备等资源，并建立维持了</w:t>
            </w:r>
            <w:r w:rsidR="0024157E" w:rsidRPr="0024157E">
              <w:rPr>
                <w:rFonts w:ascii="宋体" w:hAnsi="宋体" w:cs="宋体"/>
                <w:sz w:val="21"/>
                <w:szCs w:val="21"/>
              </w:rPr>
              <w:t>通信仪器仪表、电力安防仪器设备的研发、销售</w:t>
            </w:r>
            <w:r w:rsidRPr="0024157E">
              <w:rPr>
                <w:rFonts w:ascii="宋体" w:hAnsi="宋体" w:hint="eastAsia"/>
                <w:bCs/>
                <w:iCs/>
                <w:sz w:val="21"/>
                <w:szCs w:val="21"/>
              </w:rPr>
              <w:t>运行环境，可以维持管理体系的正常运行。</w:t>
            </w:r>
          </w:p>
          <w:p w:rsidR="00993E73" w:rsidRPr="0024157E" w:rsidRDefault="00993E73" w:rsidP="007B54C0">
            <w:pPr>
              <w:spacing w:line="300" w:lineRule="exact"/>
              <w:rPr>
                <w:rFonts w:ascii="宋体" w:hAnsi="宋体"/>
                <w:b/>
                <w:color w:val="000000" w:themeColor="text1"/>
                <w:sz w:val="21"/>
                <w:szCs w:val="21"/>
              </w:rPr>
            </w:pPr>
            <w:r w:rsidRPr="0024157E">
              <w:rPr>
                <w:rFonts w:ascii="宋体" w:hAnsi="宋体" w:hint="eastAsia"/>
                <w:bCs/>
                <w:iCs/>
                <w:sz w:val="21"/>
                <w:szCs w:val="21"/>
              </w:rPr>
              <w:t xml:space="preserve">    组织识别和维护运行中所需的知识，并适时更新，组织的知识可以保证其提供合格产品和服务的要求，并应对不断变化的需求和发展趋势进行评价。</w:t>
            </w:r>
          </w:p>
        </w:tc>
      </w:tr>
      <w:tr w:rsidR="00993E73" w:rsidTr="007B54C0">
        <w:trPr>
          <w:cantSplit/>
          <w:trHeight w:val="1402"/>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EB158C" w:rsidRPr="0024157E" w:rsidRDefault="00993E73" w:rsidP="00EB158C">
            <w:pPr>
              <w:spacing w:line="0" w:lineRule="atLeast"/>
              <w:jc w:val="left"/>
              <w:rPr>
                <w:rFonts w:ascii="宋体" w:hAnsi="宋体" w:cs="宋体"/>
                <w:sz w:val="21"/>
                <w:szCs w:val="21"/>
              </w:rPr>
            </w:pPr>
            <w:r w:rsidRPr="0024157E">
              <w:rPr>
                <w:rFonts w:ascii="宋体" w:hAnsi="宋体" w:hint="eastAsia"/>
                <w:b/>
                <w:color w:val="000000" w:themeColor="text1"/>
                <w:sz w:val="21"/>
                <w:szCs w:val="21"/>
              </w:rPr>
              <w:t>设备设施（包括信息系统）、</w:t>
            </w:r>
            <w:r w:rsidR="00EB158C" w:rsidRPr="0024157E">
              <w:rPr>
                <w:rFonts w:ascii="宋体" w:hAnsi="宋体" w:cs="宋体" w:hint="eastAsia"/>
                <w:sz w:val="21"/>
                <w:szCs w:val="21"/>
              </w:rPr>
              <w:t>办公场所面积200平方左右，有面积为120平方米的库房1个。主要生产设备包括电脑和办公设备，可以满足</w:t>
            </w:r>
            <w:r w:rsidR="00EB158C" w:rsidRPr="0024157E">
              <w:rPr>
                <w:rFonts w:ascii="宋体" w:hAnsi="宋体" w:cs="宋体"/>
                <w:sz w:val="21"/>
                <w:szCs w:val="21"/>
              </w:rPr>
              <w:t>通信仪器仪表、电力安防仪器设备的研发、销售；化工产品（不含危险品）、电力材料、热缩材料、光缆电缆及附件、电子元器件、视频设备的销售；仪表租赁所</w:t>
            </w:r>
            <w:r w:rsidR="00EB158C" w:rsidRPr="0024157E">
              <w:rPr>
                <w:rFonts w:ascii="宋体" w:hAnsi="宋体" w:cs="宋体" w:hint="eastAsia"/>
                <w:sz w:val="21"/>
                <w:szCs w:val="21"/>
              </w:rPr>
              <w:t>需要。对设备按月方式进行点检维护保养，并实施。特种设备：无。公司未建立信息管理系统用于生产和服务。</w:t>
            </w:r>
          </w:p>
          <w:p w:rsidR="00993E73" w:rsidRPr="0024157E" w:rsidRDefault="00993E73" w:rsidP="007B54C0">
            <w:pPr>
              <w:spacing w:line="0" w:lineRule="atLeast"/>
              <w:jc w:val="left"/>
              <w:rPr>
                <w:rFonts w:ascii="宋体" w:hAnsi="宋体"/>
                <w:b/>
                <w:sz w:val="21"/>
                <w:szCs w:val="21"/>
              </w:rPr>
            </w:pPr>
          </w:p>
        </w:tc>
      </w:tr>
      <w:tr w:rsidR="00993E73" w:rsidTr="007B54C0">
        <w:trPr>
          <w:cantSplit/>
          <w:trHeight w:val="885"/>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Pr="0024157E" w:rsidRDefault="00993E73" w:rsidP="007B54C0">
            <w:pPr>
              <w:spacing w:line="240" w:lineRule="exact"/>
              <w:rPr>
                <w:rFonts w:ascii="宋体" w:hAnsi="宋体"/>
                <w:b/>
                <w:color w:val="000000" w:themeColor="text1"/>
                <w:sz w:val="21"/>
                <w:szCs w:val="21"/>
              </w:rPr>
            </w:pPr>
            <w:r w:rsidRPr="0024157E">
              <w:rPr>
                <w:rFonts w:ascii="宋体" w:hAnsi="宋体" w:hint="eastAsia"/>
                <w:b/>
                <w:color w:val="000000" w:themeColor="text1"/>
                <w:sz w:val="21"/>
                <w:szCs w:val="21"/>
              </w:rPr>
              <w:t>过程运行环境</w:t>
            </w:r>
          </w:p>
          <w:p w:rsidR="00993E73" w:rsidRPr="0024157E" w:rsidRDefault="00EB158C" w:rsidP="007B54C0">
            <w:pPr>
              <w:spacing w:line="240" w:lineRule="exact"/>
              <w:rPr>
                <w:rFonts w:ascii="宋体" w:hAnsi="宋体"/>
                <w:b/>
                <w:color w:val="000000" w:themeColor="text1"/>
                <w:sz w:val="21"/>
                <w:szCs w:val="21"/>
              </w:rPr>
            </w:pPr>
            <w:r w:rsidRPr="0024157E">
              <w:rPr>
                <w:rFonts w:ascii="宋体" w:hAnsi="宋体" w:cs="宋体" w:hint="eastAsia"/>
                <w:sz w:val="21"/>
                <w:szCs w:val="21"/>
              </w:rPr>
              <w:t>办公场所和内设备布置合理，通道畅通，照明设施齐全，均配备了消防设施等设施。办公室明亮，培训场所光线较充足。每月由行政部对工作环境进行定期检查。</w:t>
            </w:r>
          </w:p>
        </w:tc>
      </w:tr>
      <w:tr w:rsidR="00993E73" w:rsidTr="007B54C0">
        <w:trPr>
          <w:cantSplit/>
          <w:trHeight w:val="509"/>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Pr="0024157E" w:rsidRDefault="00993E73" w:rsidP="007B54C0">
            <w:pPr>
              <w:spacing w:line="240" w:lineRule="exact"/>
              <w:rPr>
                <w:rFonts w:ascii="宋体" w:hAnsi="宋体"/>
                <w:b/>
                <w:color w:val="000000" w:themeColor="text1"/>
                <w:sz w:val="21"/>
                <w:szCs w:val="21"/>
              </w:rPr>
            </w:pPr>
            <w:r w:rsidRPr="0024157E">
              <w:rPr>
                <w:rFonts w:ascii="宋体" w:hAnsi="宋体" w:hint="eastAsia"/>
                <w:b/>
                <w:color w:val="000000" w:themeColor="text1"/>
                <w:sz w:val="21"/>
                <w:szCs w:val="21"/>
              </w:rPr>
              <w:t>监视和测量资源</w:t>
            </w:r>
          </w:p>
          <w:p w:rsidR="00993E73" w:rsidRPr="0024157E" w:rsidRDefault="00993E73" w:rsidP="007B54C0">
            <w:pPr>
              <w:spacing w:line="240" w:lineRule="exact"/>
              <w:rPr>
                <w:rFonts w:ascii="宋体" w:hAnsi="宋体"/>
                <w:b/>
                <w:sz w:val="21"/>
                <w:szCs w:val="21"/>
              </w:rPr>
            </w:pPr>
            <w:r w:rsidRPr="0024157E">
              <w:rPr>
                <w:rFonts w:ascii="宋体" w:hAnsi="宋体" w:cs="宋体" w:hint="eastAsia"/>
                <w:sz w:val="21"/>
                <w:szCs w:val="21"/>
              </w:rPr>
              <w:t>配置有</w:t>
            </w:r>
            <w:r w:rsidR="00EB158C" w:rsidRPr="0024157E">
              <w:rPr>
                <w:rFonts w:ascii="宋体" w:hint="eastAsia"/>
                <w:color w:val="000000"/>
                <w:sz w:val="21"/>
                <w:szCs w:val="21"/>
              </w:rPr>
              <w:t>数字万用表、光源、光万用表等。</w:t>
            </w:r>
            <w:r w:rsidRPr="0024157E">
              <w:rPr>
                <w:rFonts w:ascii="宋体" w:hAnsi="宋体" w:cs="宋体" w:hint="eastAsia"/>
                <w:sz w:val="21"/>
                <w:szCs w:val="21"/>
              </w:rPr>
              <w:t>。</w:t>
            </w:r>
          </w:p>
        </w:tc>
      </w:tr>
      <w:tr w:rsidR="00993E73" w:rsidTr="007B54C0">
        <w:trPr>
          <w:cantSplit/>
          <w:trHeight w:val="1126"/>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Pr="0024157E" w:rsidRDefault="00993E73" w:rsidP="007B54C0">
            <w:pPr>
              <w:spacing w:line="240" w:lineRule="exact"/>
              <w:rPr>
                <w:rFonts w:ascii="宋体" w:hAnsi="宋体"/>
                <w:b/>
                <w:color w:val="000000" w:themeColor="text1"/>
                <w:sz w:val="21"/>
                <w:szCs w:val="21"/>
              </w:rPr>
            </w:pPr>
            <w:r w:rsidRPr="0024157E">
              <w:rPr>
                <w:rFonts w:ascii="宋体" w:hAnsi="宋体" w:hint="eastAsia"/>
                <w:b/>
                <w:color w:val="000000" w:themeColor="text1"/>
                <w:sz w:val="21"/>
                <w:szCs w:val="21"/>
              </w:rPr>
              <w:t>知识</w:t>
            </w:r>
          </w:p>
          <w:p w:rsidR="00993E73" w:rsidRPr="0024157E" w:rsidRDefault="00993E73" w:rsidP="007B54C0">
            <w:pPr>
              <w:spacing w:line="400" w:lineRule="exact"/>
              <w:ind w:firstLineChars="150" w:firstLine="315"/>
              <w:rPr>
                <w:rFonts w:ascii="宋体" w:hAnsi="宋体" w:cs="宋体"/>
                <w:color w:val="000000"/>
                <w:sz w:val="21"/>
                <w:szCs w:val="21"/>
              </w:rPr>
            </w:pPr>
            <w:r w:rsidRPr="0024157E">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93E73" w:rsidRPr="0024157E" w:rsidRDefault="00993E73" w:rsidP="007B54C0">
            <w:pPr>
              <w:spacing w:line="240" w:lineRule="exact"/>
              <w:rPr>
                <w:rFonts w:ascii="宋体" w:hAnsi="宋体"/>
                <w:b/>
                <w:color w:val="000000" w:themeColor="text1"/>
                <w:sz w:val="21"/>
                <w:szCs w:val="21"/>
              </w:rPr>
            </w:pPr>
            <w:r w:rsidRPr="0024157E">
              <w:rPr>
                <w:rFonts w:ascii="宋体" w:hAnsi="宋体" w:cs="宋体" w:hint="eastAsia"/>
                <w:color w:val="000000"/>
                <w:sz w:val="21"/>
                <w:szCs w:val="21"/>
              </w:rPr>
              <w:t>公司明确组织知识作为公司的重要资源，按内部文件或外来文件予以受控管理。</w:t>
            </w:r>
          </w:p>
        </w:tc>
      </w:tr>
      <w:tr w:rsidR="00993E73" w:rsidTr="007B54C0">
        <w:trPr>
          <w:cantSplit/>
          <w:trHeight w:val="473"/>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Default="00993E73" w:rsidP="007B54C0">
            <w:pPr>
              <w:spacing w:line="240" w:lineRule="exact"/>
              <w:rPr>
                <w:rFonts w:ascii="宋体" w:hAnsi="宋体"/>
                <w:b/>
                <w:sz w:val="21"/>
                <w:szCs w:val="21"/>
              </w:rPr>
            </w:pPr>
            <w:r>
              <w:rPr>
                <w:rFonts w:ascii="宋体" w:hAnsi="宋体" w:hint="eastAsia"/>
                <w:b/>
                <w:sz w:val="21"/>
                <w:szCs w:val="21"/>
              </w:rPr>
              <w:t>环保设施：</w:t>
            </w:r>
          </w:p>
          <w:p w:rsidR="00993E73" w:rsidRDefault="00993E73" w:rsidP="007B54C0">
            <w:pPr>
              <w:spacing w:line="240" w:lineRule="exact"/>
              <w:rPr>
                <w:rFonts w:ascii="宋体" w:hAnsi="宋体"/>
                <w:sz w:val="21"/>
                <w:szCs w:val="21"/>
              </w:rPr>
            </w:pPr>
            <w:r>
              <w:rPr>
                <w:rFonts w:ascii="宋体" w:hAnsi="宋体" w:hint="eastAsia"/>
                <w:sz w:val="21"/>
                <w:szCs w:val="21"/>
              </w:rPr>
              <w:t>消防栓、灭火器</w:t>
            </w:r>
          </w:p>
        </w:tc>
      </w:tr>
      <w:tr w:rsidR="00993E73" w:rsidTr="007B54C0">
        <w:trPr>
          <w:cantSplit/>
          <w:trHeight w:val="528"/>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Default="00993E73" w:rsidP="007B54C0">
            <w:pPr>
              <w:spacing w:line="240" w:lineRule="exact"/>
              <w:rPr>
                <w:rFonts w:ascii="宋体" w:hAnsi="宋体"/>
                <w:b/>
                <w:sz w:val="21"/>
                <w:szCs w:val="21"/>
              </w:rPr>
            </w:pPr>
            <w:r>
              <w:rPr>
                <w:rFonts w:ascii="宋体" w:hAnsi="宋体" w:hint="eastAsia"/>
                <w:b/>
                <w:sz w:val="21"/>
                <w:szCs w:val="21"/>
              </w:rPr>
              <w:t>职业健康安全设施：</w:t>
            </w:r>
          </w:p>
          <w:p w:rsidR="00993E73" w:rsidRDefault="00993E73" w:rsidP="007B54C0">
            <w:pPr>
              <w:spacing w:line="240" w:lineRule="exact"/>
              <w:rPr>
                <w:rFonts w:ascii="宋体" w:hAnsi="宋体"/>
                <w:sz w:val="21"/>
                <w:szCs w:val="21"/>
              </w:rPr>
            </w:pPr>
            <w:r>
              <w:rPr>
                <w:rFonts w:ascii="宋体" w:hAnsi="宋体" w:hint="eastAsia"/>
                <w:sz w:val="21"/>
                <w:szCs w:val="21"/>
              </w:rPr>
              <w:t>消防栓、灭火器</w:t>
            </w:r>
          </w:p>
        </w:tc>
      </w:tr>
      <w:tr w:rsidR="00993E73" w:rsidTr="007B54C0">
        <w:trPr>
          <w:cantSplit/>
          <w:trHeight w:val="1870"/>
          <w:jc w:val="center"/>
        </w:trPr>
        <w:tc>
          <w:tcPr>
            <w:tcW w:w="720" w:type="dxa"/>
            <w:vMerge w:val="restart"/>
            <w:textDirection w:val="tbRlV"/>
            <w:vAlign w:val="center"/>
          </w:tcPr>
          <w:p w:rsidR="00993E73" w:rsidRDefault="00993E73" w:rsidP="007B54C0">
            <w:pPr>
              <w:spacing w:line="240" w:lineRule="exact"/>
              <w:ind w:left="113" w:right="113"/>
              <w:jc w:val="left"/>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93E73" w:rsidRDefault="00993E73" w:rsidP="007B54C0">
            <w:pPr>
              <w:spacing w:line="300" w:lineRule="exact"/>
              <w:rPr>
                <w:b/>
                <w:color w:val="000000" w:themeColor="text1"/>
                <w:sz w:val="21"/>
                <w:szCs w:val="21"/>
              </w:rPr>
            </w:pPr>
            <w:r>
              <w:rPr>
                <w:rFonts w:hint="eastAsia"/>
                <w:b/>
                <w:color w:val="000000" w:themeColor="text1"/>
                <w:sz w:val="21"/>
                <w:szCs w:val="21"/>
              </w:rPr>
              <w:t xml:space="preserve">1. </w:t>
            </w:r>
            <w:r>
              <w:rPr>
                <w:rFonts w:hint="eastAsia"/>
                <w:b/>
                <w:color w:val="000000" w:themeColor="text1"/>
                <w:sz w:val="21"/>
                <w:szCs w:val="21"/>
              </w:rPr>
              <w:t>针对方针的管理职责评审</w:t>
            </w:r>
          </w:p>
          <w:p w:rsidR="00993E73" w:rsidRDefault="00993E73" w:rsidP="007B54C0">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rsidR="00993E73" w:rsidRDefault="00993E73" w:rsidP="007B54C0">
            <w:pPr>
              <w:spacing w:line="300" w:lineRule="exact"/>
              <w:ind w:left="1"/>
              <w:rPr>
                <w:b/>
                <w:color w:val="000000" w:themeColor="text1"/>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993E73" w:rsidTr="007B54C0">
        <w:trPr>
          <w:cantSplit/>
          <w:trHeight w:val="2553"/>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ind w:left="167" w:hangingChars="79" w:hanging="167"/>
              <w:rPr>
                <w:b/>
                <w:color w:val="000000" w:themeColor="text1"/>
                <w:sz w:val="21"/>
                <w:szCs w:val="21"/>
              </w:rPr>
            </w:pPr>
            <w:r>
              <w:rPr>
                <w:rFonts w:hint="eastAsia"/>
                <w:b/>
                <w:color w:val="000000" w:themeColor="text1"/>
                <w:sz w:val="21"/>
                <w:szCs w:val="21"/>
              </w:rPr>
              <w:t xml:space="preserve">2. </w:t>
            </w:r>
            <w:r>
              <w:rPr>
                <w:rFonts w:hint="eastAsia"/>
                <w:b/>
                <w:color w:val="000000" w:themeColor="text1"/>
                <w:sz w:val="21"/>
                <w:szCs w:val="21"/>
              </w:rPr>
              <w:t>组织内部沟通的充分性与效果；（</w:t>
            </w:r>
            <w:r>
              <w:rPr>
                <w:rFonts w:hint="eastAsia"/>
                <w:b/>
                <w:color w:val="000000" w:themeColor="text1"/>
                <w:sz w:val="21"/>
                <w:szCs w:val="21"/>
              </w:rPr>
              <w:t>OHSMS</w:t>
            </w:r>
            <w:r>
              <w:rPr>
                <w:rFonts w:hint="eastAsia"/>
                <w:b/>
                <w:color w:val="000000" w:themeColor="text1"/>
                <w:sz w:val="21"/>
                <w:szCs w:val="21"/>
              </w:rPr>
              <w:t>员工参与风险管理</w:t>
            </w:r>
            <w:r>
              <w:rPr>
                <w:rFonts w:hint="eastAsia"/>
                <w:b/>
                <w:color w:val="000000" w:themeColor="text1"/>
                <w:sz w:val="21"/>
                <w:szCs w:val="21"/>
              </w:rPr>
              <w:t>/</w:t>
            </w:r>
            <w:r>
              <w:rPr>
                <w:rFonts w:hint="eastAsia"/>
                <w:b/>
                <w:color w:val="000000" w:themeColor="text1"/>
                <w:sz w:val="21"/>
                <w:szCs w:val="21"/>
              </w:rPr>
              <w:t>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内部沟通的效果：良好</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外部信息的接收、成文并答复的情况（E、S填写）：对会议通知和规定等登记处理</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OHSMS事务代表协商和交流的情况（OHSMS填写）：</w:t>
            </w:r>
            <w:r>
              <w:rPr>
                <w:rFonts w:ascii="宋体" w:hAnsi="宋体" w:cs="Arial" w:hint="eastAsia"/>
                <w:sz w:val="21"/>
                <w:szCs w:val="21"/>
              </w:rPr>
              <w:t>与安全健康管理有关的法律法规，包括《劳动合同法》、《工伤保险条例》等关于员工权益、保险等内容</w:t>
            </w:r>
          </w:p>
          <w:p w:rsidR="00993E73" w:rsidRDefault="00993E73" w:rsidP="007B54C0">
            <w:pPr>
              <w:spacing w:line="240" w:lineRule="exact"/>
              <w:rPr>
                <w:rFonts w:ascii="楷体_GB2312" w:eastAsia="楷体_GB2312"/>
                <w:b/>
                <w:color w:val="000000" w:themeColor="text1"/>
                <w:sz w:val="21"/>
                <w:szCs w:val="21"/>
              </w:rPr>
            </w:pPr>
          </w:p>
          <w:p w:rsidR="00993E73" w:rsidRDefault="00993E73" w:rsidP="007B54C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与相关方协商的情况（OHSMS填写）：按公司要求执行</w:t>
            </w:r>
          </w:p>
        </w:tc>
      </w:tr>
      <w:tr w:rsidR="00993E73" w:rsidTr="007B54C0">
        <w:trPr>
          <w:cantSplit/>
          <w:trHeight w:val="731"/>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 xml:space="preserve">3.  QMS </w:t>
            </w:r>
            <w:r>
              <w:rPr>
                <w:rFonts w:hint="eastAsia"/>
                <w:b/>
                <w:color w:val="000000" w:themeColor="text1"/>
                <w:sz w:val="21"/>
                <w:szCs w:val="21"/>
              </w:rPr>
              <w:t>组织对重要过程实施控制的结果</w:t>
            </w:r>
          </w:p>
          <w:p w:rsidR="00993E73" w:rsidRDefault="00993E73" w:rsidP="007B54C0">
            <w:pPr>
              <w:spacing w:line="240" w:lineRule="exact"/>
              <w:ind w:leftChars="42" w:left="206" w:hangingChars="50" w:hanging="105"/>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包括对</w:t>
            </w:r>
            <w:r>
              <w:rPr>
                <w:rFonts w:hint="eastAsia"/>
                <w:b/>
                <w:color w:val="000000" w:themeColor="text1"/>
                <w:sz w:val="21"/>
                <w:szCs w:val="21"/>
              </w:rPr>
              <w:t>QMS</w:t>
            </w:r>
            <w:r>
              <w:rPr>
                <w:rFonts w:hint="eastAsia"/>
                <w:b/>
                <w:color w:val="000000" w:themeColor="text1"/>
                <w:sz w:val="21"/>
                <w:szCs w:val="21"/>
              </w:rPr>
              <w:t>关键工序</w:t>
            </w:r>
            <w:r>
              <w:rPr>
                <w:rFonts w:hint="eastAsia"/>
                <w:b/>
                <w:color w:val="000000" w:themeColor="text1"/>
                <w:sz w:val="21"/>
                <w:szCs w:val="21"/>
              </w:rPr>
              <w:t>(</w:t>
            </w:r>
            <w:r>
              <w:rPr>
                <w:rFonts w:hint="eastAsia"/>
                <w:b/>
                <w:color w:val="000000" w:themeColor="text1"/>
                <w:sz w:val="21"/>
                <w:szCs w:val="21"/>
              </w:rPr>
              <w:t>过程</w:t>
            </w:r>
            <w:r>
              <w:rPr>
                <w:rFonts w:hint="eastAsia"/>
                <w:b/>
                <w:color w:val="000000" w:themeColor="text1"/>
                <w:sz w:val="21"/>
                <w:szCs w:val="21"/>
              </w:rPr>
              <w:t>)</w:t>
            </w:r>
            <w:r>
              <w:rPr>
                <w:rFonts w:hint="eastAsia"/>
                <w:b/>
                <w:color w:val="000000" w:themeColor="text1"/>
                <w:sz w:val="21"/>
                <w:szCs w:val="21"/>
              </w:rPr>
              <w:t>、特殊过程控制</w:t>
            </w:r>
            <w:r>
              <w:rPr>
                <w:rFonts w:hint="eastAsia"/>
                <w:b/>
                <w:color w:val="000000" w:themeColor="text1"/>
                <w:sz w:val="21"/>
                <w:szCs w:val="21"/>
              </w:rPr>
              <w:t>;</w:t>
            </w:r>
            <w:r>
              <w:rPr>
                <w:rFonts w:hint="eastAsia"/>
                <w:b/>
                <w:color w:val="000000" w:themeColor="text1"/>
                <w:sz w:val="21"/>
                <w:szCs w:val="21"/>
              </w:rPr>
              <w:t>评价组织对过程实施控制情况</w:t>
            </w:r>
            <w:r>
              <w:rPr>
                <w:rFonts w:hint="eastAsia"/>
                <w:b/>
                <w:color w:val="000000" w:themeColor="text1"/>
                <w:sz w:val="21"/>
                <w:szCs w:val="21"/>
              </w:rPr>
              <w:t>/)</w:t>
            </w:r>
          </w:p>
          <w:p w:rsidR="00993E73" w:rsidRDefault="00993E73" w:rsidP="007B54C0">
            <w:pPr>
              <w:spacing w:line="240" w:lineRule="exact"/>
              <w:rPr>
                <w:b/>
                <w:color w:val="000000" w:themeColor="text1"/>
                <w:sz w:val="21"/>
                <w:szCs w:val="21"/>
              </w:rPr>
            </w:pPr>
            <w:r>
              <w:rPr>
                <w:rFonts w:hint="eastAsia"/>
                <w:b/>
                <w:color w:val="000000" w:themeColor="text1"/>
                <w:sz w:val="21"/>
                <w:szCs w:val="21"/>
              </w:rPr>
              <w:t>/</w:t>
            </w:r>
          </w:p>
        </w:tc>
      </w:tr>
      <w:tr w:rsidR="00993E73" w:rsidTr="007B54C0">
        <w:trPr>
          <w:cantSplit/>
          <w:trHeight w:val="1074"/>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300" w:lineRule="exact"/>
              <w:jc w:val="left"/>
              <w:rPr>
                <w:b/>
                <w:color w:val="000000" w:themeColor="text1"/>
                <w:sz w:val="21"/>
                <w:szCs w:val="21"/>
              </w:rPr>
            </w:pPr>
            <w:r>
              <w:rPr>
                <w:rFonts w:hint="eastAsia"/>
                <w:b/>
                <w:color w:val="000000" w:themeColor="text1"/>
                <w:sz w:val="21"/>
                <w:szCs w:val="21"/>
              </w:rPr>
              <w:t>4.QMS</w:t>
            </w:r>
            <w:r>
              <w:rPr>
                <w:rFonts w:hint="eastAsia"/>
                <w:b/>
                <w:color w:val="000000" w:themeColor="text1"/>
                <w:sz w:val="21"/>
                <w:szCs w:val="21"/>
              </w:rPr>
              <w:t>产品</w:t>
            </w:r>
            <w:r>
              <w:rPr>
                <w:rFonts w:hint="eastAsia"/>
                <w:b/>
                <w:color w:val="000000" w:themeColor="text1"/>
                <w:sz w:val="21"/>
                <w:szCs w:val="21"/>
              </w:rPr>
              <w:t>/</w:t>
            </w:r>
            <w:r>
              <w:rPr>
                <w:rFonts w:hint="eastAsia"/>
                <w:b/>
                <w:color w:val="000000" w:themeColor="text1"/>
                <w:sz w:val="21"/>
                <w:szCs w:val="21"/>
              </w:rPr>
              <w:t>服务的标准、协议</w:t>
            </w:r>
            <w:r>
              <w:rPr>
                <w:rFonts w:hint="eastAsia"/>
                <w:b/>
                <w:color w:val="000000" w:themeColor="text1"/>
                <w:sz w:val="21"/>
                <w:szCs w:val="21"/>
              </w:rPr>
              <w:t>/</w:t>
            </w:r>
            <w:r>
              <w:rPr>
                <w:rFonts w:hint="eastAsia"/>
                <w:b/>
                <w:color w:val="000000" w:themeColor="text1"/>
                <w:sz w:val="21"/>
                <w:szCs w:val="21"/>
              </w:rPr>
              <w:t>规范的有效性以及产品</w:t>
            </w:r>
            <w:r>
              <w:rPr>
                <w:rFonts w:hint="eastAsia"/>
                <w:b/>
                <w:color w:val="000000" w:themeColor="text1"/>
                <w:sz w:val="21"/>
                <w:szCs w:val="21"/>
              </w:rPr>
              <w:t>/</w:t>
            </w:r>
            <w:r>
              <w:rPr>
                <w:rFonts w:hint="eastAsia"/>
                <w:b/>
                <w:color w:val="000000" w:themeColor="text1"/>
                <w:sz w:val="21"/>
                <w:szCs w:val="21"/>
              </w:rPr>
              <w:t>服务质量符合要求，向顾客稳定提供合格产品的情况；</w:t>
            </w:r>
          </w:p>
          <w:p w:rsidR="00993E73" w:rsidRDefault="00993E73" w:rsidP="007B54C0">
            <w:pPr>
              <w:spacing w:line="240" w:lineRule="exact"/>
              <w:rPr>
                <w:color w:val="000000" w:themeColor="text1"/>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p w:rsidR="00993E73" w:rsidRDefault="00993E73" w:rsidP="007B54C0">
            <w:pPr>
              <w:spacing w:line="240" w:lineRule="exact"/>
              <w:rPr>
                <w:b/>
                <w:color w:val="000000" w:themeColor="text1"/>
                <w:sz w:val="21"/>
                <w:szCs w:val="21"/>
              </w:rPr>
            </w:pPr>
            <w:r>
              <w:rPr>
                <w:rFonts w:hint="eastAsia"/>
                <w:b/>
                <w:color w:val="000000" w:themeColor="text1"/>
                <w:sz w:val="21"/>
                <w:szCs w:val="21"/>
              </w:rPr>
              <w:t>/</w:t>
            </w:r>
          </w:p>
        </w:tc>
      </w:tr>
      <w:tr w:rsidR="00993E73" w:rsidTr="007B54C0">
        <w:trPr>
          <w:cantSplit/>
          <w:trHeight w:val="543"/>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5 .QMS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地方技术监督部门监测（检测、委托检测、定期监测、型式试验等）、抽查结果</w:t>
            </w:r>
          </w:p>
          <w:p w:rsidR="00993E73" w:rsidRDefault="00993E73" w:rsidP="007B54C0">
            <w:pPr>
              <w:spacing w:line="300" w:lineRule="exact"/>
              <w:ind w:firstLineChars="98" w:firstLine="207"/>
              <w:rPr>
                <w:b/>
                <w:color w:val="000000" w:themeColor="text1"/>
                <w:sz w:val="21"/>
                <w:szCs w:val="21"/>
              </w:rPr>
            </w:pPr>
            <w:r>
              <w:rPr>
                <w:rFonts w:hint="eastAsia"/>
                <w:b/>
                <w:color w:val="000000" w:themeColor="text1"/>
                <w:sz w:val="21"/>
                <w:szCs w:val="21"/>
              </w:rPr>
              <w:t>（附相关证据）：</w:t>
            </w:r>
            <w:r>
              <w:rPr>
                <w:rFonts w:hint="eastAsia"/>
                <w:b/>
                <w:color w:val="000000" w:themeColor="text1"/>
                <w:sz w:val="21"/>
                <w:szCs w:val="21"/>
              </w:rPr>
              <w:t>/</w:t>
            </w:r>
          </w:p>
        </w:tc>
      </w:tr>
      <w:tr w:rsidR="00993E73" w:rsidTr="007B54C0">
        <w:trPr>
          <w:cantSplit/>
          <w:trHeight w:val="406"/>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w:t>
            </w:r>
            <w:r>
              <w:rPr>
                <w:rFonts w:hint="eastAsia"/>
                <w:b/>
                <w:color w:val="000000" w:themeColor="text1"/>
                <w:spacing w:val="-8"/>
                <w:sz w:val="21"/>
                <w:szCs w:val="21"/>
              </w:rPr>
              <w:t>/</w:t>
            </w:r>
            <w:r>
              <w:rPr>
                <w:rFonts w:hint="eastAsia"/>
                <w:b/>
                <w:color w:val="000000" w:themeColor="text1"/>
                <w:spacing w:val="-8"/>
                <w:sz w:val="21"/>
                <w:szCs w:val="21"/>
              </w:rPr>
              <w:t>项的识别、控制</w:t>
            </w:r>
            <w:r>
              <w:rPr>
                <w:rFonts w:hint="eastAsia"/>
                <w:b/>
                <w:color w:val="000000" w:themeColor="text1"/>
                <w:spacing w:val="-8"/>
                <w:sz w:val="21"/>
                <w:szCs w:val="21"/>
              </w:rPr>
              <w:t>;</w:t>
            </w:r>
          </w:p>
          <w:p w:rsidR="00993E73" w:rsidRDefault="00993E73" w:rsidP="007B54C0">
            <w:pPr>
              <w:spacing w:line="240" w:lineRule="exact"/>
              <w:rPr>
                <w:b/>
                <w:color w:val="000000" w:themeColor="text1"/>
                <w:sz w:val="21"/>
                <w:szCs w:val="21"/>
              </w:rPr>
            </w:pPr>
            <w:r>
              <w:rPr>
                <w:rFonts w:hint="eastAsia"/>
                <w:b/>
                <w:color w:val="000000" w:themeColor="text1"/>
                <w:sz w:val="21"/>
                <w:szCs w:val="21"/>
              </w:rPr>
              <w:t>/</w:t>
            </w:r>
          </w:p>
        </w:tc>
      </w:tr>
      <w:tr w:rsidR="00993E73" w:rsidTr="007B54C0">
        <w:trPr>
          <w:cantSplit/>
          <w:trHeight w:val="1897"/>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7. EMS</w:t>
            </w:r>
            <w:r>
              <w:rPr>
                <w:rFonts w:hint="eastAsia"/>
                <w:b/>
                <w:color w:val="000000" w:themeColor="text1"/>
                <w:sz w:val="21"/>
                <w:szCs w:val="21"/>
              </w:rPr>
              <w:t>组织对重要环境因素实施控制的结果</w:t>
            </w:r>
          </w:p>
          <w:p w:rsidR="00993E73" w:rsidRDefault="00993E73" w:rsidP="007B54C0">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EMS</w:t>
            </w:r>
            <w:r>
              <w:rPr>
                <w:rFonts w:hint="eastAsia"/>
                <w:b/>
                <w:color w:val="000000" w:themeColor="text1"/>
                <w:sz w:val="21"/>
                <w:szCs w:val="21"/>
              </w:rPr>
              <w:t>对重要环境因素控制，重大环境因素对周边环境产生的影响及控制</w:t>
            </w:r>
            <w:r>
              <w:rPr>
                <w:rFonts w:hint="eastAsia"/>
                <w:b/>
                <w:color w:val="000000" w:themeColor="text1"/>
                <w:sz w:val="21"/>
                <w:szCs w:val="21"/>
              </w:rPr>
              <w:t>;</w:t>
            </w:r>
            <w:r>
              <w:rPr>
                <w:rFonts w:hint="eastAsia"/>
                <w:b/>
                <w:color w:val="000000" w:themeColor="text1"/>
                <w:sz w:val="21"/>
                <w:szCs w:val="21"/>
              </w:rPr>
              <w:t>对相关方施加影响）</w:t>
            </w:r>
          </w:p>
          <w:p w:rsidR="00993E73" w:rsidRDefault="00EB158C" w:rsidP="00EB158C">
            <w:pPr>
              <w:tabs>
                <w:tab w:val="left" w:pos="2552"/>
              </w:tabs>
              <w:spacing w:line="360" w:lineRule="exact"/>
              <w:ind w:firstLineChars="150" w:firstLine="360"/>
              <w:rPr>
                <w:b/>
                <w:color w:val="000000" w:themeColor="text1"/>
                <w:sz w:val="21"/>
                <w:szCs w:val="21"/>
              </w:rPr>
            </w:pPr>
            <w:r>
              <w:rPr>
                <w:rFonts w:asciiTheme="minorEastAsia" w:eastAsiaTheme="minorEastAsia" w:hAnsiTheme="minorEastAsia" w:hint="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993E73" w:rsidTr="007B54C0">
        <w:trPr>
          <w:cantSplit/>
          <w:trHeight w:val="1331"/>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301493" w:rsidRDefault="00301493" w:rsidP="00301493">
            <w:pPr>
              <w:tabs>
                <w:tab w:val="left" w:pos="2552"/>
              </w:tabs>
              <w:spacing w:line="360" w:lineRule="exact"/>
              <w:ind w:firstLineChars="150" w:firstLine="36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301493">
              <w:rPr>
                <w:rFonts w:asciiTheme="minorEastAsia" w:eastAsiaTheme="minorEastAsia" w:hAnsiTheme="minorEastAsia" w:hint="eastAsia"/>
                <w:bCs/>
                <w:iCs/>
              </w:rPr>
              <w:t>（火灾、中暑、触电、意外伤害等），</w:t>
            </w:r>
            <w:r>
              <w:rPr>
                <w:rFonts w:asciiTheme="minorEastAsia" w:eastAsiaTheme="minorEastAsia" w:hAnsiTheme="minorEastAsia" w:hint="eastAsia"/>
                <w:bCs/>
                <w:iCs/>
              </w:rPr>
              <w:t>与之相关的过程有客户需求分析、合同签订、销售过程，针对不可接受风险制定了管理方案。控制措施实施有效。</w:t>
            </w:r>
          </w:p>
          <w:p w:rsidR="00993E73" w:rsidRDefault="00993E73" w:rsidP="007B54C0">
            <w:pPr>
              <w:spacing w:line="240" w:lineRule="exact"/>
              <w:rPr>
                <w:b/>
                <w:color w:val="000000" w:themeColor="text1"/>
                <w:sz w:val="21"/>
                <w:szCs w:val="21"/>
              </w:rPr>
            </w:pPr>
          </w:p>
        </w:tc>
      </w:tr>
      <w:tr w:rsidR="00993E73" w:rsidTr="007B54C0">
        <w:trPr>
          <w:cantSplit/>
          <w:trHeight w:val="707"/>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993E73" w:rsidRDefault="00993E73" w:rsidP="007B54C0">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993E73" w:rsidTr="007B54C0">
        <w:trPr>
          <w:cantSplit/>
          <w:trHeight w:val="505"/>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sz w:val="21"/>
                <w:szCs w:val="21"/>
              </w:rPr>
            </w:pPr>
            <w:r>
              <w:rPr>
                <w:rFonts w:hint="eastAsia"/>
                <w:b/>
                <w:sz w:val="21"/>
                <w:szCs w:val="21"/>
              </w:rPr>
              <w:t xml:space="preserve">10. </w:t>
            </w:r>
            <w:r>
              <w:rPr>
                <w:rFonts w:hint="eastAsia"/>
                <w:b/>
                <w:sz w:val="21"/>
                <w:szCs w:val="21"/>
              </w:rPr>
              <w:t>对特种设备的维护</w:t>
            </w:r>
            <w:r>
              <w:rPr>
                <w:rFonts w:hint="eastAsia"/>
                <w:b/>
                <w:sz w:val="21"/>
                <w:szCs w:val="21"/>
              </w:rPr>
              <w:t xml:space="preserve">; </w:t>
            </w:r>
            <w:r>
              <w:rPr>
                <w:rFonts w:hint="eastAsia"/>
                <w:b/>
                <w:sz w:val="21"/>
                <w:szCs w:val="21"/>
              </w:rPr>
              <w:t>（适用时）</w:t>
            </w:r>
          </w:p>
          <w:p w:rsidR="00993E73" w:rsidRDefault="00993E73" w:rsidP="007B54C0">
            <w:pPr>
              <w:spacing w:line="240" w:lineRule="exact"/>
              <w:rPr>
                <w:b/>
                <w:sz w:val="21"/>
                <w:szCs w:val="21"/>
              </w:rPr>
            </w:pPr>
            <w:r>
              <w:rPr>
                <w:rFonts w:hint="eastAsia"/>
                <w:b/>
                <w:sz w:val="21"/>
                <w:szCs w:val="21"/>
              </w:rPr>
              <w:t>无</w:t>
            </w:r>
          </w:p>
        </w:tc>
      </w:tr>
      <w:tr w:rsidR="00993E73" w:rsidTr="007B54C0">
        <w:trPr>
          <w:cantSplit/>
          <w:trHeight w:val="521"/>
          <w:jc w:val="center"/>
        </w:trPr>
        <w:tc>
          <w:tcPr>
            <w:tcW w:w="720" w:type="dxa"/>
            <w:vMerge/>
            <w:vAlign w:val="center"/>
          </w:tcPr>
          <w:p w:rsidR="00993E73" w:rsidRDefault="00993E73" w:rsidP="007B54C0">
            <w:pPr>
              <w:spacing w:line="240" w:lineRule="exact"/>
              <w:jc w:val="left"/>
              <w:rPr>
                <w:b/>
                <w:szCs w:val="21"/>
              </w:rPr>
            </w:pPr>
          </w:p>
        </w:tc>
        <w:tc>
          <w:tcPr>
            <w:tcW w:w="9198" w:type="dxa"/>
          </w:tcPr>
          <w:p w:rsidR="00993E73" w:rsidRDefault="00993E73" w:rsidP="007B54C0">
            <w:pPr>
              <w:spacing w:line="240" w:lineRule="exact"/>
              <w:rPr>
                <w:b/>
                <w:sz w:val="21"/>
                <w:szCs w:val="21"/>
              </w:rPr>
            </w:pPr>
            <w:r>
              <w:rPr>
                <w:rFonts w:hint="eastAsia"/>
                <w:b/>
                <w:sz w:val="21"/>
                <w:szCs w:val="21"/>
              </w:rPr>
              <w:t>11 .</w:t>
            </w:r>
            <w:r>
              <w:rPr>
                <w:rFonts w:hint="eastAsia"/>
                <w:b/>
                <w:sz w:val="21"/>
                <w:szCs w:val="21"/>
              </w:rPr>
              <w:t>对危险化学品销售、使用、储存、运输处置，规定的执行力度</w:t>
            </w:r>
            <w:r>
              <w:rPr>
                <w:rFonts w:hint="eastAsia"/>
                <w:b/>
                <w:sz w:val="21"/>
                <w:szCs w:val="21"/>
              </w:rPr>
              <w:t>(</w:t>
            </w:r>
            <w:r>
              <w:rPr>
                <w:rFonts w:hint="eastAsia"/>
                <w:b/>
                <w:sz w:val="21"/>
                <w:szCs w:val="21"/>
              </w:rPr>
              <w:t>必要时</w:t>
            </w:r>
            <w:r>
              <w:rPr>
                <w:rFonts w:hint="eastAsia"/>
                <w:b/>
                <w:sz w:val="21"/>
                <w:szCs w:val="21"/>
              </w:rPr>
              <w:t xml:space="preserve">); </w:t>
            </w:r>
            <w:r>
              <w:rPr>
                <w:rFonts w:hint="eastAsia"/>
                <w:b/>
                <w:sz w:val="21"/>
                <w:szCs w:val="21"/>
              </w:rPr>
              <w:t>（适用时）</w:t>
            </w:r>
          </w:p>
          <w:p w:rsidR="00993E73" w:rsidRDefault="00993E73" w:rsidP="007B54C0">
            <w:pPr>
              <w:spacing w:line="240" w:lineRule="exact"/>
              <w:rPr>
                <w:sz w:val="21"/>
                <w:szCs w:val="21"/>
              </w:rPr>
            </w:pPr>
            <w:r>
              <w:rPr>
                <w:rFonts w:hint="eastAsia"/>
                <w:sz w:val="21"/>
                <w:szCs w:val="21"/>
              </w:rPr>
              <w:t>无</w:t>
            </w:r>
          </w:p>
        </w:tc>
      </w:tr>
      <w:tr w:rsidR="00993E73" w:rsidTr="007B54C0">
        <w:trPr>
          <w:cantSplit/>
          <w:trHeight w:val="1156"/>
          <w:jc w:val="center"/>
        </w:trPr>
        <w:tc>
          <w:tcPr>
            <w:tcW w:w="720" w:type="dxa"/>
            <w:vMerge w:val="restart"/>
            <w:textDirection w:val="tbRlV"/>
            <w:vAlign w:val="center"/>
          </w:tcPr>
          <w:p w:rsidR="00993E73" w:rsidRDefault="00993E73" w:rsidP="007B54C0">
            <w:pPr>
              <w:spacing w:line="240" w:lineRule="exact"/>
              <w:ind w:left="113" w:right="113"/>
              <w:jc w:val="left"/>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93E73" w:rsidRDefault="00993E73" w:rsidP="007B54C0">
            <w:pPr>
              <w:spacing w:line="240" w:lineRule="exact"/>
              <w:ind w:left="105" w:hangingChars="50" w:hanging="105"/>
              <w:rPr>
                <w:b/>
                <w:color w:val="000000" w:themeColor="text1"/>
                <w:sz w:val="21"/>
                <w:szCs w:val="21"/>
              </w:rPr>
            </w:pPr>
            <w:r>
              <w:rPr>
                <w:rFonts w:hint="eastAsia"/>
                <w:b/>
                <w:color w:val="000000" w:themeColor="text1"/>
                <w:sz w:val="21"/>
                <w:szCs w:val="21"/>
              </w:rPr>
              <w:t>1. .</w:t>
            </w:r>
            <w:r>
              <w:rPr>
                <w:rFonts w:hint="eastAsia"/>
                <w:b/>
                <w:color w:val="000000" w:themeColor="text1"/>
                <w:sz w:val="21"/>
                <w:szCs w:val="21"/>
              </w:rPr>
              <w:t>对质量</w:t>
            </w:r>
            <w:r>
              <w:rPr>
                <w:rFonts w:hint="eastAsia"/>
                <w:b/>
                <w:color w:val="000000" w:themeColor="text1"/>
                <w:sz w:val="21"/>
                <w:szCs w:val="21"/>
              </w:rPr>
              <w:t>/</w:t>
            </w:r>
            <w:r>
              <w:rPr>
                <w:rFonts w:hint="eastAsia"/>
                <w:b/>
                <w:color w:val="000000" w:themeColor="text1"/>
                <w:sz w:val="21"/>
                <w:szCs w:val="21"/>
              </w:rPr>
              <w:t>环境</w:t>
            </w:r>
            <w:r>
              <w:rPr>
                <w:rFonts w:hint="eastAsia"/>
                <w:b/>
                <w:color w:val="000000" w:themeColor="text1"/>
                <w:sz w:val="21"/>
                <w:szCs w:val="21"/>
              </w:rPr>
              <w:t>/</w:t>
            </w:r>
            <w:r>
              <w:rPr>
                <w:rFonts w:hint="eastAsia"/>
                <w:b/>
                <w:color w:val="000000" w:themeColor="text1"/>
                <w:sz w:val="21"/>
                <w:szCs w:val="21"/>
              </w:rPr>
              <w:t>职业健康安全目标指标进行定期监测</w:t>
            </w:r>
            <w:r>
              <w:rPr>
                <w:rFonts w:hint="eastAsia"/>
                <w:b/>
                <w:color w:val="000000" w:themeColor="text1"/>
                <w:sz w:val="21"/>
                <w:szCs w:val="21"/>
              </w:rPr>
              <w:t>/</w:t>
            </w:r>
            <w:r>
              <w:rPr>
                <w:rFonts w:hint="eastAsia"/>
                <w:b/>
                <w:color w:val="000000" w:themeColor="text1"/>
                <w:sz w:val="21"/>
                <w:szCs w:val="21"/>
              </w:rPr>
              <w:t>检查情况</w:t>
            </w:r>
            <w:r>
              <w:rPr>
                <w:rFonts w:hint="eastAsia"/>
                <w:b/>
                <w:sz w:val="21"/>
                <w:szCs w:val="21"/>
              </w:rPr>
              <w:t>（适用时）</w:t>
            </w:r>
          </w:p>
          <w:p w:rsidR="00993E73" w:rsidRDefault="00993E73" w:rsidP="007B54C0">
            <w:pPr>
              <w:spacing w:line="240" w:lineRule="exact"/>
              <w:ind w:firstLineChars="50" w:firstLine="105"/>
              <w:rPr>
                <w:b/>
                <w:color w:val="000000" w:themeColor="text1"/>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 w:val="21"/>
                <w:szCs w:val="21"/>
              </w:rPr>
              <w:t>过202</w:t>
            </w:r>
            <w:r w:rsidR="000751DE">
              <w:rPr>
                <w:rFonts w:ascii="宋体" w:hAnsi="宋体" w:cs="宋体" w:hint="eastAsia"/>
                <w:sz w:val="21"/>
                <w:szCs w:val="21"/>
              </w:rPr>
              <w:t>1</w:t>
            </w:r>
            <w:r>
              <w:rPr>
                <w:rFonts w:ascii="宋体" w:hAnsi="宋体" w:cs="宋体" w:hint="eastAsia"/>
                <w:sz w:val="21"/>
                <w:szCs w:val="21"/>
              </w:rPr>
              <w:t>年</w:t>
            </w:r>
            <w:r w:rsidR="000751DE">
              <w:rPr>
                <w:rFonts w:ascii="宋体" w:hAnsi="宋体" w:cs="宋体" w:hint="eastAsia"/>
                <w:sz w:val="21"/>
                <w:szCs w:val="21"/>
              </w:rPr>
              <w:t>1</w:t>
            </w:r>
            <w:r>
              <w:rPr>
                <w:rFonts w:ascii="宋体" w:hAnsi="宋体" w:cs="宋体" w:hint="eastAsia"/>
                <w:sz w:val="21"/>
                <w:szCs w:val="21"/>
              </w:rPr>
              <w:t>月至202</w:t>
            </w:r>
            <w:r w:rsidR="000751DE">
              <w:rPr>
                <w:rFonts w:ascii="宋体" w:hAnsi="宋体" w:cs="宋体" w:hint="eastAsia"/>
                <w:sz w:val="21"/>
                <w:szCs w:val="21"/>
              </w:rPr>
              <w:t>1</w:t>
            </w:r>
            <w:r>
              <w:rPr>
                <w:rFonts w:ascii="宋体" w:hAnsi="宋体" w:cs="宋体" w:hint="eastAsia"/>
                <w:sz w:val="21"/>
                <w:szCs w:val="21"/>
              </w:rPr>
              <w:t>年</w:t>
            </w:r>
            <w:r w:rsidR="000751DE">
              <w:rPr>
                <w:rFonts w:ascii="宋体" w:hAnsi="宋体" w:cs="宋体" w:hint="eastAsia"/>
                <w:sz w:val="21"/>
                <w:szCs w:val="21"/>
              </w:rPr>
              <w:t>3</w:t>
            </w:r>
            <w:r>
              <w:rPr>
                <w:rFonts w:ascii="宋体" w:hAnsi="宋体" w:cs="宋体" w:hint="eastAsia"/>
                <w:sz w:val="21"/>
                <w:szCs w:val="21"/>
              </w:rPr>
              <w:t>月</w:t>
            </w:r>
            <w:r>
              <w:rPr>
                <w:rFonts w:ascii="宋体" w:hAnsi="宋体" w:cs="宋体" w:hint="eastAsia"/>
                <w:color w:val="000000"/>
                <w:sz w:val="21"/>
                <w:szCs w:val="21"/>
              </w:rPr>
              <w:t>目标的测量，总体已达到或超过了规定的目标值。</w:t>
            </w:r>
          </w:p>
        </w:tc>
      </w:tr>
      <w:tr w:rsidR="00993E73" w:rsidTr="007B54C0">
        <w:trPr>
          <w:cantSplit/>
          <w:trHeight w:val="469"/>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Default="00993E73" w:rsidP="007B54C0">
            <w:pPr>
              <w:spacing w:line="240" w:lineRule="exact"/>
              <w:ind w:left="105" w:hangingChars="50" w:hanging="105"/>
              <w:rPr>
                <w:b/>
                <w:color w:val="000000" w:themeColor="text1"/>
                <w:sz w:val="21"/>
                <w:szCs w:val="21"/>
              </w:rPr>
            </w:pPr>
            <w:r>
              <w:rPr>
                <w:rFonts w:hint="eastAsia"/>
                <w:b/>
                <w:color w:val="000000" w:themeColor="text1"/>
                <w:sz w:val="21"/>
                <w:szCs w:val="21"/>
              </w:rPr>
              <w:t>2.</w:t>
            </w:r>
            <w:r>
              <w:rPr>
                <w:rFonts w:hint="eastAsia"/>
                <w:b/>
                <w:color w:val="000000" w:themeColor="text1"/>
                <w:sz w:val="21"/>
                <w:szCs w:val="21"/>
              </w:rPr>
              <w:t>顾客满意</w:t>
            </w:r>
          </w:p>
          <w:p w:rsidR="00993E73" w:rsidRDefault="00993E73" w:rsidP="007B54C0">
            <w:pPr>
              <w:spacing w:line="240" w:lineRule="exact"/>
              <w:ind w:leftChars="50" w:left="120" w:firstLineChars="150" w:firstLine="315"/>
              <w:rPr>
                <w:b/>
                <w:color w:val="000000" w:themeColor="text1"/>
                <w:sz w:val="21"/>
                <w:szCs w:val="21"/>
              </w:rPr>
            </w:pPr>
            <w:r>
              <w:rPr>
                <w:rFonts w:ascii="宋体" w:hAnsi="宋体" w:cs="宋体" w:hint="eastAsia"/>
                <w:color w:val="000000"/>
                <w:sz w:val="21"/>
                <w:szCs w:val="21"/>
              </w:rPr>
              <w:t>/</w:t>
            </w:r>
          </w:p>
        </w:tc>
      </w:tr>
      <w:tr w:rsidR="00993E73" w:rsidTr="007B54C0">
        <w:trPr>
          <w:cantSplit/>
          <w:trHeight w:val="1185"/>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993E73" w:rsidRDefault="00993E73" w:rsidP="000751DE">
            <w:pPr>
              <w:spacing w:line="240" w:lineRule="exact"/>
              <w:rPr>
                <w:b/>
                <w:color w:val="FF0000"/>
                <w:sz w:val="21"/>
                <w:szCs w:val="21"/>
              </w:rPr>
            </w:pPr>
            <w:r>
              <w:rPr>
                <w:rFonts w:ascii="宋体" w:hAnsi="宋体" w:hint="eastAsia"/>
                <w:sz w:val="21"/>
                <w:szCs w:val="21"/>
              </w:rPr>
              <w:t>建立有《内部审核控制程序》，规定了内审频次一年一次，内审时间：2020年</w:t>
            </w:r>
            <w:r w:rsidR="000751DE">
              <w:rPr>
                <w:rFonts w:ascii="宋体" w:hAnsi="宋体" w:hint="eastAsia"/>
                <w:sz w:val="21"/>
                <w:szCs w:val="21"/>
              </w:rPr>
              <w:t>12</w:t>
            </w:r>
            <w:r>
              <w:rPr>
                <w:rFonts w:ascii="宋体" w:hAnsi="宋体" w:hint="eastAsia"/>
                <w:sz w:val="21"/>
                <w:szCs w:val="21"/>
              </w:rPr>
              <w:t>月</w:t>
            </w:r>
            <w:r w:rsidR="000751DE">
              <w:rPr>
                <w:rFonts w:ascii="宋体" w:hAnsi="宋体" w:hint="eastAsia"/>
                <w:sz w:val="21"/>
                <w:szCs w:val="21"/>
              </w:rPr>
              <w:t>20</w:t>
            </w:r>
            <w:r>
              <w:rPr>
                <w:rFonts w:ascii="宋体" w:hAnsi="宋体" w:hint="eastAsia"/>
                <w:sz w:val="21"/>
                <w:szCs w:val="21"/>
              </w:rPr>
              <w:t>日，拟定了审核实施表，明确了内审范围，内审人员经培训合格上岗，能力满足要求，未出现审核本部门情况，内审不符合项1项，</w:t>
            </w:r>
            <w:r>
              <w:rPr>
                <w:rFonts w:ascii="宋体" w:hAnsi="宋体" w:cs="宋体" w:hint="eastAsia"/>
                <w:sz w:val="21"/>
                <w:szCs w:val="21"/>
              </w:rPr>
              <w:t>涉及行政部E/S</w:t>
            </w:r>
            <w:r w:rsidR="000751DE">
              <w:rPr>
                <w:rFonts w:hint="eastAsia"/>
                <w:sz w:val="21"/>
                <w:szCs w:val="21"/>
              </w:rPr>
              <w:t>7</w:t>
            </w:r>
            <w:r>
              <w:rPr>
                <w:rFonts w:hint="eastAsia"/>
                <w:sz w:val="21"/>
                <w:szCs w:val="21"/>
              </w:rPr>
              <w:t>.2</w:t>
            </w:r>
            <w:r>
              <w:rPr>
                <w:rFonts w:ascii="宋体" w:hAnsi="宋体" w:cs="宋体" w:hint="eastAsia"/>
                <w:sz w:val="21"/>
                <w:szCs w:val="21"/>
              </w:rPr>
              <w:t>条款，</w:t>
            </w:r>
            <w:r>
              <w:rPr>
                <w:rFonts w:ascii="宋体" w:hAnsi="宋体" w:hint="eastAsia"/>
                <w:sz w:val="21"/>
                <w:szCs w:val="21"/>
              </w:rPr>
              <w:t>针对该不符合项，已及时采取纠正措施后，经内审员验证关闭。内审的有效性需要改善。</w:t>
            </w:r>
          </w:p>
        </w:tc>
      </w:tr>
      <w:tr w:rsidR="00993E73" w:rsidTr="007B54C0">
        <w:trPr>
          <w:cantSplit/>
          <w:trHeight w:val="908"/>
          <w:jc w:val="center"/>
        </w:trPr>
        <w:tc>
          <w:tcPr>
            <w:tcW w:w="720" w:type="dxa"/>
            <w:vMerge/>
            <w:textDirection w:val="tbRlV"/>
            <w:vAlign w:val="center"/>
          </w:tcPr>
          <w:p w:rsidR="00993E73" w:rsidRDefault="00993E73" w:rsidP="007B54C0">
            <w:pPr>
              <w:spacing w:line="240" w:lineRule="exact"/>
              <w:ind w:left="113" w:right="113"/>
              <w:jc w:val="left"/>
              <w:rPr>
                <w:b/>
                <w:szCs w:val="21"/>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4.</w:t>
            </w:r>
            <w:r>
              <w:rPr>
                <w:rFonts w:hint="eastAsia"/>
                <w:b/>
                <w:color w:val="000000" w:themeColor="text1"/>
                <w:sz w:val="21"/>
                <w:szCs w:val="21"/>
              </w:rPr>
              <w:t>管理评审（管理评审体系变更需求，纠正和预防措施、体系有效性等）</w:t>
            </w:r>
          </w:p>
          <w:p w:rsidR="00993E73" w:rsidRDefault="00993E73" w:rsidP="007B54C0">
            <w:pPr>
              <w:spacing w:line="240" w:lineRule="exact"/>
              <w:rPr>
                <w:b/>
                <w:color w:val="000000" w:themeColor="text1"/>
                <w:sz w:val="21"/>
                <w:szCs w:val="21"/>
              </w:rPr>
            </w:pPr>
            <w:r>
              <w:rPr>
                <w:rFonts w:ascii="宋体" w:hAnsi="宋体" w:cs="宋体" w:hint="eastAsia"/>
                <w:sz w:val="21"/>
                <w:szCs w:val="21"/>
              </w:rPr>
              <w:t>管理评审频次为一年一次、本次管理评审于</w:t>
            </w:r>
            <w:r>
              <w:rPr>
                <w:rFonts w:ascii="宋体" w:hAnsi="宋体" w:hint="eastAsia"/>
                <w:sz w:val="21"/>
                <w:szCs w:val="21"/>
              </w:rPr>
              <w:t>2021年</w:t>
            </w:r>
            <w:r w:rsidR="000751DE">
              <w:rPr>
                <w:rFonts w:ascii="宋体" w:hAnsi="宋体" w:hint="eastAsia"/>
                <w:sz w:val="21"/>
                <w:szCs w:val="21"/>
              </w:rPr>
              <w:t>12</w:t>
            </w:r>
            <w:r>
              <w:rPr>
                <w:rFonts w:ascii="宋体" w:hAnsi="宋体" w:hint="eastAsia"/>
                <w:sz w:val="21"/>
                <w:szCs w:val="21"/>
              </w:rPr>
              <w:t>月</w:t>
            </w:r>
            <w:r w:rsidR="000751DE">
              <w:rPr>
                <w:rFonts w:ascii="宋体" w:hAnsi="宋体" w:hint="eastAsia"/>
                <w:sz w:val="21"/>
                <w:szCs w:val="21"/>
              </w:rPr>
              <w:t>30</w:t>
            </w:r>
            <w:r>
              <w:rPr>
                <w:rFonts w:ascii="宋体" w:hAnsi="宋体" w:hint="eastAsia"/>
                <w:sz w:val="21"/>
                <w:szCs w:val="21"/>
              </w:rPr>
              <w:t>日</w:t>
            </w:r>
            <w:r>
              <w:rPr>
                <w:rFonts w:ascii="宋体" w:hAnsi="宋体" w:cs="宋体" w:hint="eastAsia"/>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993E73" w:rsidTr="007B54C0">
        <w:trPr>
          <w:cantSplit/>
          <w:trHeight w:val="727"/>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5.  EMS</w:t>
            </w:r>
            <w:r>
              <w:rPr>
                <w:rFonts w:hint="eastAsia"/>
                <w:b/>
                <w:color w:val="000000" w:themeColor="text1"/>
                <w:sz w:val="21"/>
                <w:szCs w:val="21"/>
              </w:rPr>
              <w:t>是否按规定对主要污染物（污水、废气、噪声、废渣等）及排放实施了例行的监视或测量，结果是否满足相关要求？</w:t>
            </w:r>
          </w:p>
          <w:p w:rsidR="00993E73" w:rsidRDefault="00993E73" w:rsidP="007B54C0">
            <w:pPr>
              <w:spacing w:line="240" w:lineRule="exact"/>
              <w:ind w:firstLineChars="100" w:firstLine="210"/>
              <w:rPr>
                <w:sz w:val="21"/>
                <w:szCs w:val="21"/>
              </w:rPr>
            </w:pPr>
            <w:r>
              <w:rPr>
                <w:rFonts w:hint="eastAsia"/>
                <w:sz w:val="21"/>
                <w:szCs w:val="21"/>
              </w:rPr>
              <w:t>不适用</w:t>
            </w:r>
          </w:p>
        </w:tc>
      </w:tr>
      <w:tr w:rsidR="00993E73" w:rsidTr="007B54C0">
        <w:trPr>
          <w:cantSplit/>
          <w:trHeight w:val="771"/>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地方环保部门监测结果、新改扩建项目符合环评报告、三同时验收报告要求情况及措施</w:t>
            </w:r>
            <w:r>
              <w:rPr>
                <w:rFonts w:hint="eastAsia"/>
                <w:b/>
                <w:color w:val="000000" w:themeColor="text1"/>
                <w:sz w:val="21"/>
                <w:szCs w:val="21"/>
              </w:rPr>
              <w:t xml:space="preserve"> </w:t>
            </w:r>
          </w:p>
          <w:p w:rsidR="00993E73" w:rsidRDefault="00993E73" w:rsidP="007B54C0">
            <w:pPr>
              <w:spacing w:line="240" w:lineRule="exact"/>
              <w:rPr>
                <w:b/>
                <w:sz w:val="21"/>
                <w:szCs w:val="21"/>
              </w:rPr>
            </w:pPr>
            <w:r>
              <w:rPr>
                <w:rFonts w:hint="eastAsia"/>
                <w:sz w:val="21"/>
                <w:szCs w:val="21"/>
              </w:rPr>
              <w:t>不适用</w:t>
            </w:r>
          </w:p>
        </w:tc>
      </w:tr>
      <w:tr w:rsidR="00993E73" w:rsidTr="007B54C0">
        <w:trPr>
          <w:cantSplit/>
          <w:trHeight w:val="603"/>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300" w:lineRule="exact"/>
              <w:rPr>
                <w:b/>
                <w:color w:val="000000" w:themeColor="text1"/>
                <w:sz w:val="21"/>
                <w:szCs w:val="21"/>
              </w:rPr>
            </w:pPr>
            <w:r>
              <w:rPr>
                <w:rFonts w:hint="eastAsia"/>
                <w:b/>
                <w:color w:val="000000" w:themeColor="text1"/>
                <w:sz w:val="21"/>
                <w:szCs w:val="21"/>
              </w:rPr>
              <w:t>7. OHSMS</w:t>
            </w:r>
            <w:r>
              <w:rPr>
                <w:rFonts w:hint="eastAsia"/>
                <w:b/>
                <w:color w:val="000000" w:themeColor="text1"/>
                <w:sz w:val="21"/>
                <w:szCs w:val="21"/>
              </w:rPr>
              <w:t>是否按规定对职业健康安全项目进行定期测量，结果是否满足相关要求：</w:t>
            </w:r>
          </w:p>
          <w:p w:rsidR="00993E73" w:rsidRDefault="00993E73" w:rsidP="007B54C0">
            <w:pPr>
              <w:spacing w:line="240" w:lineRule="exact"/>
              <w:rPr>
                <w:b/>
                <w:sz w:val="21"/>
                <w:szCs w:val="21"/>
              </w:rPr>
            </w:pPr>
            <w:r>
              <w:rPr>
                <w:rFonts w:hint="eastAsia"/>
                <w:sz w:val="21"/>
                <w:szCs w:val="21"/>
              </w:rPr>
              <w:t>不适用</w:t>
            </w:r>
          </w:p>
        </w:tc>
      </w:tr>
      <w:tr w:rsidR="00993E73" w:rsidTr="007B54C0">
        <w:trPr>
          <w:cantSplit/>
          <w:trHeight w:val="438"/>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240" w:lineRule="exact"/>
              <w:rPr>
                <w:b/>
                <w:color w:val="000000" w:themeColor="text1"/>
                <w:sz w:val="21"/>
                <w:szCs w:val="21"/>
              </w:rPr>
            </w:pPr>
            <w:r>
              <w:rPr>
                <w:rFonts w:hint="eastAsia"/>
                <w:b/>
                <w:color w:val="000000" w:themeColor="text1"/>
                <w:sz w:val="21"/>
                <w:szCs w:val="21"/>
              </w:rPr>
              <w:t>8.OHSMS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地方职业健康安全部门监督检查情况及措施</w:t>
            </w:r>
          </w:p>
          <w:p w:rsidR="00993E73" w:rsidRDefault="00993E73" w:rsidP="007B54C0">
            <w:pPr>
              <w:spacing w:line="240" w:lineRule="exact"/>
              <w:rPr>
                <w:b/>
                <w:sz w:val="21"/>
                <w:szCs w:val="21"/>
              </w:rPr>
            </w:pPr>
            <w:r>
              <w:rPr>
                <w:rFonts w:hint="eastAsia"/>
                <w:b/>
                <w:sz w:val="21"/>
                <w:szCs w:val="21"/>
              </w:rPr>
              <w:t>暂无</w:t>
            </w:r>
          </w:p>
        </w:tc>
      </w:tr>
      <w:tr w:rsidR="00993E73" w:rsidTr="007B54C0">
        <w:trPr>
          <w:cantSplit/>
          <w:trHeight w:val="429"/>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widowControl/>
              <w:spacing w:line="240" w:lineRule="exact"/>
              <w:rPr>
                <w:b/>
                <w:sz w:val="21"/>
                <w:szCs w:val="21"/>
              </w:rPr>
            </w:pPr>
            <w:r>
              <w:rPr>
                <w:rFonts w:hint="eastAsia"/>
                <w:b/>
                <w:sz w:val="21"/>
                <w:szCs w:val="21"/>
              </w:rPr>
              <w:t xml:space="preserve">9. </w:t>
            </w:r>
            <w:r>
              <w:rPr>
                <w:rFonts w:hint="eastAsia"/>
                <w:b/>
                <w:sz w:val="21"/>
                <w:szCs w:val="21"/>
              </w:rPr>
              <w:t>其他能够标明组织绩效、信誉的证据</w:t>
            </w:r>
            <w:r>
              <w:rPr>
                <w:rFonts w:hint="eastAsia"/>
                <w:b/>
                <w:sz w:val="21"/>
                <w:szCs w:val="21"/>
              </w:rPr>
              <w:t>/</w:t>
            </w:r>
            <w:r>
              <w:rPr>
                <w:rFonts w:hint="eastAsia"/>
                <w:b/>
                <w:sz w:val="21"/>
                <w:szCs w:val="21"/>
              </w:rPr>
              <w:t>信息：</w:t>
            </w:r>
          </w:p>
          <w:p w:rsidR="00993E73" w:rsidRDefault="00993E73" w:rsidP="007B54C0">
            <w:pPr>
              <w:widowControl/>
              <w:spacing w:line="240" w:lineRule="exact"/>
              <w:rPr>
                <w:b/>
                <w:color w:val="FF0000"/>
                <w:sz w:val="21"/>
                <w:szCs w:val="21"/>
              </w:rPr>
            </w:pPr>
            <w:r>
              <w:rPr>
                <w:rFonts w:hint="eastAsia"/>
                <w:b/>
                <w:sz w:val="21"/>
                <w:szCs w:val="21"/>
              </w:rPr>
              <w:t>无</w:t>
            </w:r>
          </w:p>
        </w:tc>
      </w:tr>
      <w:tr w:rsidR="00993E73" w:rsidTr="007B54C0">
        <w:trPr>
          <w:cantSplit/>
          <w:trHeight w:val="1050"/>
          <w:jc w:val="center"/>
        </w:trPr>
        <w:tc>
          <w:tcPr>
            <w:tcW w:w="720" w:type="dxa"/>
            <w:vMerge w:val="restart"/>
            <w:vAlign w:val="center"/>
          </w:tcPr>
          <w:p w:rsidR="00993E73" w:rsidRDefault="00993E73" w:rsidP="007B54C0">
            <w:pPr>
              <w:spacing w:line="240" w:lineRule="exact"/>
              <w:ind w:left="113" w:right="113"/>
              <w:jc w:val="left"/>
              <w:rPr>
                <w:rFonts w:ascii="宋体" w:hAnsi="宋体"/>
                <w:b/>
                <w:szCs w:val="21"/>
              </w:rPr>
            </w:pPr>
            <w:r>
              <w:rPr>
                <w:rFonts w:ascii="宋体" w:hAnsi="宋体" w:hint="eastAsia"/>
                <w:b/>
                <w:szCs w:val="21"/>
              </w:rPr>
              <w:t>(五)持</w:t>
            </w:r>
          </w:p>
          <w:p w:rsidR="00993E73" w:rsidRDefault="00993E73" w:rsidP="007B54C0">
            <w:pPr>
              <w:spacing w:line="240" w:lineRule="exact"/>
              <w:ind w:left="113" w:right="113"/>
              <w:jc w:val="left"/>
              <w:rPr>
                <w:rFonts w:ascii="宋体" w:hAnsi="宋体"/>
                <w:b/>
                <w:szCs w:val="21"/>
              </w:rPr>
            </w:pPr>
            <w:r>
              <w:rPr>
                <w:rFonts w:ascii="宋体" w:hAnsi="宋体" w:hint="eastAsia"/>
                <w:b/>
                <w:szCs w:val="21"/>
              </w:rPr>
              <w:t>续</w:t>
            </w:r>
          </w:p>
          <w:p w:rsidR="00993E73" w:rsidRDefault="00993E73" w:rsidP="007B54C0">
            <w:pPr>
              <w:spacing w:line="240" w:lineRule="exact"/>
              <w:ind w:left="113" w:right="113"/>
              <w:jc w:val="left"/>
              <w:rPr>
                <w:rFonts w:ascii="宋体" w:hAnsi="宋体"/>
                <w:b/>
                <w:szCs w:val="21"/>
              </w:rPr>
            </w:pPr>
            <w:r>
              <w:rPr>
                <w:rFonts w:ascii="宋体" w:hAnsi="宋体" w:hint="eastAsia"/>
                <w:b/>
                <w:szCs w:val="21"/>
              </w:rPr>
              <w:t>改</w:t>
            </w:r>
          </w:p>
          <w:p w:rsidR="00993E73" w:rsidRDefault="00993E73" w:rsidP="007B54C0">
            <w:pPr>
              <w:spacing w:line="240" w:lineRule="exact"/>
              <w:ind w:left="113" w:right="113"/>
              <w:jc w:val="left"/>
              <w:rPr>
                <w:b/>
                <w:sz w:val="20"/>
              </w:rPr>
            </w:pPr>
            <w:r>
              <w:rPr>
                <w:rFonts w:ascii="宋体" w:hAnsi="宋体" w:hint="eastAsia"/>
                <w:b/>
                <w:szCs w:val="21"/>
              </w:rPr>
              <w:t>进</w:t>
            </w:r>
          </w:p>
        </w:tc>
        <w:tc>
          <w:tcPr>
            <w:tcW w:w="9198" w:type="dxa"/>
          </w:tcPr>
          <w:p w:rsidR="00993E73" w:rsidRDefault="00993E73" w:rsidP="007B54C0">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993E73" w:rsidRDefault="00993E73" w:rsidP="007B54C0">
            <w:pPr>
              <w:spacing w:line="240" w:lineRule="exact"/>
              <w:ind w:firstLineChars="200" w:firstLine="420"/>
              <w:rPr>
                <w:rFonts w:ascii="宋体" w:hAnsi="宋体"/>
                <w:b/>
                <w:sz w:val="21"/>
                <w:szCs w:val="21"/>
              </w:rPr>
            </w:pPr>
            <w:r>
              <w:rPr>
                <w:rFonts w:ascii="宋体" w:hAnsi="宋体" w:hint="eastAsia"/>
                <w:b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993E73" w:rsidTr="007B54C0">
        <w:trPr>
          <w:cantSplit/>
          <w:trHeight w:val="580"/>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7B54C0">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993E73" w:rsidRDefault="00993E73" w:rsidP="007B54C0">
            <w:pPr>
              <w:spacing w:line="240" w:lineRule="exact"/>
              <w:rPr>
                <w:rFonts w:ascii="宋体" w:hAnsi="宋体"/>
                <w:b/>
                <w:sz w:val="21"/>
                <w:szCs w:val="21"/>
              </w:rPr>
            </w:pPr>
            <w:r>
              <w:rPr>
                <w:rFonts w:ascii="宋体" w:hAnsi="宋体" w:hint="eastAsia"/>
                <w:b/>
                <w:sz w:val="21"/>
                <w:szCs w:val="21"/>
              </w:rPr>
              <w:t>无</w:t>
            </w:r>
          </w:p>
        </w:tc>
      </w:tr>
      <w:tr w:rsidR="00993E73" w:rsidTr="007B54C0">
        <w:trPr>
          <w:cantSplit/>
          <w:trHeight w:val="409"/>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993E73">
            <w:pPr>
              <w:numPr>
                <w:ilvl w:val="0"/>
                <w:numId w:val="3"/>
              </w:numPr>
              <w:spacing w:line="240" w:lineRule="exact"/>
              <w:rPr>
                <w:b/>
                <w:color w:val="000000" w:themeColor="text1"/>
                <w:sz w:val="20"/>
              </w:rPr>
            </w:pPr>
            <w:r>
              <w:rPr>
                <w:rFonts w:hint="eastAsia"/>
                <w:b/>
                <w:color w:val="000000" w:themeColor="text1"/>
                <w:sz w:val="20"/>
              </w:rPr>
              <w:t>创新情况</w:t>
            </w:r>
          </w:p>
          <w:p w:rsidR="00993E73" w:rsidRDefault="00993E73" w:rsidP="007B54C0">
            <w:pPr>
              <w:spacing w:line="240" w:lineRule="exact"/>
              <w:rPr>
                <w:b/>
                <w:color w:val="000000" w:themeColor="text1"/>
                <w:sz w:val="20"/>
              </w:rPr>
            </w:pPr>
            <w:r>
              <w:rPr>
                <w:rFonts w:hint="eastAsia"/>
                <w:b/>
                <w:color w:val="000000" w:themeColor="text1"/>
                <w:sz w:val="20"/>
              </w:rPr>
              <w:t>无</w:t>
            </w:r>
          </w:p>
        </w:tc>
      </w:tr>
      <w:tr w:rsidR="00993E73" w:rsidTr="007B54C0">
        <w:trPr>
          <w:cantSplit/>
          <w:trHeight w:val="758"/>
          <w:jc w:val="center"/>
        </w:trPr>
        <w:tc>
          <w:tcPr>
            <w:tcW w:w="720" w:type="dxa"/>
            <w:vMerge/>
            <w:vAlign w:val="center"/>
          </w:tcPr>
          <w:p w:rsidR="00993E73" w:rsidRDefault="00993E73" w:rsidP="007B54C0">
            <w:pPr>
              <w:spacing w:line="240" w:lineRule="exact"/>
              <w:jc w:val="left"/>
              <w:rPr>
                <w:b/>
                <w:sz w:val="20"/>
              </w:rPr>
            </w:pPr>
          </w:p>
        </w:tc>
        <w:tc>
          <w:tcPr>
            <w:tcW w:w="9198" w:type="dxa"/>
          </w:tcPr>
          <w:p w:rsidR="00993E73" w:rsidRDefault="00993E73" w:rsidP="00993E73">
            <w:pPr>
              <w:numPr>
                <w:ilvl w:val="0"/>
                <w:numId w:val="3"/>
              </w:numPr>
              <w:spacing w:line="240" w:lineRule="exact"/>
              <w:rPr>
                <w:b/>
                <w:color w:val="000000" w:themeColor="text1"/>
                <w:sz w:val="20"/>
              </w:rPr>
            </w:pPr>
            <w:r>
              <w:rPr>
                <w:rFonts w:hint="eastAsia"/>
                <w:b/>
                <w:color w:val="000000" w:themeColor="text1"/>
                <w:sz w:val="20"/>
              </w:rPr>
              <w:t>上次不符合的整改情况（再认证填写）</w:t>
            </w:r>
          </w:p>
          <w:p w:rsidR="00993E73" w:rsidRDefault="000751DE" w:rsidP="000751DE">
            <w:pPr>
              <w:spacing w:line="240" w:lineRule="exact"/>
              <w:rPr>
                <w:b/>
                <w:color w:val="000000" w:themeColor="text1"/>
                <w:sz w:val="20"/>
              </w:rPr>
            </w:pPr>
            <w:r>
              <w:rPr>
                <w:rFonts w:hint="eastAsia"/>
                <w:bCs/>
                <w:color w:val="000000" w:themeColor="text1"/>
                <w:sz w:val="20"/>
              </w:rPr>
              <w:t>上次不符合</w:t>
            </w:r>
            <w:r w:rsidR="00993E73">
              <w:rPr>
                <w:rFonts w:hint="eastAsia"/>
                <w:bCs/>
                <w:color w:val="000000" w:themeColor="text1"/>
                <w:sz w:val="20"/>
              </w:rPr>
              <w:t>ES7.2</w:t>
            </w:r>
            <w:r w:rsidR="00993E73">
              <w:rPr>
                <w:rFonts w:hint="eastAsia"/>
                <w:bCs/>
                <w:color w:val="000000" w:themeColor="text1"/>
                <w:sz w:val="20"/>
              </w:rPr>
              <w:t>。</w:t>
            </w:r>
            <w:r w:rsidR="00993E73">
              <w:rPr>
                <w:rFonts w:ascii="宋体" w:hAnsi="宋体" w:cs="宋体" w:hint="eastAsia"/>
                <w:sz w:val="21"/>
                <w:szCs w:val="21"/>
              </w:rPr>
              <w:t>经本次审核验证均整改且无类似不符合情况出现</w:t>
            </w:r>
            <w:r w:rsidR="00993E73">
              <w:rPr>
                <w:rFonts w:hint="eastAsia"/>
                <w:bCs/>
                <w:color w:val="000000" w:themeColor="text1"/>
                <w:sz w:val="20"/>
              </w:rPr>
              <w:t>。</w:t>
            </w:r>
          </w:p>
        </w:tc>
      </w:tr>
    </w:tbl>
    <w:p w:rsidR="00993E73" w:rsidRDefault="00993E73" w:rsidP="00BA03D4">
      <w:pPr>
        <w:tabs>
          <w:tab w:val="left" w:pos="645"/>
        </w:tabs>
        <w:spacing w:afterLines="50" w:line="360" w:lineRule="exact"/>
        <w:rPr>
          <w:b/>
          <w:sz w:val="26"/>
          <w:szCs w:val="26"/>
        </w:rPr>
      </w:pPr>
    </w:p>
    <w:p w:rsidR="00993E73" w:rsidRDefault="00993E73" w:rsidP="00BA03D4">
      <w:pPr>
        <w:tabs>
          <w:tab w:val="left" w:pos="645"/>
        </w:tabs>
        <w:spacing w:afterLines="50" w:line="360" w:lineRule="exact"/>
        <w:rPr>
          <w:b/>
          <w:sz w:val="16"/>
          <w:szCs w:val="16"/>
        </w:rPr>
      </w:pPr>
      <w:r>
        <w:rPr>
          <w:rFonts w:hint="eastAsia"/>
          <w:b/>
          <w:sz w:val="26"/>
          <w:szCs w:val="26"/>
        </w:rPr>
        <w:t>七、其它需要说明的问题</w:t>
      </w:r>
    </w:p>
    <w:p w:rsidR="00993E73" w:rsidRDefault="00993E73" w:rsidP="00993E73">
      <w:pPr>
        <w:snapToGrid w:val="0"/>
        <w:spacing w:line="360" w:lineRule="auto"/>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993E73" w:rsidTr="007B54C0">
        <w:tc>
          <w:tcPr>
            <w:tcW w:w="5353" w:type="dxa"/>
          </w:tcPr>
          <w:p w:rsidR="00993E73" w:rsidRDefault="00993E73" w:rsidP="007B54C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993E73" w:rsidRDefault="00993E73" w:rsidP="007B54C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93E73" w:rsidTr="007B54C0">
        <w:tc>
          <w:tcPr>
            <w:tcW w:w="5353" w:type="dxa"/>
          </w:tcPr>
          <w:p w:rsidR="00993E73" w:rsidRDefault="00993E73" w:rsidP="007B54C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993E73" w:rsidRDefault="00993E73" w:rsidP="007B54C0">
            <w:pPr>
              <w:snapToGrid w:val="0"/>
              <w:spacing w:line="360" w:lineRule="auto"/>
              <w:ind w:leftChars="-88" w:left="-211" w:firstLineChars="223" w:firstLine="537"/>
              <w:rPr>
                <w:rFonts w:ascii="宋体"/>
                <w:b/>
                <w:szCs w:val="21"/>
              </w:rPr>
            </w:pPr>
          </w:p>
        </w:tc>
      </w:tr>
      <w:tr w:rsidR="00993E73" w:rsidTr="007B54C0">
        <w:tc>
          <w:tcPr>
            <w:tcW w:w="5353" w:type="dxa"/>
          </w:tcPr>
          <w:p w:rsidR="00993E73" w:rsidRDefault="00993E73" w:rsidP="007B54C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993E73" w:rsidRDefault="00993E73" w:rsidP="007B54C0">
            <w:pPr>
              <w:snapToGrid w:val="0"/>
              <w:spacing w:line="360" w:lineRule="auto"/>
              <w:ind w:leftChars="-88" w:left="-211" w:firstLineChars="223" w:firstLine="537"/>
              <w:rPr>
                <w:rFonts w:ascii="宋体"/>
                <w:b/>
                <w:color w:val="FF0000"/>
                <w:szCs w:val="21"/>
              </w:rPr>
            </w:pPr>
          </w:p>
        </w:tc>
      </w:tr>
      <w:tr w:rsidR="00993E73" w:rsidTr="007B54C0">
        <w:tc>
          <w:tcPr>
            <w:tcW w:w="5353" w:type="dxa"/>
          </w:tcPr>
          <w:p w:rsidR="00993E73" w:rsidRDefault="00993E73" w:rsidP="007B54C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993E73" w:rsidRDefault="00993E73" w:rsidP="007B54C0">
            <w:pPr>
              <w:snapToGrid w:val="0"/>
              <w:spacing w:line="360" w:lineRule="auto"/>
              <w:ind w:leftChars="-88" w:left="-211" w:firstLineChars="223" w:firstLine="537"/>
              <w:rPr>
                <w:rFonts w:ascii="宋体"/>
                <w:b/>
                <w:color w:val="FF0000"/>
                <w:szCs w:val="21"/>
              </w:rPr>
            </w:pPr>
          </w:p>
        </w:tc>
      </w:tr>
    </w:tbl>
    <w:p w:rsidR="00993E73" w:rsidRDefault="00993E73" w:rsidP="00993E73">
      <w:pPr>
        <w:snapToGrid w:val="0"/>
        <w:spacing w:line="360" w:lineRule="auto"/>
        <w:ind w:leftChars="-88" w:left="-211" w:firstLineChars="223" w:firstLine="537"/>
        <w:rPr>
          <w:rFonts w:ascii="宋体"/>
          <w:b/>
          <w:szCs w:val="21"/>
        </w:rPr>
      </w:pPr>
      <w:r>
        <w:rPr>
          <w:rFonts w:ascii="宋体" w:hAnsi="宋体" w:hint="eastAsia"/>
          <w:b/>
          <w:szCs w:val="21"/>
        </w:rPr>
        <w:t>■达到审核目的</w:t>
      </w:r>
    </w:p>
    <w:p w:rsidR="00993E73" w:rsidRDefault="00993E73" w:rsidP="00993E7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93E73" w:rsidRDefault="00993E73" w:rsidP="00BA03D4">
      <w:pPr>
        <w:tabs>
          <w:tab w:val="left" w:pos="645"/>
        </w:tabs>
        <w:spacing w:beforeLines="50" w:afterLines="50" w:line="360" w:lineRule="exact"/>
        <w:rPr>
          <w:b/>
          <w:sz w:val="16"/>
          <w:szCs w:val="16"/>
        </w:rPr>
      </w:pPr>
      <w:r>
        <w:rPr>
          <w:rFonts w:hint="eastAsia"/>
          <w:b/>
          <w:sz w:val="26"/>
          <w:szCs w:val="26"/>
        </w:rPr>
        <w:t>八、本次审核不符合项</w:t>
      </w:r>
    </w:p>
    <w:p w:rsidR="00993E73" w:rsidRPr="00BA03D4" w:rsidRDefault="00993E73" w:rsidP="00993E73">
      <w:pPr>
        <w:spacing w:line="400" w:lineRule="exact"/>
        <w:ind w:leftChars="175" w:left="420" w:firstLineChars="42" w:firstLine="101"/>
        <w:rPr>
          <w:rFonts w:ascii="宋体" w:hAnsi="宋体"/>
          <w:b/>
          <w:szCs w:val="21"/>
        </w:rPr>
      </w:pPr>
      <w:r w:rsidRPr="00BA03D4">
        <w:rPr>
          <w:rFonts w:ascii="宋体" w:hAnsi="宋体" w:hint="eastAsia"/>
          <w:b/>
          <w:szCs w:val="21"/>
        </w:rPr>
        <w:t>本次审核共开具不符合项报告1项；其中</w:t>
      </w:r>
      <w:r w:rsidR="00924C55" w:rsidRPr="00BA03D4">
        <w:rPr>
          <w:rFonts w:ascii="宋体" w:hAnsi="宋体"/>
          <w:b/>
          <w:szCs w:val="21"/>
        </w:rPr>
        <w:pict>
          <v:line id="直接连接符 1" o:spid="_x0000_s1030" style="position:absolute;left:0;text-align:left;z-index:251663360;mso-position-horizontal-relative:text;mso-position-vertical-relative:text" from="210pt,16.2pt" to="210.05pt,16.2pt" o:allowincell="f"/>
        </w:pict>
      </w:r>
      <w:r w:rsidRPr="00BA03D4">
        <w:rPr>
          <w:rFonts w:ascii="宋体" w:hAnsi="宋体" w:hint="eastAsia"/>
          <w:b/>
          <w:szCs w:val="21"/>
        </w:rPr>
        <w:t>严重不符合0项，一般不符合1项，观察项0 项分布在</w:t>
      </w:r>
      <w:r w:rsidR="00BA03D4" w:rsidRPr="00BA03D4">
        <w:rPr>
          <w:rFonts w:ascii="宋体" w:hAnsi="宋体" w:hint="eastAsia"/>
          <w:b/>
          <w:szCs w:val="21"/>
        </w:rPr>
        <w:t>供销部</w:t>
      </w:r>
      <w:r w:rsidRPr="00BA03D4">
        <w:rPr>
          <w:rFonts w:ascii="宋体" w:hAnsi="宋体" w:hint="eastAsia"/>
          <w:b/>
          <w:szCs w:val="21"/>
        </w:rPr>
        <w:t>部门E</w:t>
      </w:r>
      <w:r w:rsidR="00BA03D4" w:rsidRPr="00BA03D4">
        <w:rPr>
          <w:rFonts w:ascii="宋体" w:hAnsi="宋体" w:hint="eastAsia"/>
          <w:b/>
          <w:szCs w:val="21"/>
        </w:rPr>
        <w:t>7.4</w:t>
      </w:r>
      <w:r w:rsidRPr="00BA03D4">
        <w:rPr>
          <w:rFonts w:ascii="宋体" w:hAnsi="宋体" w:hint="eastAsia"/>
          <w:b/>
          <w:szCs w:val="21"/>
        </w:rPr>
        <w:t>条款，见不符合项分布表。（</w:t>
      </w:r>
      <w:r w:rsidRPr="00BA03D4">
        <w:rPr>
          <w:rFonts w:ascii="宋体" w:hAnsi="宋体"/>
          <w:b/>
          <w:szCs w:val="21"/>
        </w:rPr>
        <w:t>Q/J/E/S</w:t>
      </w:r>
      <w:r w:rsidRPr="00BA03D4">
        <w:rPr>
          <w:rFonts w:ascii="宋体" w:hAnsi="宋体" w:hint="eastAsia"/>
          <w:b/>
          <w:szCs w:val="21"/>
        </w:rPr>
        <w:t>分开填写）</w:t>
      </w:r>
    </w:p>
    <w:p w:rsidR="00993E73" w:rsidRDefault="00993E73" w:rsidP="00BA03D4">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993E73" w:rsidTr="007B54C0">
        <w:trPr>
          <w:cantSplit/>
          <w:trHeight w:val="510"/>
          <w:jc w:val="center"/>
        </w:trPr>
        <w:tc>
          <w:tcPr>
            <w:tcW w:w="9523" w:type="dxa"/>
            <w:vAlign w:val="center"/>
          </w:tcPr>
          <w:p w:rsidR="00993E73" w:rsidRDefault="00993E73" w:rsidP="007B54C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3E73" w:rsidRDefault="00993E73" w:rsidP="007B54C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993E73" w:rsidRDefault="00993E73" w:rsidP="007B54C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993E73" w:rsidRDefault="00993E73" w:rsidP="00BA03D4">
            <w:pPr>
              <w:tabs>
                <w:tab w:val="left" w:pos="2552"/>
              </w:tabs>
              <w:spacing w:beforeLines="50" w:afterLines="50" w:line="280" w:lineRule="exact"/>
              <w:ind w:firstLineChars="200" w:firstLine="482"/>
              <w:rPr>
                <w:rFonts w:ascii="宋体" w:hAnsi="宋体"/>
                <w:b/>
                <w:szCs w:val="21"/>
              </w:rPr>
            </w:pPr>
            <w:r>
              <w:rPr>
                <w:rFonts w:ascii="宋体" w:hAnsi="宋体" w:hint="eastAsia"/>
                <w:b/>
                <w:szCs w:val="21"/>
              </w:rPr>
              <w:t>综上所述，审核组一致认为（</w:t>
            </w:r>
            <w:bookmarkStart w:id="28" w:name="组织名称"/>
            <w:r w:rsidR="000751DE">
              <w:rPr>
                <w:rFonts w:asciiTheme="minorEastAsia" w:eastAsiaTheme="minorEastAsia" w:hAnsiTheme="minorEastAsia"/>
                <w:sz w:val="20"/>
              </w:rPr>
              <w:t>重庆迅猛科技有限公司</w:t>
            </w:r>
            <w:bookmarkEnd w:id="28"/>
            <w:r>
              <w:rPr>
                <w:rFonts w:ascii="宋体" w:hAnsi="宋体" w:hint="eastAsia"/>
                <w:b/>
                <w:szCs w:val="21"/>
              </w:rPr>
              <w:t>）的环境、职业健康安全管理体系适宜、充分、得到良好的实施和保持，体系运行持续有效。</w:t>
            </w:r>
          </w:p>
        </w:tc>
      </w:tr>
      <w:tr w:rsidR="00993E73" w:rsidTr="007B54C0">
        <w:trPr>
          <w:cantSplit/>
          <w:trHeight w:val="510"/>
          <w:jc w:val="center"/>
        </w:trPr>
        <w:tc>
          <w:tcPr>
            <w:tcW w:w="9523" w:type="dxa"/>
          </w:tcPr>
          <w:p w:rsidR="00993E73" w:rsidRDefault="00993E73" w:rsidP="007B54C0">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993E73" w:rsidRDefault="00993E73" w:rsidP="007B54C0">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3E73" w:rsidRDefault="00993E73" w:rsidP="007B54C0">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93E73" w:rsidRDefault="00993E73" w:rsidP="007B54C0">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93E73" w:rsidRDefault="00993E73" w:rsidP="007B54C0">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93E73" w:rsidRDefault="00993E73" w:rsidP="007B54C0">
            <w:pPr>
              <w:spacing w:line="280" w:lineRule="exact"/>
              <w:ind w:firstLineChars="150" w:firstLine="361"/>
              <w:rPr>
                <w:b/>
                <w:sz w:val="26"/>
                <w:szCs w:val="26"/>
              </w:rPr>
            </w:pPr>
            <w:r>
              <w:rPr>
                <w:rFonts w:ascii="宋体" w:hAnsi="宋体" w:hint="eastAsia"/>
                <w:b/>
                <w:szCs w:val="21"/>
              </w:rPr>
              <w:t>延期推荐、不推荐或缩小认证范围的说明</w:t>
            </w:r>
          </w:p>
        </w:tc>
      </w:tr>
    </w:tbl>
    <w:p w:rsidR="00993E73" w:rsidRDefault="00993E73" w:rsidP="00993E73">
      <w:pPr>
        <w:snapToGrid w:val="0"/>
        <w:spacing w:line="240" w:lineRule="exact"/>
        <w:rPr>
          <w:b/>
          <w:sz w:val="21"/>
          <w:szCs w:val="21"/>
        </w:rPr>
      </w:pPr>
    </w:p>
    <w:p w:rsidR="00993E73" w:rsidRDefault="00993E73" w:rsidP="00BA03D4">
      <w:pPr>
        <w:tabs>
          <w:tab w:val="left" w:pos="645"/>
        </w:tabs>
        <w:spacing w:afterLines="50" w:line="360" w:lineRule="exact"/>
        <w:rPr>
          <w:b/>
          <w:sz w:val="16"/>
          <w:szCs w:val="16"/>
        </w:rPr>
      </w:pPr>
      <w:r>
        <w:rPr>
          <w:rFonts w:hint="eastAsia"/>
          <w:b/>
          <w:sz w:val="26"/>
          <w:szCs w:val="26"/>
        </w:rPr>
        <w:t>十、不符合项纠正措施要求</w:t>
      </w:r>
    </w:p>
    <w:p w:rsidR="00993E73" w:rsidRDefault="00993E73" w:rsidP="00993E7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993E73" w:rsidRDefault="00993E73" w:rsidP="00BA03D4">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993E73" w:rsidRDefault="00993E73" w:rsidP="00993E73">
      <w:pPr>
        <w:snapToGrid w:val="0"/>
        <w:spacing w:line="360" w:lineRule="exact"/>
        <w:rPr>
          <w:b/>
          <w:bCs/>
          <w:sz w:val="21"/>
          <w:szCs w:val="28"/>
        </w:rPr>
      </w:pPr>
    </w:p>
    <w:p w:rsidR="00993E73" w:rsidRDefault="000751DE" w:rsidP="00BA03D4">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7456" behindDoc="0" locked="0" layoutInCell="1" allowOverlap="1">
            <wp:simplePos x="0" y="0"/>
            <wp:positionH relativeFrom="column">
              <wp:posOffset>1719580</wp:posOffset>
            </wp:positionH>
            <wp:positionV relativeFrom="paragraph">
              <wp:posOffset>255905</wp:posOffset>
            </wp:positionV>
            <wp:extent cx="369570" cy="345440"/>
            <wp:effectExtent l="19050" t="0" r="0"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r w:rsidR="00993E73">
        <w:rPr>
          <w:rFonts w:hint="eastAsia"/>
          <w:b/>
          <w:sz w:val="26"/>
          <w:szCs w:val="26"/>
        </w:rPr>
        <w:t>十二、审核组签字</w:t>
      </w:r>
    </w:p>
    <w:p w:rsidR="00993E73" w:rsidRDefault="00993E73" w:rsidP="00993E73">
      <w:pPr>
        <w:snapToGrid w:val="0"/>
        <w:spacing w:line="320" w:lineRule="exact"/>
        <w:ind w:firstLineChars="250" w:firstLine="527"/>
        <w:rPr>
          <w:b/>
          <w:sz w:val="21"/>
        </w:rPr>
      </w:pPr>
      <w:r>
        <w:rPr>
          <w:rFonts w:hint="eastAsia"/>
          <w:b/>
          <w:sz w:val="21"/>
        </w:rPr>
        <w:t>审核组组长（签名）：</w:t>
      </w:r>
    </w:p>
    <w:p w:rsidR="00993E73" w:rsidRDefault="000751DE" w:rsidP="00BA03D4">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9504" behindDoc="0" locked="0" layoutInCell="1" allowOverlap="1">
            <wp:simplePos x="0" y="0"/>
            <wp:positionH relativeFrom="column">
              <wp:posOffset>1719580</wp:posOffset>
            </wp:positionH>
            <wp:positionV relativeFrom="paragraph">
              <wp:posOffset>66675</wp:posOffset>
            </wp:positionV>
            <wp:extent cx="539115" cy="381000"/>
            <wp:effectExtent l="0" t="0" r="0" b="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 cy="381000"/>
                    </a:xfrm>
                    <a:prstGeom prst="rect">
                      <a:avLst/>
                    </a:prstGeom>
                    <a:noFill/>
                    <a:ln>
                      <a:noFill/>
                    </a:ln>
                  </pic:spPr>
                </pic:pic>
              </a:graphicData>
            </a:graphic>
          </wp:anchor>
        </w:drawing>
      </w:r>
      <w:r w:rsidR="00993E73">
        <w:rPr>
          <w:rFonts w:hint="eastAsia"/>
          <w:b/>
          <w:sz w:val="21"/>
        </w:rPr>
        <w:t>审核组组员（签名）：</w:t>
      </w:r>
    </w:p>
    <w:p w:rsidR="00993E73" w:rsidRDefault="00993E73" w:rsidP="00993E73">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4</w:t>
      </w:r>
      <w:r>
        <w:rPr>
          <w:rFonts w:hint="eastAsia"/>
          <w:b/>
          <w:sz w:val="21"/>
        </w:rPr>
        <w:t>月</w:t>
      </w:r>
      <w:r>
        <w:rPr>
          <w:rFonts w:hint="eastAsia"/>
          <w:b/>
          <w:sz w:val="21"/>
        </w:rPr>
        <w:t>20</w:t>
      </w:r>
      <w:r>
        <w:rPr>
          <w:rFonts w:hint="eastAsia"/>
          <w:b/>
          <w:sz w:val="21"/>
        </w:rPr>
        <w:t>日</w:t>
      </w:r>
    </w:p>
    <w:p w:rsidR="00993E73" w:rsidRDefault="00993E73" w:rsidP="00993E73">
      <w:pPr>
        <w:snapToGrid w:val="0"/>
        <w:spacing w:line="200" w:lineRule="exact"/>
        <w:ind w:firstLineChars="300" w:firstLine="482"/>
        <w:rPr>
          <w:b/>
          <w:sz w:val="16"/>
          <w:szCs w:val="16"/>
        </w:rPr>
      </w:pPr>
    </w:p>
    <w:p w:rsidR="00993E73" w:rsidRDefault="00993E73" w:rsidP="00BA03D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993E73" w:rsidRDefault="00993E73" w:rsidP="00993E73">
      <w:pPr>
        <w:spacing w:line="360" w:lineRule="exact"/>
        <w:ind w:firstLineChars="250" w:firstLine="527"/>
        <w:rPr>
          <w:b/>
          <w:bCs/>
          <w:sz w:val="21"/>
          <w:szCs w:val="21"/>
        </w:rPr>
      </w:pPr>
      <w:r>
        <w:rPr>
          <w:b/>
          <w:bCs/>
          <w:sz w:val="21"/>
          <w:szCs w:val="21"/>
        </w:rPr>
        <w:t>1.</w:t>
      </w:r>
      <w:r>
        <w:rPr>
          <w:rFonts w:hint="eastAsia"/>
          <w:b/>
          <w:bCs/>
          <w:sz w:val="21"/>
          <w:szCs w:val="21"/>
        </w:rPr>
        <w:t xml:space="preserve"> </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993E73" w:rsidRDefault="00993E73" w:rsidP="00993E73">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993E73" w:rsidRDefault="00993E73" w:rsidP="00993E7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w:t>
      </w:r>
      <w:r>
        <w:rPr>
          <w:b/>
          <w:sz w:val="21"/>
          <w:szCs w:val="21"/>
        </w:rPr>
        <w:t xml:space="preserve"> )</w:t>
      </w:r>
      <w:r>
        <w:rPr>
          <w:rFonts w:hint="eastAsia"/>
          <w:b/>
          <w:sz w:val="21"/>
          <w:szCs w:val="21"/>
        </w:rPr>
        <w:t>个严重不符合，■验证合格□仍有问题</w:t>
      </w:r>
    </w:p>
    <w:p w:rsidR="00993E73" w:rsidRDefault="00993E73" w:rsidP="00993E7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993E73" w:rsidRDefault="00993E73" w:rsidP="00993E73">
      <w:pPr>
        <w:spacing w:line="360" w:lineRule="exact"/>
        <w:ind w:firstLineChars="400" w:firstLine="843"/>
        <w:rPr>
          <w:b/>
          <w:sz w:val="21"/>
          <w:szCs w:val="21"/>
        </w:rPr>
      </w:pPr>
    </w:p>
    <w:p w:rsidR="00993E73" w:rsidRDefault="00993E73" w:rsidP="00BA03D4">
      <w:pPr>
        <w:spacing w:beforeLines="50" w:line="400" w:lineRule="exact"/>
        <w:rPr>
          <w:b/>
          <w:sz w:val="21"/>
          <w:szCs w:val="21"/>
          <w:u w:val="single"/>
        </w:rPr>
      </w:pPr>
      <w:r>
        <w:rPr>
          <w:rFonts w:hint="eastAsia"/>
          <w:b/>
          <w:sz w:val="21"/>
          <w:szCs w:val="21"/>
        </w:rPr>
        <w:t>存在问题说明及意见：</w:t>
      </w:r>
    </w:p>
    <w:p w:rsidR="00993E73" w:rsidRDefault="00993E73" w:rsidP="00993E73">
      <w:pPr>
        <w:spacing w:line="400" w:lineRule="exact"/>
        <w:rPr>
          <w:b/>
          <w:sz w:val="21"/>
          <w:szCs w:val="21"/>
          <w:u w:val="single"/>
        </w:rPr>
      </w:pPr>
    </w:p>
    <w:p w:rsidR="00993E73" w:rsidRDefault="00993E73" w:rsidP="00BA03D4">
      <w:pPr>
        <w:spacing w:beforeLines="50"/>
        <w:ind w:firstLineChars="300" w:firstLine="632"/>
        <w:rPr>
          <w:b/>
          <w:sz w:val="21"/>
          <w:szCs w:val="21"/>
        </w:rPr>
      </w:pPr>
      <w:r>
        <w:rPr>
          <w:b/>
          <w:sz w:val="21"/>
          <w:szCs w:val="21"/>
        </w:rPr>
        <w:t>2.</w:t>
      </w:r>
      <w:r>
        <w:rPr>
          <w:rFonts w:hint="eastAsia"/>
          <w:b/>
          <w:sz w:val="21"/>
          <w:szCs w:val="21"/>
        </w:rPr>
        <w:t>验证结论：</w:t>
      </w:r>
    </w:p>
    <w:p w:rsidR="00993E73" w:rsidRDefault="00993E73" w:rsidP="00BA03D4">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93E73" w:rsidRDefault="000751DE" w:rsidP="00BA03D4">
      <w:pPr>
        <w:tabs>
          <w:tab w:val="left" w:pos="6880"/>
          <w:tab w:val="left" w:pos="7740"/>
          <w:tab w:val="left" w:pos="8385"/>
        </w:tabs>
        <w:snapToGrid w:val="0"/>
        <w:spacing w:beforeLines="50"/>
        <w:ind w:firstLineChars="343" w:firstLine="723"/>
        <w:rPr>
          <w:b/>
          <w:sz w:val="21"/>
        </w:rPr>
      </w:pPr>
      <w:r>
        <w:rPr>
          <w:rFonts w:hint="eastAsia"/>
          <w:b/>
          <w:noProof/>
          <w:sz w:val="21"/>
          <w:szCs w:val="21"/>
        </w:rPr>
        <w:drawing>
          <wp:anchor distT="0" distB="0" distL="114300" distR="114300" simplePos="0" relativeHeight="251671552" behindDoc="0" locked="0" layoutInCell="1" allowOverlap="1">
            <wp:simplePos x="0" y="0"/>
            <wp:positionH relativeFrom="column">
              <wp:posOffset>1281430</wp:posOffset>
            </wp:positionH>
            <wp:positionV relativeFrom="paragraph">
              <wp:posOffset>81280</wp:posOffset>
            </wp:positionV>
            <wp:extent cx="367665" cy="345440"/>
            <wp:effectExtent l="19050" t="0" r="0"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993E73">
        <w:rPr>
          <w:rFonts w:hint="eastAsia"/>
          <w:b/>
          <w:sz w:val="21"/>
          <w:szCs w:val="21"/>
        </w:rPr>
        <w:t>组长签字：</w:t>
      </w:r>
      <w:r w:rsidR="00993E73">
        <w:rPr>
          <w:rFonts w:hint="eastAsia"/>
          <w:b/>
          <w:sz w:val="21"/>
          <w:szCs w:val="21"/>
        </w:rPr>
        <w:t xml:space="preserve">                  </w:t>
      </w:r>
    </w:p>
    <w:p w:rsidR="00993E73" w:rsidRDefault="00993E73" w:rsidP="00993E73">
      <w:pPr>
        <w:pStyle w:val="a8"/>
      </w:pPr>
    </w:p>
    <w:p w:rsidR="00993E73" w:rsidRDefault="00993E73" w:rsidP="00993E73">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93E73" w:rsidRDefault="00993E73" w:rsidP="00BA03D4">
      <w:pPr>
        <w:snapToGrid w:val="0"/>
        <w:spacing w:beforeLines="50" w:afterLines="50" w:line="360" w:lineRule="exact"/>
        <w:rPr>
          <w:b/>
          <w:sz w:val="26"/>
          <w:szCs w:val="26"/>
        </w:rPr>
      </w:pPr>
      <w:r>
        <w:rPr>
          <w:rFonts w:hint="eastAsia"/>
          <w:b/>
          <w:sz w:val="26"/>
          <w:szCs w:val="26"/>
        </w:rPr>
        <w:t>十五、审核报告的发放范围：</w:t>
      </w:r>
    </w:p>
    <w:p w:rsidR="00993E73" w:rsidRDefault="00993E73" w:rsidP="00993E7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93E73" w:rsidRDefault="00993E73" w:rsidP="00993E7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93E73" w:rsidRDefault="00993E73" w:rsidP="00BA03D4">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993E73" w:rsidRDefault="00993E73" w:rsidP="00993E7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93E73" w:rsidRDefault="00993E73" w:rsidP="00993E7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993E73" w:rsidRDefault="00993E73" w:rsidP="00993E73">
      <w:pPr>
        <w:spacing w:line="320" w:lineRule="exact"/>
        <w:rPr>
          <w:b/>
          <w:bCs/>
          <w:sz w:val="16"/>
          <w:szCs w:val="16"/>
        </w:rPr>
      </w:pPr>
      <w:r>
        <w:rPr>
          <w:b/>
          <w:bCs/>
          <w:sz w:val="21"/>
          <w:szCs w:val="28"/>
        </w:rPr>
        <w:t>3.</w:t>
      </w:r>
      <w:r>
        <w:rPr>
          <w:rFonts w:ascii="宋体" w:hAnsi="宋体" w:hint="eastAsia"/>
          <w:b/>
          <w:bCs/>
          <w:sz w:val="21"/>
          <w:szCs w:val="28"/>
        </w:rPr>
        <w:t>其他</w:t>
      </w:r>
    </w:p>
    <w:p w:rsidR="00993E73" w:rsidRDefault="00993E73" w:rsidP="00BA03D4">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993E73" w:rsidRDefault="00993E73" w:rsidP="00993E7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93E73" w:rsidRDefault="00993E73" w:rsidP="00993E7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93E73" w:rsidRDefault="00993E73" w:rsidP="00993E7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93E73" w:rsidRDefault="00993E73" w:rsidP="00993E7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93E73" w:rsidRDefault="00993E73" w:rsidP="00993E73">
      <w:pPr>
        <w:snapToGrid w:val="0"/>
        <w:jc w:val="left"/>
        <w:rPr>
          <w:b/>
          <w:sz w:val="21"/>
          <w:szCs w:val="21"/>
        </w:rPr>
      </w:pPr>
    </w:p>
    <w:p w:rsidR="00993E73" w:rsidRDefault="00993E73" w:rsidP="00993E73">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93E73" w:rsidRDefault="00993E73" w:rsidP="00993E73">
      <w:pPr>
        <w:snapToGrid w:val="0"/>
        <w:ind w:firstLineChars="147" w:firstLine="354"/>
        <w:jc w:val="left"/>
        <w:rPr>
          <w:rFonts w:ascii="方正仿宋简体" w:eastAsia="方正仿宋简体"/>
          <w:b/>
        </w:rPr>
      </w:pPr>
    </w:p>
    <w:p w:rsidR="00993E73" w:rsidRDefault="00993E73" w:rsidP="00993E7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993E73" w:rsidRDefault="00993E73" w:rsidP="00993E73"/>
    <w:p w:rsidR="005B46B4" w:rsidRDefault="00F53AE2" w:rsidP="00924C55">
      <w:pPr>
        <w:tabs>
          <w:tab w:val="left" w:pos="645"/>
        </w:tabs>
        <w:spacing w:afterLines="50" w:line="360" w:lineRule="exact"/>
      </w:pP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E2" w:rsidRDefault="00F53AE2" w:rsidP="002A5CBF">
      <w:r>
        <w:separator/>
      </w:r>
    </w:p>
  </w:endnote>
  <w:endnote w:type="continuationSeparator" w:id="0">
    <w:p w:rsidR="00F53AE2" w:rsidRDefault="00F53AE2" w:rsidP="002A5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E2" w:rsidRDefault="00F53AE2" w:rsidP="002A5CBF">
      <w:r>
        <w:separator/>
      </w:r>
    </w:p>
  </w:footnote>
  <w:footnote w:type="continuationSeparator" w:id="0">
    <w:p w:rsidR="00F53AE2" w:rsidRDefault="00F53AE2" w:rsidP="002A5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924C55" w:rsidP="00993E7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4C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EB50E4" w:rsidRPr="00390345">
      <w:rPr>
        <w:rStyle w:val="CharChar1"/>
        <w:rFonts w:hint="default"/>
      </w:rPr>
      <w:t>北京国标联合认证有限公司</w:t>
    </w:r>
    <w:r w:rsidR="00EB50E4" w:rsidRPr="00390345">
      <w:rPr>
        <w:rStyle w:val="CharChar1"/>
        <w:rFonts w:hint="default"/>
      </w:rPr>
      <w:tab/>
    </w:r>
    <w:r w:rsidR="00EB50E4" w:rsidRPr="00390345">
      <w:rPr>
        <w:rStyle w:val="CharChar1"/>
        <w:rFonts w:hint="default"/>
      </w:rPr>
      <w:tab/>
    </w:r>
    <w:r w:rsidR="00EB50E4">
      <w:rPr>
        <w:rStyle w:val="CharChar1"/>
        <w:rFonts w:hint="default"/>
      </w:rPr>
      <w:tab/>
    </w:r>
  </w:p>
  <w:p w:rsidR="004209E6" w:rsidRPr="004209E6" w:rsidRDefault="00924C5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B50E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B50E4" w:rsidRPr="00390345">
      <w:rPr>
        <w:rStyle w:val="CharChar1"/>
        <w:rFonts w:hint="default"/>
        <w:w w:val="90"/>
      </w:rPr>
      <w:t>Beijing International Standard united Certification Co.,Ltd.</w:t>
    </w:r>
    <w:r w:rsidR="00EB50E4" w:rsidRPr="007757F3">
      <w:rPr>
        <w:rFonts w:hint="eastAsia"/>
        <w:sz w:val="18"/>
        <w:szCs w:val="18"/>
      </w:rPr>
      <w:t>ISC-B-I</w:t>
    </w:r>
    <w:r w:rsidR="00EB50E4">
      <w:rPr>
        <w:rFonts w:hint="eastAsia"/>
        <w:sz w:val="18"/>
        <w:szCs w:val="18"/>
      </w:rPr>
      <w:t>I-1</w:t>
    </w:r>
    <w:r w:rsidR="00EB50E4">
      <w:rPr>
        <w:sz w:val="18"/>
        <w:szCs w:val="18"/>
      </w:rPr>
      <w:t>3</w:t>
    </w:r>
    <w:r w:rsidR="00EB50E4" w:rsidRPr="007757F3">
      <w:rPr>
        <w:rFonts w:hint="eastAsia"/>
        <w:sz w:val="18"/>
        <w:szCs w:val="18"/>
      </w:rPr>
      <w:t>管理体系审核记录表</w:t>
    </w:r>
    <w:r w:rsidR="00EB50E4">
      <w:rPr>
        <w:rFonts w:hint="eastAsia"/>
        <w:sz w:val="18"/>
        <w:szCs w:val="18"/>
      </w:rPr>
      <w:t>(03</w:t>
    </w:r>
    <w:r w:rsidR="00EB50E4">
      <w:rPr>
        <w:rFonts w:hint="eastAsia"/>
        <w:sz w:val="18"/>
        <w:szCs w:val="18"/>
      </w:rPr>
      <w:t>版</w:t>
    </w:r>
    <w:r w:rsidR="00EB50E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29DEEBB2"/>
    <w:multiLevelType w:val="singleLevel"/>
    <w:tmpl w:val="29DEEBB2"/>
    <w:lvl w:ilvl="0">
      <w:start w:val="3"/>
      <w:numFmt w:val="decimal"/>
      <w:suff w:val="space"/>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CBF"/>
    <w:rsid w:val="000751DE"/>
    <w:rsid w:val="0024157E"/>
    <w:rsid w:val="002A5CBF"/>
    <w:rsid w:val="00301493"/>
    <w:rsid w:val="00897B9F"/>
    <w:rsid w:val="00924C55"/>
    <w:rsid w:val="00993E73"/>
    <w:rsid w:val="00BA03D4"/>
    <w:rsid w:val="00C719BA"/>
    <w:rsid w:val="00E92A76"/>
    <w:rsid w:val="00EB158C"/>
    <w:rsid w:val="00EB50E4"/>
    <w:rsid w:val="00F53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8">
    <w:name w:val="表格文字"/>
    <w:basedOn w:val="a"/>
    <w:qFormat/>
    <w:rsid w:val="00993E73"/>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1229</Words>
  <Characters>7008</Characters>
  <Application>Microsoft Office Word</Application>
  <DocSecurity>0</DocSecurity>
  <Lines>58</Lines>
  <Paragraphs>16</Paragraphs>
  <ScaleCrop>false</ScaleCrop>
  <Company>微软中国</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51</cp:revision>
  <cp:lastPrinted>2019-04-18T08:15:00Z</cp:lastPrinted>
  <dcterms:created xsi:type="dcterms:W3CDTF">2016-02-29T05:10:00Z</dcterms:created>
  <dcterms:modified xsi:type="dcterms:W3CDTF">2021-04-20T06:36:00Z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