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66432" behindDoc="0" locked="0" layoutInCell="1" allowOverlap="1">
                  <wp:simplePos x="0" y="0"/>
                  <wp:positionH relativeFrom="column">
                    <wp:posOffset>2477770</wp:posOffset>
                  </wp:positionH>
                  <wp:positionV relativeFrom="paragraph">
                    <wp:posOffset>95885</wp:posOffset>
                  </wp:positionV>
                  <wp:extent cx="1250950" cy="628650"/>
                  <wp:effectExtent l="0" t="0" r="6350" b="635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250950" cy="628650"/>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62336" behindDoc="0" locked="0" layoutInCell="1" allowOverlap="1">
                  <wp:simplePos x="0" y="0"/>
                  <wp:positionH relativeFrom="column">
                    <wp:posOffset>1216660</wp:posOffset>
                  </wp:positionH>
                  <wp:positionV relativeFrom="paragraph">
                    <wp:posOffset>178435</wp:posOffset>
                  </wp:positionV>
                  <wp:extent cx="1042670" cy="50228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1"/>
                          <a:stretch>
                            <a:fillRect/>
                          </a:stretch>
                        </pic:blipFill>
                        <pic:spPr>
                          <a:xfrm>
                            <a:off x="0" y="0"/>
                            <a:ext cx="1042670" cy="50228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E7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2020-10-21T04:46:52Z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