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30"/>
        <w:gridCol w:w="1170"/>
        <w:gridCol w:w="1410"/>
        <w:gridCol w:w="248"/>
        <w:gridCol w:w="1102"/>
        <w:gridCol w:w="1205"/>
        <w:gridCol w:w="70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6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产品图 SX-ZLJ-20 造粒机机头轴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mm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mm的外径千分尺满足要求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0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计量校准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过程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测量设备名称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（编号）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型号规格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设备特性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校准证书编号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06" w:type="dxa"/>
            <w:vMerge w:val="continue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外径千分尺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E41428</w:t>
            </w:r>
          </w:p>
        </w:tc>
        <w:tc>
          <w:tcPr>
            <w:tcW w:w="1410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25-50</w:t>
            </w:r>
            <w:r>
              <w:rPr>
                <w:rFonts w:hint="eastAsia" w:ascii="宋体" w:hAnsi="宋体" w:cs="宋体"/>
                <w:bCs/>
              </w:rPr>
              <w:t>）mm</w:t>
            </w:r>
          </w:p>
        </w:tc>
        <w:tc>
          <w:tcPr>
            <w:tcW w:w="1350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±0.004</w:t>
            </w:r>
            <w:r>
              <w:rPr>
                <w:rFonts w:hint="eastAsia" w:ascii="宋体" w:hAnsi="宋体" w:cs="宋体"/>
                <w:bCs/>
              </w:rPr>
              <w:t>mm</w:t>
            </w:r>
          </w:p>
        </w:tc>
        <w:tc>
          <w:tcPr>
            <w:tcW w:w="1905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lang w:val="en-US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820008079-002</w:t>
            </w:r>
          </w:p>
        </w:tc>
        <w:tc>
          <w:tcPr>
            <w:tcW w:w="1459" w:type="dxa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bCs/>
                <w:lang w:val="en-US"/>
              </w:rPr>
            </w:pPr>
            <w:r>
              <w:rPr>
                <w:rFonts w:hint="eastAsia" w:ascii="宋体" w:hAnsi="宋体" w:cs="宋体"/>
                <w:bCs/>
              </w:rPr>
              <w:t>20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20.6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  <w:ind w:left="420" w:leftChars="2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计量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验证记录</w:t>
            </w:r>
          </w:p>
          <w:p>
            <w:pPr>
              <w:spacing w:line="240" w:lineRule="auto"/>
              <w:ind w:left="420" w:leftChars="200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被测量参数</w:t>
            </w: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7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mm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选用</w:t>
            </w:r>
            <w:r>
              <w:rPr>
                <w:rFonts w:hint="eastAsia" w:ascii="宋体" w:hAnsi="宋体" w:cs="宋体"/>
                <w:bCs/>
                <w:color w:val="000000"/>
              </w:rPr>
              <w:t>测量设备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hint="eastAsia" w:ascii="宋体" w:hAnsi="宋体" w:cs="宋体"/>
                <w:bCs/>
                <w:color w:val="000000"/>
              </w:rPr>
              <w:t>测量范围是</w:t>
            </w:r>
            <w:r>
              <w:rPr>
                <w:rFonts w:hint="eastAsia" w:ascii="宋体" w:hAnsi="宋体" w:cs="宋体"/>
                <w:bCs/>
              </w:rPr>
              <w:t>（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25-50</w:t>
            </w:r>
            <w:r>
              <w:rPr>
                <w:rFonts w:hint="eastAsia" w:ascii="宋体" w:hAnsi="宋体" w:cs="宋体"/>
                <w:bCs/>
              </w:rPr>
              <w:t>）mm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外径千分尺</w:t>
            </w:r>
            <w:r>
              <w:rPr>
                <w:rFonts w:hint="eastAsia" w:ascii="宋体" w:hAnsi="宋体" w:cs="宋体"/>
                <w:bCs/>
                <w:color w:val="000000"/>
              </w:rPr>
              <w:t>。</w:t>
            </w:r>
          </w:p>
          <w:p>
            <w:pPr>
              <w:spacing w:line="360" w:lineRule="auto"/>
              <w:ind w:firstLine="420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选用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外径千分尺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最大允许误差为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4506D"/>
    <w:rsid w:val="48970112"/>
    <w:rsid w:val="55F547E8"/>
    <w:rsid w:val="6FE36F88"/>
    <w:rsid w:val="71932AB8"/>
    <w:rsid w:val="776239D6"/>
    <w:rsid w:val="779603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2020-10-17T10:08:20Z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