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松阳县众森农业有限公司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O:03.06.01</w:t>
            </w:r>
          </w:p>
          <w:p w:rsidR="008E67FF" w:rsidP="008E67FF">
            <w:pPr>
              <w:spacing w:line="240" w:lineRule="exact"/>
              <w:jc w:val="center"/>
              <w:rPr>
                <w:b/>
                <w:color w:val="000000" w:themeColor="text1"/>
                <w:sz w:val="20"/>
                <w:szCs w:val="20"/>
              </w:rPr>
            </w:pPr>
            <w:r>
              <w:rPr>
                <w:b/>
                <w:color w:val="000000" w:themeColor="text1"/>
                <w:sz w:val="20"/>
                <w:szCs w:val="20"/>
              </w:rPr>
              <w:t>Q:03.06.01</w:t>
            </w:r>
          </w:p>
          <w:p w:rsidR="008E67FF" w:rsidP="008E67FF">
            <w:pPr>
              <w:spacing w:line="240" w:lineRule="exact"/>
              <w:jc w:val="center"/>
              <w:rPr>
                <w:b/>
                <w:color w:val="000000" w:themeColor="text1"/>
                <w:sz w:val="20"/>
                <w:szCs w:val="20"/>
              </w:rPr>
            </w:pPr>
            <w:r>
              <w:rPr>
                <w:b/>
                <w:color w:val="000000" w:themeColor="text1"/>
                <w:sz w:val="20"/>
                <w:szCs w:val="20"/>
              </w:rPr>
              <w:t>E:03.06.01</w:t>
            </w:r>
          </w:p>
          <w:p w:rsidR="008E67FF" w:rsidP="008E67FF">
            <w:pPr>
              <w:spacing w:line="240" w:lineRule="exact"/>
              <w:jc w:val="center"/>
              <w:rPr>
                <w:b/>
                <w:color w:val="000000" w:themeColor="text1"/>
                <w:sz w:val="20"/>
                <w:szCs w:val="20"/>
              </w:rPr>
            </w:pPr>
            <w:r>
              <w:rPr>
                <w:b/>
                <w:color w:val="000000" w:themeColor="text1"/>
                <w:sz w:val="20"/>
                <w:szCs w:val="20"/>
              </w:rPr>
              <w:t>F:CIV-1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Q:03.06.01</w:t>
            </w:r>
          </w:p>
          <w:p w:rsidR="008E67FF" w:rsidP="008E67FF">
            <w:pPr>
              <w:spacing w:line="240" w:lineRule="exact"/>
              <w:jc w:val="center"/>
              <w:rPr>
                <w:b/>
                <w:color w:val="000000" w:themeColor="text1"/>
                <w:sz w:val="20"/>
                <w:szCs w:val="20"/>
              </w:rPr>
            </w:pPr>
            <w:r>
              <w:rPr>
                <w:b/>
                <w:color w:val="000000" w:themeColor="text1"/>
                <w:sz w:val="20"/>
                <w:szCs w:val="20"/>
              </w:rPr>
              <w:t>F:CIV-1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邝柏臣</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吴思彦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F:实习审核员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O：GB/T45001-2020 / ISO45001：2018,Q：GB/T19001-2016/ISO9001:2015,E：GB/T 24001-2016/ISO14001:2015,F：GB/T22000-2006/ISO22000:2005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松阳县众森农业有限公司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浙江省丽水市松阳县西屏街道长虹东路191号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323400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浙江省丽水市松阳县西屏街道长虹东路191号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323400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叶少龙</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13967086628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叶少龙</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叶少龙</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O：粮食加工所涉及的相关环境管理活动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Q：粮食加工</w:t>
            </w:r>
          </w:p>
          <w:p>
            <w:pPr>
              <w:spacing w:line="320" w:lineRule="exact"/>
              <w:rPr>
                <w:rFonts w:ascii="宋体" w:hAnsi="宋体"/>
                <w:b/>
                <w:color w:val="000000" w:themeColor="text1"/>
                <w:sz w:val="20"/>
                <w:szCs w:val="20"/>
              </w:rPr>
            </w:pPr>
            <w:r>
              <w:rPr>
                <w:rFonts w:ascii="宋体" w:hAnsi="宋体"/>
                <w:b/>
                <w:color w:val="000000" w:themeColor="text1"/>
                <w:sz w:val="20"/>
                <w:szCs w:val="20"/>
              </w:rPr>
              <w:t>E：粮食加工所涉及的相关环境管理活动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F：粮食加工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O：03.06.01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Q：03.06.01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E：03.06.01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F：CIV-1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2020-04-15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