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3E672B" w:rsidP="003432D6">
      <w:pPr>
        <w:snapToGrid w:val="0"/>
        <w:spacing w:afterLines="30" w:after="93"/>
        <w:rPr>
          <w:rFonts w:ascii="楷体" w:eastAsia="楷体" w:hAnsi="楷体"/>
          <w:b/>
          <w:color w:val="000000" w:themeColor="text1"/>
          <w:sz w:val="84"/>
          <w:szCs w:val="84"/>
        </w:rPr>
      </w:pPr>
    </w:p>
    <w:p w:rsidR="00877EB8" w:rsidRDefault="00790B43" w:rsidP="00D21CB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3E672B" w:rsidP="00D21CBA">
      <w:pPr>
        <w:snapToGrid w:val="0"/>
        <w:spacing w:afterLines="30" w:after="93"/>
        <w:jc w:val="center"/>
        <w:rPr>
          <w:rFonts w:ascii="楷体" w:eastAsia="楷体" w:hAnsi="楷体"/>
          <w:b/>
          <w:color w:val="000000" w:themeColor="text1"/>
          <w:sz w:val="52"/>
          <w:szCs w:val="52"/>
        </w:rPr>
      </w:pPr>
    </w:p>
    <w:p w:rsidR="00877EB8" w:rsidRDefault="003E672B" w:rsidP="00D21CBA">
      <w:pPr>
        <w:snapToGrid w:val="0"/>
        <w:spacing w:afterLines="30" w:after="93"/>
        <w:jc w:val="center"/>
        <w:rPr>
          <w:rFonts w:ascii="楷体" w:eastAsia="楷体" w:hAnsi="楷体"/>
          <w:b/>
          <w:color w:val="000000" w:themeColor="text1"/>
          <w:sz w:val="52"/>
          <w:szCs w:val="52"/>
        </w:rPr>
      </w:pPr>
    </w:p>
    <w:p w:rsidR="00877EB8" w:rsidRDefault="00790B43" w:rsidP="00D21CB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3E672B" w:rsidP="00D21CBA">
      <w:pPr>
        <w:snapToGrid w:val="0"/>
        <w:spacing w:afterLines="30" w:after="93"/>
        <w:jc w:val="center"/>
        <w:rPr>
          <w:rFonts w:ascii="楷体" w:eastAsia="楷体" w:hAnsi="楷体"/>
          <w:b/>
          <w:color w:val="000000" w:themeColor="text1"/>
          <w:sz w:val="36"/>
          <w:szCs w:val="36"/>
        </w:rPr>
      </w:pPr>
    </w:p>
    <w:p w:rsidR="00877EB8" w:rsidRDefault="003E672B" w:rsidP="00D21CBA">
      <w:pPr>
        <w:snapToGrid w:val="0"/>
        <w:spacing w:afterLines="30" w:after="93"/>
        <w:jc w:val="center"/>
        <w:rPr>
          <w:rFonts w:ascii="楷体" w:eastAsia="楷体" w:hAnsi="楷体"/>
          <w:b/>
          <w:color w:val="000000" w:themeColor="text1"/>
          <w:sz w:val="36"/>
          <w:szCs w:val="36"/>
        </w:rPr>
      </w:pPr>
    </w:p>
    <w:p w:rsidR="00877EB8" w:rsidRDefault="003E672B" w:rsidP="00D21CBA">
      <w:pPr>
        <w:snapToGrid w:val="0"/>
        <w:spacing w:afterLines="30" w:after="93"/>
        <w:jc w:val="center"/>
        <w:rPr>
          <w:rFonts w:ascii="楷体" w:eastAsia="楷体" w:hAnsi="楷体"/>
          <w:b/>
          <w:color w:val="000000" w:themeColor="text1"/>
          <w:sz w:val="32"/>
          <w:szCs w:val="32"/>
        </w:rPr>
      </w:pPr>
    </w:p>
    <w:p w:rsidR="00877EB8" w:rsidRDefault="00790B43" w:rsidP="00D21CB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菏泽</w:t>
      </w:r>
      <w:proofErr w:type="gramStart"/>
      <w:r>
        <w:rPr>
          <w:rFonts w:ascii="楷体" w:eastAsia="楷体" w:hAnsi="楷体"/>
          <w:b/>
          <w:color w:val="000000" w:themeColor="text1"/>
          <w:sz w:val="32"/>
          <w:szCs w:val="32"/>
          <w:u w:val="single"/>
        </w:rPr>
        <w:t>鑫亨交通</w:t>
      </w:r>
      <w:proofErr w:type="gramEnd"/>
      <w:r>
        <w:rPr>
          <w:rFonts w:ascii="楷体" w:eastAsia="楷体" w:hAnsi="楷体"/>
          <w:b/>
          <w:color w:val="000000" w:themeColor="text1"/>
          <w:sz w:val="32"/>
          <w:szCs w:val="32"/>
          <w:u w:val="single"/>
        </w:rPr>
        <w:t>工程材料有限公司</w:t>
      </w:r>
      <w:bookmarkEnd w:id="0"/>
    </w:p>
    <w:p w:rsidR="00877EB8" w:rsidRDefault="003E672B" w:rsidP="00D21CBA">
      <w:pPr>
        <w:snapToGrid w:val="0"/>
        <w:spacing w:afterLines="30" w:after="93"/>
        <w:ind w:firstLineChars="600" w:firstLine="1928"/>
        <w:rPr>
          <w:rFonts w:ascii="楷体" w:eastAsia="楷体" w:hAnsi="楷体"/>
          <w:b/>
          <w:color w:val="000000" w:themeColor="text1"/>
          <w:sz w:val="32"/>
          <w:szCs w:val="32"/>
        </w:rPr>
      </w:pPr>
    </w:p>
    <w:p w:rsidR="00877EB8" w:rsidRDefault="00790B43" w:rsidP="00D21CB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790B43" w:rsidP="00D21CBA">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790B43" w:rsidP="00D21CBA">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790B43" w:rsidP="00D21CBA">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3E672B" w:rsidP="00D21CBA">
      <w:pPr>
        <w:snapToGrid w:val="0"/>
        <w:spacing w:afterLines="30" w:after="93"/>
        <w:jc w:val="center"/>
        <w:rPr>
          <w:rFonts w:ascii="楷体" w:eastAsia="楷体" w:hAnsi="楷体"/>
          <w:b/>
          <w:color w:val="000000" w:themeColor="text1"/>
          <w:sz w:val="84"/>
          <w:szCs w:val="84"/>
        </w:rPr>
      </w:pPr>
    </w:p>
    <w:p w:rsidR="00877EB8" w:rsidRDefault="00790B43" w:rsidP="00D21CB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790B43" w:rsidP="00D21CB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790B4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012C6B">
        <w:trPr>
          <w:trHeight w:val="354"/>
        </w:trPr>
        <w:tc>
          <w:tcPr>
            <w:tcW w:w="1697" w:type="dxa"/>
            <w:vAlign w:val="center"/>
          </w:tcPr>
          <w:p w:rsidR="00877EB8" w:rsidRDefault="00790B43">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790B43">
            <w:pPr>
              <w:rPr>
                <w:b/>
                <w:color w:val="000000" w:themeColor="text1"/>
                <w:sz w:val="20"/>
                <w:szCs w:val="20"/>
              </w:rPr>
            </w:pPr>
            <w:r>
              <w:rPr>
                <w:rFonts w:hint="eastAsia"/>
                <w:b/>
                <w:color w:val="000000" w:themeColor="text1"/>
                <w:sz w:val="20"/>
                <w:szCs w:val="20"/>
              </w:rPr>
              <w:t>北京国标联合认证有限公司</w:t>
            </w:r>
          </w:p>
        </w:tc>
      </w:tr>
      <w:tr w:rsidR="00012C6B">
        <w:trPr>
          <w:trHeight w:val="377"/>
        </w:trPr>
        <w:tc>
          <w:tcPr>
            <w:tcW w:w="1697" w:type="dxa"/>
            <w:vAlign w:val="center"/>
          </w:tcPr>
          <w:p w:rsidR="00877EB8" w:rsidRDefault="00790B43">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790B43">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790B43">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790B43">
            <w:pPr>
              <w:rPr>
                <w:b/>
                <w:color w:val="000000" w:themeColor="text1"/>
                <w:sz w:val="20"/>
                <w:szCs w:val="20"/>
              </w:rPr>
            </w:pPr>
            <w:r>
              <w:rPr>
                <w:rFonts w:hint="eastAsia"/>
                <w:b/>
                <w:color w:val="000000" w:themeColor="text1"/>
                <w:sz w:val="20"/>
                <w:szCs w:val="20"/>
              </w:rPr>
              <w:t>100101</w:t>
            </w:r>
          </w:p>
        </w:tc>
      </w:tr>
      <w:tr w:rsidR="00012C6B" w:rsidTr="00C302A2">
        <w:trPr>
          <w:trHeight w:val="377"/>
        </w:trPr>
        <w:tc>
          <w:tcPr>
            <w:tcW w:w="1697" w:type="dxa"/>
            <w:vAlign w:val="center"/>
          </w:tcPr>
          <w:p w:rsidR="00C302A2" w:rsidRDefault="00790B43">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790B43">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790B43">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790B43">
            <w:pPr>
              <w:rPr>
                <w:color w:val="000000" w:themeColor="text1"/>
                <w:sz w:val="18"/>
                <w:szCs w:val="18"/>
              </w:rPr>
            </w:pPr>
            <w:r w:rsidRPr="00C302A2">
              <w:rPr>
                <w:color w:val="000000" w:themeColor="text1"/>
                <w:sz w:val="18"/>
                <w:szCs w:val="18"/>
              </w:rPr>
              <w:t>service@china-isc.org.cn</w:t>
            </w:r>
          </w:p>
        </w:tc>
      </w:tr>
      <w:tr w:rsidR="00012C6B">
        <w:trPr>
          <w:trHeight w:val="428"/>
        </w:trPr>
        <w:tc>
          <w:tcPr>
            <w:tcW w:w="9863" w:type="dxa"/>
            <w:gridSpan w:val="9"/>
            <w:vAlign w:val="center"/>
          </w:tcPr>
          <w:p w:rsidR="00877EB8" w:rsidRDefault="00790B43">
            <w:pPr>
              <w:rPr>
                <w:b/>
                <w:color w:val="000000" w:themeColor="text1"/>
                <w:sz w:val="20"/>
                <w:szCs w:val="20"/>
              </w:rPr>
            </w:pPr>
            <w:r>
              <w:rPr>
                <w:rFonts w:hint="eastAsia"/>
                <w:b/>
                <w:color w:val="000000" w:themeColor="text1"/>
                <w:sz w:val="20"/>
                <w:szCs w:val="20"/>
              </w:rPr>
              <w:t>审核组成员</w:t>
            </w:r>
          </w:p>
        </w:tc>
      </w:tr>
      <w:tr w:rsidR="00012C6B">
        <w:trPr>
          <w:trHeight w:val="645"/>
        </w:trPr>
        <w:tc>
          <w:tcPr>
            <w:tcW w:w="1844" w:type="dxa"/>
            <w:gridSpan w:val="2"/>
            <w:vAlign w:val="center"/>
          </w:tcPr>
          <w:p w:rsidR="008E67FF" w:rsidRDefault="00790B43"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790B43"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790B43"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790B43"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790B43" w:rsidP="008E67FF">
            <w:pPr>
              <w:spacing w:line="240" w:lineRule="exact"/>
              <w:jc w:val="center"/>
              <w:rPr>
                <w:b/>
                <w:color w:val="000000" w:themeColor="text1"/>
                <w:sz w:val="20"/>
                <w:szCs w:val="20"/>
              </w:rPr>
            </w:pPr>
            <w:r>
              <w:rPr>
                <w:rFonts w:hint="eastAsia"/>
                <w:sz w:val="18"/>
                <w:szCs w:val="18"/>
              </w:rPr>
              <w:t>专业代码</w:t>
            </w:r>
          </w:p>
        </w:tc>
      </w:tr>
      <w:tr w:rsidR="00012C6B">
        <w:trPr>
          <w:trHeight w:val="645"/>
        </w:trPr>
        <w:tc>
          <w:tcPr>
            <w:tcW w:w="1844" w:type="dxa"/>
            <w:gridSpan w:val="2"/>
            <w:vAlign w:val="center"/>
          </w:tcPr>
          <w:p w:rsidR="008E67FF" w:rsidRDefault="00790B43"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790B43"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790B43"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790B43"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790B43" w:rsidP="008E67FF">
            <w:pPr>
              <w:spacing w:line="240" w:lineRule="exact"/>
              <w:jc w:val="center"/>
              <w:rPr>
                <w:b/>
                <w:color w:val="000000" w:themeColor="text1"/>
                <w:sz w:val="20"/>
                <w:szCs w:val="20"/>
              </w:rPr>
            </w:pPr>
            <w:r>
              <w:rPr>
                <w:b/>
                <w:color w:val="000000" w:themeColor="text1"/>
                <w:sz w:val="20"/>
                <w:szCs w:val="20"/>
              </w:rPr>
              <w:t>29.11.03</w:t>
            </w:r>
          </w:p>
        </w:tc>
      </w:tr>
      <w:tr w:rsidR="00012C6B">
        <w:trPr>
          <w:trHeight w:val="510"/>
        </w:trPr>
        <w:tc>
          <w:tcPr>
            <w:tcW w:w="1844" w:type="dxa"/>
            <w:gridSpan w:val="2"/>
            <w:vAlign w:val="center"/>
          </w:tcPr>
          <w:p w:rsidR="00877EB8" w:rsidRDefault="003E672B">
            <w:pPr>
              <w:rPr>
                <w:b/>
                <w:color w:val="000000" w:themeColor="text1"/>
                <w:sz w:val="20"/>
                <w:szCs w:val="20"/>
              </w:rPr>
            </w:pPr>
          </w:p>
        </w:tc>
        <w:tc>
          <w:tcPr>
            <w:tcW w:w="992" w:type="dxa"/>
            <w:vAlign w:val="center"/>
          </w:tcPr>
          <w:p w:rsidR="00877EB8" w:rsidRDefault="003E672B">
            <w:pPr>
              <w:rPr>
                <w:b/>
                <w:color w:val="000000" w:themeColor="text1"/>
                <w:sz w:val="20"/>
                <w:szCs w:val="20"/>
              </w:rPr>
            </w:pPr>
          </w:p>
        </w:tc>
        <w:tc>
          <w:tcPr>
            <w:tcW w:w="1216" w:type="dxa"/>
            <w:vAlign w:val="center"/>
          </w:tcPr>
          <w:p w:rsidR="00877EB8" w:rsidRDefault="003E672B">
            <w:pPr>
              <w:rPr>
                <w:b/>
                <w:color w:val="000000" w:themeColor="text1"/>
                <w:sz w:val="20"/>
                <w:szCs w:val="20"/>
              </w:rPr>
            </w:pPr>
          </w:p>
        </w:tc>
        <w:tc>
          <w:tcPr>
            <w:tcW w:w="3478" w:type="dxa"/>
            <w:gridSpan w:val="3"/>
            <w:vAlign w:val="center"/>
          </w:tcPr>
          <w:p w:rsidR="00877EB8" w:rsidRDefault="003E672B">
            <w:pPr>
              <w:rPr>
                <w:b/>
                <w:color w:val="000000" w:themeColor="text1"/>
                <w:sz w:val="20"/>
                <w:szCs w:val="20"/>
              </w:rPr>
            </w:pPr>
          </w:p>
        </w:tc>
        <w:tc>
          <w:tcPr>
            <w:tcW w:w="2333" w:type="dxa"/>
            <w:gridSpan w:val="2"/>
            <w:vAlign w:val="center"/>
          </w:tcPr>
          <w:p w:rsidR="00877EB8" w:rsidRDefault="003E672B">
            <w:pPr>
              <w:rPr>
                <w:b/>
                <w:color w:val="000000" w:themeColor="text1"/>
                <w:sz w:val="20"/>
                <w:szCs w:val="20"/>
              </w:rPr>
            </w:pPr>
          </w:p>
        </w:tc>
      </w:tr>
      <w:tr w:rsidR="00012C6B">
        <w:trPr>
          <w:trHeight w:val="465"/>
        </w:trPr>
        <w:tc>
          <w:tcPr>
            <w:tcW w:w="1844" w:type="dxa"/>
            <w:gridSpan w:val="2"/>
            <w:vAlign w:val="center"/>
          </w:tcPr>
          <w:p w:rsidR="00877EB8" w:rsidRDefault="003E672B">
            <w:pPr>
              <w:rPr>
                <w:b/>
                <w:color w:val="000000" w:themeColor="text1"/>
                <w:sz w:val="20"/>
                <w:szCs w:val="20"/>
              </w:rPr>
            </w:pPr>
          </w:p>
        </w:tc>
        <w:tc>
          <w:tcPr>
            <w:tcW w:w="992" w:type="dxa"/>
            <w:vAlign w:val="center"/>
          </w:tcPr>
          <w:p w:rsidR="00877EB8" w:rsidRDefault="003E672B">
            <w:pPr>
              <w:rPr>
                <w:b/>
                <w:color w:val="000000" w:themeColor="text1"/>
                <w:sz w:val="20"/>
                <w:szCs w:val="20"/>
              </w:rPr>
            </w:pPr>
          </w:p>
        </w:tc>
        <w:tc>
          <w:tcPr>
            <w:tcW w:w="1216" w:type="dxa"/>
            <w:vAlign w:val="center"/>
          </w:tcPr>
          <w:p w:rsidR="00877EB8" w:rsidRDefault="003E672B">
            <w:pPr>
              <w:rPr>
                <w:b/>
                <w:color w:val="000000" w:themeColor="text1"/>
                <w:sz w:val="20"/>
                <w:szCs w:val="20"/>
              </w:rPr>
            </w:pPr>
          </w:p>
        </w:tc>
        <w:tc>
          <w:tcPr>
            <w:tcW w:w="3478" w:type="dxa"/>
            <w:gridSpan w:val="3"/>
            <w:vAlign w:val="center"/>
          </w:tcPr>
          <w:p w:rsidR="00877EB8" w:rsidRDefault="003E672B">
            <w:pPr>
              <w:rPr>
                <w:b/>
                <w:color w:val="000000" w:themeColor="text1"/>
                <w:sz w:val="20"/>
                <w:szCs w:val="20"/>
              </w:rPr>
            </w:pPr>
          </w:p>
        </w:tc>
        <w:tc>
          <w:tcPr>
            <w:tcW w:w="2333" w:type="dxa"/>
            <w:gridSpan w:val="2"/>
            <w:vAlign w:val="center"/>
          </w:tcPr>
          <w:p w:rsidR="00877EB8" w:rsidRDefault="003E672B">
            <w:pPr>
              <w:rPr>
                <w:b/>
                <w:color w:val="000000" w:themeColor="text1"/>
                <w:sz w:val="20"/>
                <w:szCs w:val="20"/>
              </w:rPr>
            </w:pPr>
          </w:p>
        </w:tc>
      </w:tr>
      <w:tr w:rsidR="00012C6B">
        <w:trPr>
          <w:trHeight w:val="351"/>
        </w:trPr>
        <w:tc>
          <w:tcPr>
            <w:tcW w:w="1844" w:type="dxa"/>
            <w:gridSpan w:val="2"/>
            <w:vAlign w:val="center"/>
          </w:tcPr>
          <w:p w:rsidR="00877EB8" w:rsidRDefault="003E672B">
            <w:pPr>
              <w:rPr>
                <w:b/>
                <w:color w:val="000000" w:themeColor="text1"/>
                <w:sz w:val="20"/>
                <w:szCs w:val="20"/>
              </w:rPr>
            </w:pPr>
          </w:p>
        </w:tc>
        <w:tc>
          <w:tcPr>
            <w:tcW w:w="992" w:type="dxa"/>
            <w:vAlign w:val="center"/>
          </w:tcPr>
          <w:p w:rsidR="00877EB8" w:rsidRDefault="003E672B">
            <w:pPr>
              <w:rPr>
                <w:b/>
                <w:color w:val="000000" w:themeColor="text1"/>
                <w:sz w:val="20"/>
                <w:szCs w:val="20"/>
              </w:rPr>
            </w:pPr>
          </w:p>
        </w:tc>
        <w:tc>
          <w:tcPr>
            <w:tcW w:w="1216" w:type="dxa"/>
            <w:vAlign w:val="center"/>
          </w:tcPr>
          <w:p w:rsidR="00877EB8" w:rsidRDefault="003E672B">
            <w:pPr>
              <w:rPr>
                <w:b/>
                <w:color w:val="000000" w:themeColor="text1"/>
                <w:sz w:val="20"/>
                <w:szCs w:val="20"/>
              </w:rPr>
            </w:pPr>
          </w:p>
        </w:tc>
        <w:tc>
          <w:tcPr>
            <w:tcW w:w="3478" w:type="dxa"/>
            <w:gridSpan w:val="3"/>
            <w:vAlign w:val="center"/>
          </w:tcPr>
          <w:p w:rsidR="00877EB8" w:rsidRDefault="003E672B">
            <w:pPr>
              <w:rPr>
                <w:b/>
                <w:color w:val="000000" w:themeColor="text1"/>
                <w:sz w:val="20"/>
                <w:szCs w:val="20"/>
              </w:rPr>
            </w:pPr>
          </w:p>
        </w:tc>
        <w:tc>
          <w:tcPr>
            <w:tcW w:w="2333" w:type="dxa"/>
            <w:gridSpan w:val="2"/>
            <w:vAlign w:val="center"/>
          </w:tcPr>
          <w:p w:rsidR="00877EB8" w:rsidRDefault="003E672B">
            <w:pPr>
              <w:rPr>
                <w:b/>
                <w:color w:val="000000" w:themeColor="text1"/>
                <w:sz w:val="20"/>
                <w:szCs w:val="20"/>
              </w:rPr>
            </w:pPr>
          </w:p>
        </w:tc>
      </w:tr>
      <w:tr w:rsidR="00012C6B">
        <w:trPr>
          <w:trHeight w:val="351"/>
        </w:trPr>
        <w:tc>
          <w:tcPr>
            <w:tcW w:w="9863" w:type="dxa"/>
            <w:gridSpan w:val="9"/>
            <w:vAlign w:val="center"/>
          </w:tcPr>
          <w:p w:rsidR="00877EB8" w:rsidRDefault="00790B43">
            <w:pPr>
              <w:rPr>
                <w:b/>
                <w:color w:val="000000" w:themeColor="text1"/>
                <w:sz w:val="20"/>
                <w:szCs w:val="20"/>
              </w:rPr>
            </w:pPr>
            <w:r>
              <w:rPr>
                <w:rFonts w:hint="eastAsia"/>
                <w:b/>
                <w:color w:val="000000" w:themeColor="text1"/>
                <w:sz w:val="20"/>
                <w:szCs w:val="20"/>
              </w:rPr>
              <w:t>与审核组同行人员</w:t>
            </w:r>
          </w:p>
        </w:tc>
      </w:tr>
      <w:tr w:rsidR="00012C6B">
        <w:trPr>
          <w:trHeight w:val="351"/>
        </w:trPr>
        <w:tc>
          <w:tcPr>
            <w:tcW w:w="1844" w:type="dxa"/>
            <w:gridSpan w:val="2"/>
            <w:vAlign w:val="center"/>
          </w:tcPr>
          <w:p w:rsidR="00877EB8" w:rsidRDefault="00790B43">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790B43">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790B43">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790B43">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790B43">
            <w:pPr>
              <w:rPr>
                <w:b/>
                <w:color w:val="000000" w:themeColor="text1"/>
                <w:sz w:val="20"/>
                <w:szCs w:val="20"/>
              </w:rPr>
            </w:pPr>
            <w:r>
              <w:rPr>
                <w:rFonts w:hint="eastAsia"/>
                <w:b/>
                <w:color w:val="000000" w:themeColor="text1"/>
                <w:sz w:val="20"/>
                <w:szCs w:val="20"/>
              </w:rPr>
              <w:t>备注</w:t>
            </w:r>
          </w:p>
        </w:tc>
      </w:tr>
      <w:tr w:rsidR="00012C6B">
        <w:trPr>
          <w:trHeight w:val="351"/>
        </w:trPr>
        <w:tc>
          <w:tcPr>
            <w:tcW w:w="1844" w:type="dxa"/>
            <w:gridSpan w:val="2"/>
            <w:vAlign w:val="center"/>
          </w:tcPr>
          <w:p w:rsidR="00877EB8" w:rsidRDefault="003E672B">
            <w:pPr>
              <w:rPr>
                <w:b/>
                <w:color w:val="000000" w:themeColor="text1"/>
              </w:rPr>
            </w:pPr>
          </w:p>
        </w:tc>
        <w:tc>
          <w:tcPr>
            <w:tcW w:w="992" w:type="dxa"/>
            <w:vAlign w:val="center"/>
          </w:tcPr>
          <w:p w:rsidR="00877EB8" w:rsidRDefault="003E672B">
            <w:pPr>
              <w:rPr>
                <w:b/>
                <w:color w:val="000000" w:themeColor="text1"/>
              </w:rPr>
            </w:pPr>
          </w:p>
        </w:tc>
        <w:tc>
          <w:tcPr>
            <w:tcW w:w="1216" w:type="dxa"/>
            <w:vAlign w:val="center"/>
          </w:tcPr>
          <w:p w:rsidR="00877EB8" w:rsidRDefault="003E672B">
            <w:pPr>
              <w:rPr>
                <w:b/>
                <w:color w:val="000000" w:themeColor="text1"/>
              </w:rPr>
            </w:pPr>
          </w:p>
        </w:tc>
        <w:tc>
          <w:tcPr>
            <w:tcW w:w="3478" w:type="dxa"/>
            <w:gridSpan w:val="3"/>
            <w:vAlign w:val="center"/>
          </w:tcPr>
          <w:p w:rsidR="00877EB8" w:rsidRDefault="003E672B">
            <w:pPr>
              <w:rPr>
                <w:b/>
                <w:color w:val="000000" w:themeColor="text1"/>
              </w:rPr>
            </w:pPr>
          </w:p>
        </w:tc>
        <w:tc>
          <w:tcPr>
            <w:tcW w:w="2333" w:type="dxa"/>
            <w:gridSpan w:val="2"/>
            <w:vAlign w:val="center"/>
          </w:tcPr>
          <w:p w:rsidR="00877EB8" w:rsidRDefault="003E672B">
            <w:pPr>
              <w:rPr>
                <w:b/>
                <w:color w:val="000000" w:themeColor="text1"/>
              </w:rPr>
            </w:pPr>
          </w:p>
        </w:tc>
      </w:tr>
      <w:tr w:rsidR="00012C6B">
        <w:trPr>
          <w:trHeight w:val="351"/>
        </w:trPr>
        <w:tc>
          <w:tcPr>
            <w:tcW w:w="1844" w:type="dxa"/>
            <w:gridSpan w:val="2"/>
            <w:vAlign w:val="center"/>
          </w:tcPr>
          <w:p w:rsidR="00877EB8" w:rsidRDefault="003E672B">
            <w:pPr>
              <w:rPr>
                <w:b/>
                <w:color w:val="000000" w:themeColor="text1"/>
              </w:rPr>
            </w:pPr>
          </w:p>
        </w:tc>
        <w:tc>
          <w:tcPr>
            <w:tcW w:w="992" w:type="dxa"/>
            <w:vAlign w:val="center"/>
          </w:tcPr>
          <w:p w:rsidR="00877EB8" w:rsidRDefault="003E672B">
            <w:pPr>
              <w:rPr>
                <w:b/>
                <w:color w:val="000000" w:themeColor="text1"/>
              </w:rPr>
            </w:pPr>
          </w:p>
        </w:tc>
        <w:tc>
          <w:tcPr>
            <w:tcW w:w="1216" w:type="dxa"/>
            <w:vAlign w:val="center"/>
          </w:tcPr>
          <w:p w:rsidR="00877EB8" w:rsidRDefault="003E672B">
            <w:pPr>
              <w:rPr>
                <w:b/>
                <w:color w:val="000000" w:themeColor="text1"/>
              </w:rPr>
            </w:pPr>
          </w:p>
        </w:tc>
        <w:tc>
          <w:tcPr>
            <w:tcW w:w="3478" w:type="dxa"/>
            <w:gridSpan w:val="3"/>
            <w:vAlign w:val="center"/>
          </w:tcPr>
          <w:p w:rsidR="00877EB8" w:rsidRDefault="003E672B">
            <w:pPr>
              <w:rPr>
                <w:b/>
                <w:color w:val="000000" w:themeColor="text1"/>
              </w:rPr>
            </w:pPr>
          </w:p>
        </w:tc>
        <w:tc>
          <w:tcPr>
            <w:tcW w:w="2333" w:type="dxa"/>
            <w:gridSpan w:val="2"/>
            <w:vAlign w:val="center"/>
          </w:tcPr>
          <w:p w:rsidR="00877EB8" w:rsidRDefault="003E672B">
            <w:pPr>
              <w:rPr>
                <w:b/>
                <w:color w:val="000000" w:themeColor="text1"/>
              </w:rPr>
            </w:pPr>
          </w:p>
        </w:tc>
      </w:tr>
    </w:tbl>
    <w:p w:rsidR="00877EB8" w:rsidRDefault="00790B4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012C6B">
        <w:tc>
          <w:tcPr>
            <w:tcW w:w="2269" w:type="dxa"/>
            <w:vAlign w:val="center"/>
          </w:tcPr>
          <w:p w:rsidR="00877EB8" w:rsidRDefault="00D21CBA">
            <w:pPr>
              <w:rPr>
                <w:rFonts w:ascii="宋体" w:hAnsiTheme="minorHAnsi" w:cs="宋体"/>
                <w:color w:val="000000" w:themeColor="text1"/>
                <w:kern w:val="0"/>
                <w:sz w:val="20"/>
                <w:szCs w:val="20"/>
              </w:rPr>
            </w:pPr>
            <w:r w:rsidRPr="00D21CBA">
              <w:rPr>
                <w:rFonts w:ascii="MS Gothic" w:eastAsia="MS Gothic" w:hAnsi="MS Gothic" w:cs="MS Gothic" w:hint="eastAsia"/>
                <w:color w:val="000000" w:themeColor="text1"/>
                <w:kern w:val="0"/>
                <w:sz w:val="20"/>
                <w:szCs w:val="20"/>
              </w:rPr>
              <w:t>☑</w:t>
            </w:r>
            <w:r w:rsidR="00790B43">
              <w:rPr>
                <w:rFonts w:ascii="宋体" w:hAnsiTheme="minorHAnsi" w:cs="宋体"/>
                <w:color w:val="000000" w:themeColor="text1"/>
                <w:kern w:val="0"/>
                <w:sz w:val="20"/>
                <w:szCs w:val="20"/>
              </w:rPr>
              <w:t>QMS/</w:t>
            </w:r>
            <w:r w:rsidR="00790B43">
              <w:rPr>
                <w:rFonts w:ascii="宋体" w:hAnsiTheme="minorHAnsi" w:cs="宋体" w:hint="eastAsia"/>
                <w:color w:val="000000" w:themeColor="text1"/>
                <w:kern w:val="0"/>
                <w:sz w:val="20"/>
                <w:szCs w:val="20"/>
              </w:rPr>
              <w:t>□</w:t>
            </w:r>
            <w:r w:rsidR="00790B43">
              <w:rPr>
                <w:rFonts w:ascii="宋体" w:hAnsiTheme="minorHAnsi" w:cs="宋体"/>
                <w:color w:val="000000" w:themeColor="text1"/>
                <w:kern w:val="0"/>
                <w:sz w:val="20"/>
                <w:szCs w:val="20"/>
              </w:rPr>
              <w:t>EMS/</w:t>
            </w:r>
            <w:r w:rsidR="00790B43">
              <w:rPr>
                <w:rFonts w:ascii="宋体" w:hAnsiTheme="minorHAnsi" w:cs="宋体" w:hint="eastAsia"/>
                <w:color w:val="000000" w:themeColor="text1"/>
                <w:kern w:val="0"/>
                <w:sz w:val="20"/>
                <w:szCs w:val="20"/>
              </w:rPr>
              <w:t>□</w:t>
            </w:r>
            <w:r w:rsidR="00790B43">
              <w:rPr>
                <w:rFonts w:ascii="宋体" w:hAnsiTheme="minorHAnsi" w:cs="宋体"/>
                <w:color w:val="000000" w:themeColor="text1"/>
                <w:kern w:val="0"/>
                <w:sz w:val="20"/>
                <w:szCs w:val="20"/>
              </w:rPr>
              <w:t>OHSMS</w:t>
            </w:r>
          </w:p>
          <w:p w:rsidR="00877EB8" w:rsidRDefault="00790B43">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790B43">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012C6B">
        <w:tc>
          <w:tcPr>
            <w:tcW w:w="2269" w:type="dxa"/>
            <w:vAlign w:val="center"/>
          </w:tcPr>
          <w:p w:rsidR="00877EB8" w:rsidRDefault="00790B43">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790B43">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790B43">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012C6B">
        <w:tc>
          <w:tcPr>
            <w:tcW w:w="2269" w:type="dxa"/>
            <w:vAlign w:val="center"/>
          </w:tcPr>
          <w:p w:rsidR="00877EB8" w:rsidRDefault="00790B43">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790B43">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3E672B">
      <w:pPr>
        <w:rPr>
          <w:rFonts w:ascii="宋体" w:hAnsi="宋体"/>
          <w:b/>
          <w:color w:val="000000" w:themeColor="text1"/>
          <w:sz w:val="16"/>
          <w:szCs w:val="16"/>
        </w:rPr>
      </w:pPr>
    </w:p>
    <w:p w:rsidR="00877EB8" w:rsidRDefault="00790B4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C95AB3" w:rsidRDefault="00790B43"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C95AB3" w:rsidRDefault="00C95AB3" w:rsidP="00071D0F">
      <w:pPr>
        <w:jc w:val="left"/>
        <w:rPr>
          <w:rFonts w:ascii="宋体" w:hAnsi="宋体"/>
          <w:b/>
          <w:color w:val="000000" w:themeColor="text1"/>
          <w:spacing w:val="-10"/>
          <w:sz w:val="20"/>
          <w:szCs w:val="20"/>
        </w:rPr>
      </w:pPr>
    </w:p>
    <w:p w:rsidR="00071D0F" w:rsidRPr="00071D0F" w:rsidRDefault="00790B43" w:rsidP="00C95AB3">
      <w:pPr>
        <w:ind w:leftChars="-337" w:left="-1" w:hangingChars="271" w:hanging="707"/>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012C6B">
        <w:trPr>
          <w:trHeight w:val="293"/>
          <w:jc w:val="center"/>
        </w:trPr>
        <w:tc>
          <w:tcPr>
            <w:tcW w:w="1919" w:type="dxa"/>
          </w:tcPr>
          <w:p w:rsidR="00877EB8" w:rsidRDefault="00790B43">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790B43">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菏泽</w:t>
            </w:r>
            <w:proofErr w:type="gramStart"/>
            <w:r>
              <w:rPr>
                <w:rFonts w:ascii="宋体" w:hAnsi="宋体"/>
                <w:b/>
                <w:color w:val="000000" w:themeColor="text1"/>
                <w:sz w:val="20"/>
                <w:szCs w:val="20"/>
              </w:rPr>
              <w:t>鑫亨交通</w:t>
            </w:r>
            <w:proofErr w:type="gramEnd"/>
            <w:r>
              <w:rPr>
                <w:rFonts w:ascii="宋体" w:hAnsi="宋体"/>
                <w:b/>
                <w:color w:val="000000" w:themeColor="text1"/>
                <w:sz w:val="20"/>
                <w:szCs w:val="20"/>
              </w:rPr>
              <w:t>工程材料有限公司</w:t>
            </w:r>
            <w:bookmarkEnd w:id="5"/>
          </w:p>
        </w:tc>
        <w:tc>
          <w:tcPr>
            <w:tcW w:w="1134" w:type="dxa"/>
            <w:gridSpan w:val="3"/>
          </w:tcPr>
          <w:p w:rsidR="00877EB8" w:rsidRDefault="00790B4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790B43">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8</w:t>
            </w:r>
            <w:bookmarkEnd w:id="6"/>
          </w:p>
        </w:tc>
      </w:tr>
      <w:tr w:rsidR="00012C6B">
        <w:trPr>
          <w:trHeight w:val="307"/>
          <w:jc w:val="center"/>
        </w:trPr>
        <w:tc>
          <w:tcPr>
            <w:tcW w:w="1919" w:type="dxa"/>
          </w:tcPr>
          <w:p w:rsidR="00877EB8" w:rsidRDefault="00790B43">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790B43">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山东省菏泽市鄄城县开发区人民东路10号</w:t>
            </w:r>
            <w:bookmarkEnd w:id="7"/>
          </w:p>
        </w:tc>
        <w:tc>
          <w:tcPr>
            <w:tcW w:w="540" w:type="dxa"/>
            <w:vMerge w:val="restart"/>
          </w:tcPr>
          <w:p w:rsidR="00877EB8" w:rsidRDefault="00790B43">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790B4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790B43"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274600</w:t>
            </w:r>
            <w:bookmarkEnd w:id="8"/>
          </w:p>
        </w:tc>
      </w:tr>
      <w:tr w:rsidR="00012C6B">
        <w:trPr>
          <w:trHeight w:val="315"/>
          <w:jc w:val="center"/>
        </w:trPr>
        <w:tc>
          <w:tcPr>
            <w:tcW w:w="1919" w:type="dxa"/>
            <w:vAlign w:val="center"/>
          </w:tcPr>
          <w:p w:rsidR="00877EB8" w:rsidRDefault="00790B4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790B43">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山东省菏泽市鄄城县开发区人民东路10号</w:t>
            </w:r>
            <w:bookmarkEnd w:id="9"/>
          </w:p>
        </w:tc>
        <w:tc>
          <w:tcPr>
            <w:tcW w:w="540" w:type="dxa"/>
            <w:vMerge/>
            <w:vAlign w:val="center"/>
          </w:tcPr>
          <w:p w:rsidR="00877EB8" w:rsidRDefault="003E672B">
            <w:pPr>
              <w:spacing w:line="320" w:lineRule="exact"/>
              <w:jc w:val="center"/>
              <w:rPr>
                <w:rFonts w:ascii="宋体" w:hAnsi="宋体"/>
                <w:b/>
                <w:color w:val="000000" w:themeColor="text1"/>
                <w:sz w:val="20"/>
                <w:szCs w:val="20"/>
              </w:rPr>
            </w:pPr>
          </w:p>
        </w:tc>
        <w:tc>
          <w:tcPr>
            <w:tcW w:w="1297" w:type="dxa"/>
          </w:tcPr>
          <w:p w:rsidR="00877EB8" w:rsidRDefault="00790B43">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274600</w:t>
            </w:r>
            <w:bookmarkEnd w:id="10"/>
          </w:p>
        </w:tc>
      </w:tr>
      <w:tr w:rsidR="00012C6B">
        <w:trPr>
          <w:trHeight w:val="315"/>
          <w:jc w:val="center"/>
        </w:trPr>
        <w:tc>
          <w:tcPr>
            <w:tcW w:w="1919" w:type="dxa"/>
            <w:vAlign w:val="center"/>
          </w:tcPr>
          <w:p w:rsidR="00877EB8" w:rsidRDefault="00790B4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3E672B">
            <w:pPr>
              <w:spacing w:line="320" w:lineRule="exact"/>
              <w:rPr>
                <w:rFonts w:ascii="宋体" w:hAnsi="宋体"/>
                <w:b/>
                <w:color w:val="000000" w:themeColor="text1"/>
                <w:sz w:val="20"/>
                <w:szCs w:val="20"/>
              </w:rPr>
            </w:pPr>
          </w:p>
        </w:tc>
        <w:tc>
          <w:tcPr>
            <w:tcW w:w="540" w:type="dxa"/>
            <w:vMerge/>
            <w:vAlign w:val="center"/>
          </w:tcPr>
          <w:p w:rsidR="00877EB8" w:rsidRDefault="003E672B">
            <w:pPr>
              <w:spacing w:line="320" w:lineRule="exact"/>
              <w:jc w:val="center"/>
              <w:rPr>
                <w:rFonts w:ascii="宋体" w:hAnsi="宋体"/>
                <w:b/>
                <w:color w:val="000000" w:themeColor="text1"/>
                <w:sz w:val="20"/>
                <w:szCs w:val="20"/>
              </w:rPr>
            </w:pPr>
          </w:p>
        </w:tc>
        <w:tc>
          <w:tcPr>
            <w:tcW w:w="1297" w:type="dxa"/>
          </w:tcPr>
          <w:p w:rsidR="00877EB8" w:rsidRDefault="003E672B">
            <w:pPr>
              <w:spacing w:line="320" w:lineRule="exact"/>
              <w:rPr>
                <w:rFonts w:ascii="宋体" w:hAnsi="宋体"/>
                <w:b/>
                <w:color w:val="000000" w:themeColor="text1"/>
                <w:sz w:val="20"/>
                <w:szCs w:val="20"/>
              </w:rPr>
            </w:pPr>
          </w:p>
        </w:tc>
      </w:tr>
      <w:tr w:rsidR="00012C6B">
        <w:trPr>
          <w:trHeight w:val="315"/>
          <w:jc w:val="center"/>
        </w:trPr>
        <w:tc>
          <w:tcPr>
            <w:tcW w:w="1919" w:type="dxa"/>
            <w:vAlign w:val="center"/>
          </w:tcPr>
          <w:p w:rsidR="00877EB8" w:rsidRDefault="00790B4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3E672B">
            <w:pPr>
              <w:spacing w:line="320" w:lineRule="exact"/>
              <w:rPr>
                <w:rFonts w:ascii="宋体" w:hAnsi="宋体"/>
                <w:b/>
                <w:color w:val="000000" w:themeColor="text1"/>
                <w:sz w:val="20"/>
                <w:szCs w:val="20"/>
              </w:rPr>
            </w:pPr>
          </w:p>
        </w:tc>
        <w:tc>
          <w:tcPr>
            <w:tcW w:w="540" w:type="dxa"/>
            <w:vMerge/>
            <w:vAlign w:val="center"/>
          </w:tcPr>
          <w:p w:rsidR="00877EB8" w:rsidRDefault="003E672B">
            <w:pPr>
              <w:spacing w:line="320" w:lineRule="exact"/>
              <w:jc w:val="center"/>
              <w:rPr>
                <w:rFonts w:ascii="宋体" w:hAnsi="宋体"/>
                <w:b/>
                <w:color w:val="000000" w:themeColor="text1"/>
                <w:sz w:val="20"/>
                <w:szCs w:val="20"/>
              </w:rPr>
            </w:pPr>
          </w:p>
        </w:tc>
        <w:tc>
          <w:tcPr>
            <w:tcW w:w="1297" w:type="dxa"/>
          </w:tcPr>
          <w:p w:rsidR="00877EB8" w:rsidRDefault="003E672B">
            <w:pPr>
              <w:spacing w:line="320" w:lineRule="exact"/>
              <w:rPr>
                <w:rFonts w:ascii="宋体" w:hAnsi="宋体"/>
                <w:b/>
                <w:color w:val="000000" w:themeColor="text1"/>
                <w:sz w:val="20"/>
                <w:szCs w:val="20"/>
              </w:rPr>
            </w:pPr>
          </w:p>
        </w:tc>
      </w:tr>
      <w:tr w:rsidR="00012C6B">
        <w:trPr>
          <w:trHeight w:val="237"/>
          <w:jc w:val="center"/>
        </w:trPr>
        <w:tc>
          <w:tcPr>
            <w:tcW w:w="1919" w:type="dxa"/>
            <w:vAlign w:val="center"/>
          </w:tcPr>
          <w:p w:rsidR="00877EB8" w:rsidRDefault="00790B4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3E672B">
            <w:pPr>
              <w:spacing w:line="320" w:lineRule="exact"/>
              <w:rPr>
                <w:rFonts w:ascii="宋体" w:hAnsi="宋体"/>
                <w:b/>
                <w:color w:val="000000" w:themeColor="text1"/>
                <w:sz w:val="20"/>
                <w:szCs w:val="20"/>
              </w:rPr>
            </w:pPr>
          </w:p>
        </w:tc>
        <w:tc>
          <w:tcPr>
            <w:tcW w:w="540" w:type="dxa"/>
            <w:vMerge/>
            <w:vAlign w:val="center"/>
          </w:tcPr>
          <w:p w:rsidR="00877EB8" w:rsidRDefault="003E672B">
            <w:pPr>
              <w:spacing w:line="320" w:lineRule="exact"/>
              <w:jc w:val="center"/>
              <w:rPr>
                <w:rFonts w:ascii="宋体" w:hAnsi="宋体"/>
                <w:b/>
                <w:color w:val="000000" w:themeColor="text1"/>
                <w:sz w:val="20"/>
                <w:szCs w:val="20"/>
              </w:rPr>
            </w:pPr>
          </w:p>
        </w:tc>
        <w:tc>
          <w:tcPr>
            <w:tcW w:w="1297" w:type="dxa"/>
          </w:tcPr>
          <w:p w:rsidR="00877EB8" w:rsidRDefault="003E672B">
            <w:pPr>
              <w:spacing w:line="320" w:lineRule="exact"/>
              <w:rPr>
                <w:rFonts w:ascii="宋体" w:hAnsi="宋体"/>
                <w:b/>
                <w:color w:val="000000" w:themeColor="text1"/>
                <w:sz w:val="20"/>
                <w:szCs w:val="20"/>
              </w:rPr>
            </w:pPr>
          </w:p>
        </w:tc>
      </w:tr>
      <w:tr w:rsidR="00012C6B">
        <w:trPr>
          <w:trHeight w:val="247"/>
          <w:jc w:val="center"/>
        </w:trPr>
        <w:tc>
          <w:tcPr>
            <w:tcW w:w="1919" w:type="dxa"/>
            <w:vAlign w:val="center"/>
          </w:tcPr>
          <w:p w:rsidR="00877EB8" w:rsidRDefault="00790B43">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790B43">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谷恒岐</w:t>
            </w:r>
            <w:bookmarkEnd w:id="11"/>
          </w:p>
        </w:tc>
        <w:tc>
          <w:tcPr>
            <w:tcW w:w="1362" w:type="dxa"/>
            <w:gridSpan w:val="2"/>
            <w:vAlign w:val="center"/>
          </w:tcPr>
          <w:p w:rsidR="00877EB8" w:rsidRDefault="00790B4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790B43">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18605400488</w:t>
            </w:r>
            <w:bookmarkEnd w:id="12"/>
          </w:p>
        </w:tc>
        <w:tc>
          <w:tcPr>
            <w:tcW w:w="965" w:type="dxa"/>
            <w:gridSpan w:val="3"/>
            <w:vAlign w:val="center"/>
          </w:tcPr>
          <w:p w:rsidR="00877EB8" w:rsidRDefault="00790B43">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3E672B">
            <w:pPr>
              <w:spacing w:line="320" w:lineRule="exact"/>
              <w:jc w:val="center"/>
              <w:rPr>
                <w:rFonts w:ascii="宋体" w:hAnsi="宋体"/>
                <w:b/>
                <w:color w:val="000000" w:themeColor="text1"/>
                <w:sz w:val="20"/>
                <w:szCs w:val="20"/>
              </w:rPr>
            </w:pPr>
            <w:bookmarkStart w:id="13" w:name="联系人传真"/>
            <w:bookmarkEnd w:id="13"/>
          </w:p>
        </w:tc>
      </w:tr>
      <w:tr w:rsidR="00012C6B">
        <w:trPr>
          <w:jc w:val="center"/>
        </w:trPr>
        <w:tc>
          <w:tcPr>
            <w:tcW w:w="1919" w:type="dxa"/>
            <w:vAlign w:val="center"/>
          </w:tcPr>
          <w:p w:rsidR="00877EB8" w:rsidRDefault="00790B43">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790B43">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谷恒岐</w:t>
            </w:r>
            <w:bookmarkEnd w:id="14"/>
          </w:p>
        </w:tc>
        <w:tc>
          <w:tcPr>
            <w:tcW w:w="1362" w:type="dxa"/>
            <w:gridSpan w:val="2"/>
            <w:vAlign w:val="center"/>
          </w:tcPr>
          <w:p w:rsidR="00877EB8" w:rsidRDefault="00790B4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D21CBA">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谷恒岐</w:t>
            </w:r>
          </w:p>
        </w:tc>
        <w:tc>
          <w:tcPr>
            <w:tcW w:w="1440" w:type="dxa"/>
            <w:gridSpan w:val="5"/>
            <w:vAlign w:val="center"/>
          </w:tcPr>
          <w:p w:rsidR="00877EB8" w:rsidRDefault="00790B43">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790B43">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谷恒宁</w:t>
            </w:r>
            <w:bookmarkEnd w:id="16"/>
          </w:p>
        </w:tc>
      </w:tr>
      <w:tr w:rsidR="00012C6B">
        <w:trPr>
          <w:trHeight w:val="1050"/>
          <w:jc w:val="center"/>
        </w:trPr>
        <w:tc>
          <w:tcPr>
            <w:tcW w:w="1919" w:type="dxa"/>
            <w:vAlign w:val="center"/>
          </w:tcPr>
          <w:p w:rsidR="00877EB8" w:rsidRDefault="00790B4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77EB8" w:rsidRDefault="00790B4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3E672B">
            <w:pPr>
              <w:spacing w:line="320" w:lineRule="exact"/>
              <w:jc w:val="center"/>
              <w:rPr>
                <w:rFonts w:ascii="宋体" w:hAnsi="宋体"/>
                <w:b/>
                <w:color w:val="000000" w:themeColor="text1"/>
                <w:sz w:val="20"/>
                <w:szCs w:val="20"/>
              </w:rPr>
            </w:pPr>
          </w:p>
        </w:tc>
        <w:tc>
          <w:tcPr>
            <w:tcW w:w="7957" w:type="dxa"/>
            <w:gridSpan w:val="14"/>
          </w:tcPr>
          <w:p w:rsidR="00877EB8" w:rsidRDefault="00790B43">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桩基声测管及配件的销售</w:t>
            </w:r>
            <w:bookmarkEnd w:id="17"/>
          </w:p>
        </w:tc>
      </w:tr>
      <w:tr w:rsidR="00012C6B">
        <w:trPr>
          <w:trHeight w:val="606"/>
          <w:jc w:val="center"/>
        </w:trPr>
        <w:tc>
          <w:tcPr>
            <w:tcW w:w="1919" w:type="dxa"/>
            <w:vAlign w:val="center"/>
          </w:tcPr>
          <w:p w:rsidR="00877EB8" w:rsidRDefault="00790B4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790B43">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29.11.03</w:t>
            </w:r>
            <w:bookmarkEnd w:id="18"/>
          </w:p>
        </w:tc>
        <w:tc>
          <w:tcPr>
            <w:tcW w:w="2127" w:type="dxa"/>
            <w:gridSpan w:val="7"/>
            <w:vAlign w:val="center"/>
          </w:tcPr>
          <w:p w:rsidR="00877EB8" w:rsidRDefault="00790B43">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790B43">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8B6BD3">
              <w:rPr>
                <w:rFonts w:ascii="MS Gothic" w:eastAsia="MS Gothic" w:hAnsi="MS Gothic" w:cs="MS Gothic" w:hint="eastAsia"/>
                <w:color w:val="000000" w:themeColor="text1"/>
                <w:kern w:val="0"/>
                <w:sz w:val="20"/>
                <w:szCs w:val="20"/>
              </w:rPr>
              <w:t>☑</w:t>
            </w:r>
            <w:r>
              <w:rPr>
                <w:rFonts w:ascii="宋体" w:hAnsi="宋体" w:hint="eastAsia"/>
                <w:b/>
                <w:color w:val="000000" w:themeColor="text1"/>
                <w:sz w:val="20"/>
                <w:szCs w:val="20"/>
              </w:rPr>
              <w:t>否</w:t>
            </w:r>
          </w:p>
        </w:tc>
      </w:tr>
      <w:tr w:rsidR="00012C6B">
        <w:trPr>
          <w:trHeight w:val="564"/>
          <w:jc w:val="center"/>
        </w:trPr>
        <w:tc>
          <w:tcPr>
            <w:tcW w:w="1919" w:type="dxa"/>
            <w:vAlign w:val="center"/>
          </w:tcPr>
          <w:p w:rsidR="00877EB8" w:rsidRDefault="00790B43">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790B43">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2020-03-15 0:00:00</w:t>
            </w:r>
            <w:bookmarkEnd w:id="19"/>
          </w:p>
        </w:tc>
        <w:tc>
          <w:tcPr>
            <w:tcW w:w="2403" w:type="dxa"/>
            <w:gridSpan w:val="6"/>
            <w:vAlign w:val="center"/>
          </w:tcPr>
          <w:p w:rsidR="00877EB8" w:rsidRDefault="00790B43">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3E672B">
            <w:pPr>
              <w:rPr>
                <w:rFonts w:ascii="宋体" w:hAnsi="宋体"/>
                <w:b/>
                <w:color w:val="000000" w:themeColor="text1"/>
                <w:sz w:val="20"/>
                <w:szCs w:val="20"/>
              </w:rPr>
            </w:pPr>
          </w:p>
        </w:tc>
      </w:tr>
      <w:tr w:rsidR="00012C6B">
        <w:trPr>
          <w:cantSplit/>
          <w:jc w:val="center"/>
        </w:trPr>
        <w:tc>
          <w:tcPr>
            <w:tcW w:w="1919" w:type="dxa"/>
            <w:vAlign w:val="center"/>
          </w:tcPr>
          <w:p w:rsidR="00877EB8" w:rsidRDefault="00790B43">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3930D5" w:rsidRDefault="003930D5">
            <w:pPr>
              <w:widowControl/>
              <w:jc w:val="left"/>
              <w:rPr>
                <w:rFonts w:ascii="宋体" w:hAnsi="宋体"/>
                <w:b/>
                <w:color w:val="000000" w:themeColor="text1"/>
                <w:sz w:val="20"/>
                <w:szCs w:val="20"/>
              </w:rPr>
            </w:pPr>
            <w:r>
              <w:rPr>
                <w:rFonts w:ascii="宋体" w:hAnsi="宋体"/>
                <w:b/>
                <w:color w:val="000000" w:themeColor="text1"/>
                <w:sz w:val="20"/>
                <w:szCs w:val="20"/>
              </w:rPr>
              <w:t>山东省菏泽市鄄城县开发区人民东路10号</w:t>
            </w:r>
            <w:r>
              <w:rPr>
                <w:rFonts w:ascii="宋体" w:hAnsi="宋体" w:hint="eastAsia"/>
                <w:b/>
                <w:color w:val="000000" w:themeColor="text1"/>
                <w:sz w:val="20"/>
                <w:szCs w:val="20"/>
              </w:rPr>
              <w:t>,</w:t>
            </w:r>
          </w:p>
          <w:p w:rsidR="00877EB8" w:rsidRDefault="00790B43">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3E672B">
            <w:pPr>
              <w:widowControl/>
              <w:jc w:val="left"/>
              <w:rPr>
                <w:rFonts w:ascii="宋体" w:hAnsi="宋体"/>
                <w:b/>
                <w:color w:val="000000" w:themeColor="text1"/>
                <w:spacing w:val="-20"/>
                <w:sz w:val="20"/>
                <w:szCs w:val="20"/>
              </w:rPr>
            </w:pPr>
          </w:p>
          <w:p w:rsidR="00877EB8" w:rsidRDefault="00790B43">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3E672B">
            <w:pPr>
              <w:rPr>
                <w:rFonts w:ascii="宋体" w:hAnsi="宋体"/>
                <w:b/>
                <w:color w:val="000000" w:themeColor="text1"/>
                <w:sz w:val="20"/>
                <w:szCs w:val="20"/>
              </w:rPr>
            </w:pPr>
          </w:p>
        </w:tc>
      </w:tr>
      <w:tr w:rsidR="00012C6B">
        <w:trPr>
          <w:cantSplit/>
          <w:jc w:val="center"/>
        </w:trPr>
        <w:tc>
          <w:tcPr>
            <w:tcW w:w="1919" w:type="dxa"/>
            <w:vAlign w:val="center"/>
          </w:tcPr>
          <w:p w:rsidR="00877EB8" w:rsidRDefault="00790B4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790B4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3E672B">
            <w:pPr>
              <w:widowControl/>
              <w:jc w:val="left"/>
              <w:rPr>
                <w:rFonts w:ascii="宋体" w:hAnsi="宋体"/>
                <w:b/>
                <w:color w:val="000000" w:themeColor="text1"/>
                <w:sz w:val="20"/>
                <w:szCs w:val="20"/>
              </w:rPr>
            </w:pPr>
          </w:p>
        </w:tc>
      </w:tr>
    </w:tbl>
    <w:p w:rsidR="00877EB8" w:rsidRDefault="003E672B" w:rsidP="00D21CBA">
      <w:pPr>
        <w:snapToGrid w:val="0"/>
        <w:spacing w:afterLines="30" w:after="93"/>
        <w:jc w:val="center"/>
        <w:rPr>
          <w:rFonts w:ascii="楷体" w:eastAsia="楷体" w:hAnsi="楷体"/>
          <w:b/>
          <w:color w:val="000000" w:themeColor="text1"/>
          <w:sz w:val="28"/>
          <w:szCs w:val="28"/>
        </w:rPr>
      </w:pPr>
    </w:p>
    <w:p w:rsidR="008B6BD3" w:rsidRDefault="008B6BD3" w:rsidP="008B6BD3">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B6BD3" w:rsidRDefault="008B6BD3" w:rsidP="008B6BD3">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 xml:space="preserve">本次审核活动按审核计划执行（见附件1）。 </w:t>
      </w:r>
    </w:p>
    <w:p w:rsidR="008B6BD3" w:rsidRDefault="008B6BD3" w:rsidP="008B6BD3">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8B6BD3" w:rsidTr="004A00A9">
        <w:tc>
          <w:tcPr>
            <w:tcW w:w="3119" w:type="dxa"/>
          </w:tcPr>
          <w:p w:rsidR="008B6BD3" w:rsidRDefault="008B6BD3" w:rsidP="004A00A9">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B6BD3" w:rsidRDefault="008B6BD3" w:rsidP="004A00A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8B6BD3" w:rsidTr="004A00A9">
        <w:tc>
          <w:tcPr>
            <w:tcW w:w="3119" w:type="dxa"/>
          </w:tcPr>
          <w:p w:rsidR="008B6BD3" w:rsidRDefault="008B6BD3" w:rsidP="004A00A9">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8B6BD3" w:rsidRDefault="008B6BD3" w:rsidP="004A00A9">
            <w:pPr>
              <w:jc w:val="left"/>
              <w:rPr>
                <w:rFonts w:ascii="宋体" w:hAnsi="宋体"/>
                <w:b/>
                <w:color w:val="000000" w:themeColor="text1"/>
                <w:spacing w:val="-20"/>
                <w:szCs w:val="21"/>
                <w:u w:val="single"/>
              </w:rPr>
            </w:pPr>
            <w:r>
              <w:rPr>
                <w:rFonts w:ascii="宋体" w:hAnsi="宋体"/>
                <w:color w:val="000000" w:themeColor="text1"/>
                <w:szCs w:val="21"/>
              </w:rPr>
              <w:t>组织环境</w:t>
            </w:r>
            <w:r>
              <w:rPr>
                <w:rFonts w:ascii="宋体" w:hAnsi="宋体" w:hint="eastAsia"/>
                <w:color w:val="000000" w:themeColor="text1"/>
                <w:szCs w:val="21"/>
              </w:rPr>
              <w:t>、</w:t>
            </w:r>
            <w:r>
              <w:rPr>
                <w:rFonts w:ascii="宋体" w:hAnsi="宋体"/>
                <w:color w:val="000000" w:themeColor="text1"/>
                <w:szCs w:val="21"/>
              </w:rPr>
              <w:t>风险和机遇</w:t>
            </w:r>
            <w:r>
              <w:rPr>
                <w:rFonts w:ascii="宋体" w:hAnsi="宋体" w:hint="eastAsia"/>
                <w:color w:val="000000" w:themeColor="text1"/>
                <w:szCs w:val="21"/>
              </w:rPr>
              <w:t>、</w:t>
            </w:r>
            <w:r>
              <w:rPr>
                <w:rFonts w:ascii="宋体" w:hAnsi="宋体"/>
                <w:color w:val="000000" w:themeColor="text1"/>
                <w:szCs w:val="21"/>
              </w:rPr>
              <w:t>领导作用</w:t>
            </w:r>
            <w:r>
              <w:rPr>
                <w:rFonts w:ascii="宋体" w:hAnsi="宋体" w:hint="eastAsia"/>
                <w:color w:val="000000" w:themeColor="text1"/>
                <w:szCs w:val="21"/>
              </w:rPr>
              <w:t>、</w:t>
            </w:r>
            <w:r>
              <w:rPr>
                <w:rFonts w:ascii="宋体" w:hAnsi="宋体"/>
                <w:color w:val="000000" w:themeColor="text1"/>
                <w:szCs w:val="21"/>
              </w:rPr>
              <w:t>管理评审</w:t>
            </w:r>
            <w:r>
              <w:rPr>
                <w:rFonts w:ascii="宋体" w:hAnsi="宋体" w:hint="eastAsia"/>
                <w:color w:val="000000" w:themeColor="text1"/>
                <w:szCs w:val="21"/>
              </w:rPr>
              <w:t>、</w:t>
            </w:r>
            <w:r>
              <w:rPr>
                <w:rFonts w:ascii="宋体" w:hAnsi="宋体"/>
                <w:color w:val="000000" w:themeColor="text1"/>
                <w:szCs w:val="21"/>
              </w:rPr>
              <w:t>资质等</w:t>
            </w:r>
          </w:p>
        </w:tc>
      </w:tr>
      <w:tr w:rsidR="008B6BD3" w:rsidTr="004A00A9">
        <w:tc>
          <w:tcPr>
            <w:tcW w:w="3119" w:type="dxa"/>
          </w:tcPr>
          <w:p w:rsidR="008B6BD3" w:rsidRDefault="008B6BD3" w:rsidP="004A00A9">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8B6BD3" w:rsidRDefault="008B6BD3" w:rsidP="004A00A9">
            <w:pPr>
              <w:jc w:val="left"/>
              <w:rPr>
                <w:rFonts w:ascii="宋体" w:hAnsi="宋体"/>
                <w:b/>
                <w:color w:val="000000" w:themeColor="text1"/>
                <w:spacing w:val="-20"/>
                <w:szCs w:val="21"/>
                <w:u w:val="single"/>
              </w:rPr>
            </w:pPr>
            <w:r>
              <w:rPr>
                <w:rFonts w:ascii="宋体" w:hAnsi="宋体"/>
                <w:color w:val="000000" w:themeColor="text1"/>
                <w:szCs w:val="21"/>
              </w:rPr>
              <w:t>文件</w:t>
            </w:r>
            <w:r>
              <w:rPr>
                <w:rFonts w:ascii="宋体" w:hAnsi="宋体" w:hint="eastAsia"/>
                <w:color w:val="000000" w:themeColor="text1"/>
                <w:szCs w:val="21"/>
              </w:rPr>
              <w:t>、</w:t>
            </w:r>
            <w:r>
              <w:rPr>
                <w:rFonts w:ascii="宋体" w:hAnsi="宋体"/>
                <w:color w:val="000000" w:themeColor="text1"/>
                <w:szCs w:val="21"/>
              </w:rPr>
              <w:t>记录</w:t>
            </w:r>
            <w:r>
              <w:rPr>
                <w:rFonts w:ascii="宋体" w:hAnsi="宋体" w:hint="eastAsia"/>
                <w:color w:val="000000" w:themeColor="text1"/>
                <w:szCs w:val="21"/>
              </w:rPr>
              <w:t>、</w:t>
            </w:r>
            <w:r>
              <w:rPr>
                <w:rFonts w:ascii="宋体" w:hAnsi="宋体"/>
                <w:color w:val="000000" w:themeColor="text1"/>
                <w:szCs w:val="21"/>
              </w:rPr>
              <w:t>培训</w:t>
            </w:r>
            <w:r>
              <w:rPr>
                <w:rFonts w:ascii="宋体" w:hAnsi="宋体" w:hint="eastAsia"/>
                <w:color w:val="000000" w:themeColor="text1"/>
                <w:szCs w:val="21"/>
              </w:rPr>
              <w:t>、</w:t>
            </w:r>
            <w:r>
              <w:rPr>
                <w:rFonts w:ascii="宋体" w:hAnsi="宋体"/>
                <w:color w:val="000000" w:themeColor="text1"/>
                <w:szCs w:val="21"/>
              </w:rPr>
              <w:t>内审</w:t>
            </w:r>
            <w:r>
              <w:rPr>
                <w:rFonts w:ascii="宋体" w:hAnsi="宋体" w:hint="eastAsia"/>
                <w:color w:val="000000" w:themeColor="text1"/>
                <w:szCs w:val="21"/>
              </w:rPr>
              <w:t>、改进</w:t>
            </w:r>
            <w:r>
              <w:rPr>
                <w:rFonts w:ascii="宋体" w:hAnsi="宋体"/>
                <w:color w:val="000000" w:themeColor="text1"/>
                <w:szCs w:val="21"/>
              </w:rPr>
              <w:t>等</w:t>
            </w:r>
          </w:p>
        </w:tc>
      </w:tr>
      <w:tr w:rsidR="008B6BD3" w:rsidTr="004A00A9">
        <w:tc>
          <w:tcPr>
            <w:tcW w:w="3119" w:type="dxa"/>
          </w:tcPr>
          <w:p w:rsidR="008B6BD3" w:rsidRDefault="008B6BD3" w:rsidP="004A00A9">
            <w:pPr>
              <w:jc w:val="center"/>
              <w:rPr>
                <w:rFonts w:ascii="宋体" w:hAnsi="宋体"/>
                <w:b/>
                <w:color w:val="000000" w:themeColor="text1"/>
                <w:sz w:val="20"/>
                <w:szCs w:val="20"/>
              </w:rPr>
            </w:pPr>
            <w:r>
              <w:rPr>
                <w:rFonts w:ascii="宋体" w:hAnsi="宋体" w:hint="eastAsia"/>
                <w:b/>
                <w:color w:val="000000" w:themeColor="text1"/>
                <w:sz w:val="20"/>
                <w:szCs w:val="20"/>
              </w:rPr>
              <w:t>销售</w:t>
            </w:r>
            <w:r>
              <w:rPr>
                <w:rFonts w:ascii="宋体" w:hAnsi="宋体"/>
                <w:b/>
                <w:color w:val="000000" w:themeColor="text1"/>
                <w:sz w:val="20"/>
                <w:szCs w:val="20"/>
              </w:rPr>
              <w:t>部</w:t>
            </w:r>
          </w:p>
        </w:tc>
        <w:tc>
          <w:tcPr>
            <w:tcW w:w="6804" w:type="dxa"/>
          </w:tcPr>
          <w:p w:rsidR="008B6BD3" w:rsidRDefault="008B6BD3" w:rsidP="004A00A9">
            <w:pPr>
              <w:jc w:val="left"/>
              <w:rPr>
                <w:rFonts w:ascii="宋体" w:hAnsi="宋体"/>
                <w:b/>
                <w:color w:val="000000" w:themeColor="text1"/>
                <w:spacing w:val="-20"/>
                <w:szCs w:val="21"/>
                <w:u w:val="single"/>
              </w:rPr>
            </w:pPr>
            <w:r>
              <w:rPr>
                <w:rFonts w:ascii="宋体" w:hAnsi="宋体"/>
                <w:color w:val="000000" w:themeColor="text1"/>
                <w:szCs w:val="21"/>
              </w:rPr>
              <w:t>采购过程</w:t>
            </w:r>
            <w:r>
              <w:rPr>
                <w:rFonts w:ascii="宋体" w:hAnsi="宋体" w:hint="eastAsia"/>
                <w:color w:val="000000" w:themeColor="text1"/>
                <w:szCs w:val="21"/>
              </w:rPr>
              <w:t>、</w:t>
            </w:r>
            <w:r>
              <w:rPr>
                <w:rFonts w:ascii="宋体" w:hAnsi="宋体"/>
                <w:color w:val="000000" w:themeColor="text1"/>
                <w:szCs w:val="21"/>
              </w:rPr>
              <w:t>销售过程</w:t>
            </w:r>
            <w:r>
              <w:rPr>
                <w:rFonts w:ascii="宋体" w:hAnsi="宋体" w:hint="eastAsia"/>
                <w:color w:val="000000" w:themeColor="text1"/>
                <w:szCs w:val="21"/>
              </w:rPr>
              <w:t>、</w:t>
            </w:r>
            <w:r>
              <w:rPr>
                <w:rFonts w:ascii="宋体" w:hAnsi="宋体"/>
                <w:color w:val="000000" w:themeColor="text1"/>
                <w:szCs w:val="21"/>
              </w:rPr>
              <w:t>产品标识与防护</w:t>
            </w:r>
            <w:r>
              <w:rPr>
                <w:rFonts w:ascii="宋体" w:hAnsi="宋体" w:hint="eastAsia"/>
                <w:color w:val="000000" w:themeColor="text1"/>
                <w:szCs w:val="21"/>
              </w:rPr>
              <w:t>、</w:t>
            </w:r>
            <w:r>
              <w:rPr>
                <w:rFonts w:ascii="宋体" w:hAnsi="宋体"/>
                <w:color w:val="000000" w:themeColor="text1"/>
                <w:szCs w:val="21"/>
              </w:rPr>
              <w:t>产品检验</w:t>
            </w:r>
            <w:r>
              <w:rPr>
                <w:rFonts w:ascii="宋体" w:hAnsi="宋体" w:hint="eastAsia"/>
                <w:color w:val="000000" w:themeColor="text1"/>
                <w:szCs w:val="21"/>
              </w:rPr>
              <w:t>、</w:t>
            </w:r>
            <w:r>
              <w:rPr>
                <w:rFonts w:ascii="宋体" w:hAnsi="宋体"/>
                <w:color w:val="000000" w:themeColor="text1"/>
                <w:szCs w:val="21"/>
              </w:rPr>
              <w:t>不合格品控制</w:t>
            </w:r>
            <w:r>
              <w:rPr>
                <w:rFonts w:ascii="宋体" w:hAnsi="宋体" w:hint="eastAsia"/>
                <w:color w:val="000000" w:themeColor="text1"/>
                <w:szCs w:val="21"/>
              </w:rPr>
              <w:t>、</w:t>
            </w:r>
            <w:r>
              <w:rPr>
                <w:rFonts w:ascii="宋体" w:hAnsi="宋体"/>
                <w:color w:val="000000" w:themeColor="text1"/>
                <w:szCs w:val="21"/>
              </w:rPr>
              <w:t>顾客满意度</w:t>
            </w:r>
          </w:p>
        </w:tc>
      </w:tr>
      <w:tr w:rsidR="008B6BD3" w:rsidTr="004A00A9">
        <w:tc>
          <w:tcPr>
            <w:tcW w:w="3119" w:type="dxa"/>
          </w:tcPr>
          <w:p w:rsidR="008B6BD3" w:rsidRDefault="008B6BD3" w:rsidP="004A00A9">
            <w:pPr>
              <w:jc w:val="center"/>
              <w:rPr>
                <w:rFonts w:ascii="宋体" w:hAnsi="宋体"/>
                <w:b/>
                <w:color w:val="000000" w:themeColor="text1"/>
                <w:sz w:val="20"/>
                <w:szCs w:val="20"/>
              </w:rPr>
            </w:pPr>
          </w:p>
        </w:tc>
        <w:tc>
          <w:tcPr>
            <w:tcW w:w="6804" w:type="dxa"/>
          </w:tcPr>
          <w:p w:rsidR="008B6BD3" w:rsidRDefault="008B6BD3" w:rsidP="004A00A9">
            <w:pPr>
              <w:jc w:val="left"/>
              <w:rPr>
                <w:rFonts w:ascii="宋体" w:hAnsi="宋体"/>
                <w:b/>
                <w:color w:val="000000" w:themeColor="text1"/>
                <w:spacing w:val="-20"/>
                <w:szCs w:val="21"/>
                <w:u w:val="single"/>
              </w:rPr>
            </w:pPr>
          </w:p>
        </w:tc>
      </w:tr>
      <w:tr w:rsidR="008B6BD3" w:rsidTr="004A00A9">
        <w:tc>
          <w:tcPr>
            <w:tcW w:w="3119" w:type="dxa"/>
          </w:tcPr>
          <w:p w:rsidR="008B6BD3" w:rsidRDefault="008B6BD3" w:rsidP="004A00A9">
            <w:pPr>
              <w:rPr>
                <w:rFonts w:ascii="宋体" w:hAnsi="宋体"/>
                <w:b/>
                <w:color w:val="000000" w:themeColor="text1"/>
                <w:szCs w:val="21"/>
              </w:rPr>
            </w:pPr>
          </w:p>
        </w:tc>
        <w:tc>
          <w:tcPr>
            <w:tcW w:w="6804" w:type="dxa"/>
          </w:tcPr>
          <w:p w:rsidR="008B6BD3" w:rsidRDefault="008B6BD3" w:rsidP="004A00A9">
            <w:pPr>
              <w:rPr>
                <w:rFonts w:ascii="宋体" w:hAnsi="宋体"/>
                <w:b/>
                <w:color w:val="000000" w:themeColor="text1"/>
                <w:spacing w:val="-20"/>
                <w:szCs w:val="21"/>
                <w:u w:val="single"/>
              </w:rPr>
            </w:pPr>
          </w:p>
        </w:tc>
      </w:tr>
    </w:tbl>
    <w:p w:rsidR="008B6BD3" w:rsidRDefault="008B6BD3" w:rsidP="008B6BD3">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B6BD3" w:rsidRDefault="008B6BD3" w:rsidP="008B6BD3">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8B6BD3" w:rsidTr="004A00A9">
        <w:tc>
          <w:tcPr>
            <w:tcW w:w="3119" w:type="dxa"/>
          </w:tcPr>
          <w:p w:rsidR="008B6BD3" w:rsidRDefault="008B6BD3" w:rsidP="004A00A9">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B6BD3" w:rsidRDefault="008B6BD3" w:rsidP="004A00A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B6BD3" w:rsidRDefault="008B6BD3" w:rsidP="004A00A9">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8B6BD3" w:rsidTr="004A00A9">
        <w:tc>
          <w:tcPr>
            <w:tcW w:w="3119" w:type="dxa"/>
          </w:tcPr>
          <w:p w:rsidR="008B6BD3" w:rsidRDefault="008B6BD3" w:rsidP="004A00A9">
            <w:pPr>
              <w:jc w:val="center"/>
              <w:rPr>
                <w:rFonts w:ascii="宋体" w:hAnsi="宋体"/>
                <w:b/>
                <w:color w:val="000000" w:themeColor="text1"/>
                <w:sz w:val="20"/>
                <w:szCs w:val="20"/>
              </w:rPr>
            </w:pPr>
            <w:r>
              <w:rPr>
                <w:rFonts w:ascii="宋体" w:hAnsi="宋体"/>
                <w:b/>
                <w:color w:val="000000" w:themeColor="text1"/>
                <w:sz w:val="20"/>
                <w:szCs w:val="20"/>
              </w:rPr>
              <w:t>无</w:t>
            </w:r>
          </w:p>
        </w:tc>
        <w:tc>
          <w:tcPr>
            <w:tcW w:w="3249" w:type="dxa"/>
          </w:tcPr>
          <w:p w:rsidR="008B6BD3" w:rsidRDefault="008B6BD3" w:rsidP="004A00A9">
            <w:pPr>
              <w:jc w:val="center"/>
              <w:rPr>
                <w:rFonts w:ascii="宋体" w:hAnsi="宋体"/>
                <w:b/>
                <w:color w:val="000000" w:themeColor="text1"/>
                <w:spacing w:val="-20"/>
                <w:sz w:val="20"/>
                <w:szCs w:val="20"/>
                <w:u w:val="single"/>
              </w:rPr>
            </w:pPr>
          </w:p>
        </w:tc>
        <w:tc>
          <w:tcPr>
            <w:tcW w:w="3555" w:type="dxa"/>
          </w:tcPr>
          <w:p w:rsidR="008B6BD3" w:rsidRDefault="008B6BD3" w:rsidP="004A00A9">
            <w:pPr>
              <w:jc w:val="center"/>
              <w:rPr>
                <w:rFonts w:ascii="宋体" w:hAnsi="宋体"/>
                <w:b/>
                <w:color w:val="000000" w:themeColor="text1"/>
                <w:spacing w:val="-20"/>
                <w:sz w:val="20"/>
                <w:szCs w:val="20"/>
                <w:u w:val="single"/>
              </w:rPr>
            </w:pPr>
          </w:p>
        </w:tc>
      </w:tr>
      <w:tr w:rsidR="008B6BD3" w:rsidTr="004A00A9">
        <w:tc>
          <w:tcPr>
            <w:tcW w:w="3119" w:type="dxa"/>
          </w:tcPr>
          <w:p w:rsidR="008B6BD3" w:rsidRDefault="008B6BD3" w:rsidP="004A00A9">
            <w:pPr>
              <w:jc w:val="center"/>
              <w:rPr>
                <w:rFonts w:ascii="宋体" w:hAnsi="宋体"/>
                <w:b/>
                <w:color w:val="000000" w:themeColor="text1"/>
                <w:sz w:val="20"/>
                <w:szCs w:val="20"/>
              </w:rPr>
            </w:pPr>
          </w:p>
        </w:tc>
        <w:tc>
          <w:tcPr>
            <w:tcW w:w="3249" w:type="dxa"/>
          </w:tcPr>
          <w:p w:rsidR="008B6BD3" w:rsidRDefault="008B6BD3" w:rsidP="004A00A9">
            <w:pPr>
              <w:jc w:val="center"/>
              <w:rPr>
                <w:rFonts w:ascii="宋体" w:hAnsi="宋体"/>
                <w:b/>
                <w:color w:val="000000" w:themeColor="text1"/>
                <w:spacing w:val="-20"/>
                <w:sz w:val="20"/>
                <w:szCs w:val="20"/>
                <w:u w:val="single"/>
              </w:rPr>
            </w:pPr>
          </w:p>
        </w:tc>
        <w:tc>
          <w:tcPr>
            <w:tcW w:w="3555" w:type="dxa"/>
          </w:tcPr>
          <w:p w:rsidR="008B6BD3" w:rsidRDefault="008B6BD3" w:rsidP="004A00A9">
            <w:pPr>
              <w:jc w:val="center"/>
              <w:rPr>
                <w:rFonts w:ascii="宋体" w:hAnsi="宋体"/>
                <w:b/>
                <w:color w:val="000000" w:themeColor="text1"/>
                <w:spacing w:val="-20"/>
                <w:sz w:val="20"/>
                <w:szCs w:val="20"/>
                <w:u w:val="single"/>
              </w:rPr>
            </w:pPr>
          </w:p>
        </w:tc>
      </w:tr>
      <w:tr w:rsidR="008B6BD3" w:rsidTr="004A00A9">
        <w:tc>
          <w:tcPr>
            <w:tcW w:w="3119" w:type="dxa"/>
          </w:tcPr>
          <w:p w:rsidR="008B6BD3" w:rsidRDefault="008B6BD3" w:rsidP="004A00A9">
            <w:pPr>
              <w:jc w:val="center"/>
              <w:rPr>
                <w:rFonts w:ascii="宋体" w:hAnsi="宋体"/>
                <w:b/>
                <w:color w:val="000000" w:themeColor="text1"/>
                <w:sz w:val="20"/>
                <w:szCs w:val="20"/>
              </w:rPr>
            </w:pPr>
          </w:p>
        </w:tc>
        <w:tc>
          <w:tcPr>
            <w:tcW w:w="3249" w:type="dxa"/>
          </w:tcPr>
          <w:p w:rsidR="008B6BD3" w:rsidRDefault="008B6BD3" w:rsidP="004A00A9">
            <w:pPr>
              <w:jc w:val="center"/>
              <w:rPr>
                <w:rFonts w:ascii="宋体" w:hAnsi="宋体"/>
                <w:b/>
                <w:color w:val="000000" w:themeColor="text1"/>
                <w:spacing w:val="-20"/>
                <w:sz w:val="20"/>
                <w:szCs w:val="20"/>
                <w:u w:val="single"/>
              </w:rPr>
            </w:pPr>
          </w:p>
        </w:tc>
        <w:tc>
          <w:tcPr>
            <w:tcW w:w="3555" w:type="dxa"/>
          </w:tcPr>
          <w:p w:rsidR="008B6BD3" w:rsidRDefault="008B6BD3" w:rsidP="004A00A9">
            <w:pPr>
              <w:jc w:val="center"/>
              <w:rPr>
                <w:rFonts w:ascii="宋体" w:hAnsi="宋体"/>
                <w:b/>
                <w:color w:val="000000" w:themeColor="text1"/>
                <w:spacing w:val="-20"/>
                <w:sz w:val="20"/>
                <w:szCs w:val="20"/>
                <w:u w:val="single"/>
              </w:rPr>
            </w:pPr>
          </w:p>
        </w:tc>
      </w:tr>
    </w:tbl>
    <w:p w:rsidR="008B6BD3" w:rsidRDefault="008B6BD3" w:rsidP="008B6BD3">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rsidR="008B6BD3" w:rsidRDefault="008B6BD3" w:rsidP="008B6BD3">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hint="eastAsia"/>
          <w:b/>
          <w:color w:val="000000" w:themeColor="text1"/>
          <w:spacing w:val="-10"/>
          <w:szCs w:val="21"/>
        </w:rPr>
        <w:t xml:space="preserve"> </w:t>
      </w:r>
      <w:r>
        <w:rPr>
          <w:rFonts w:hint="eastAsia"/>
          <w:b/>
          <w:color w:val="000000" w:themeColor="text1"/>
          <w:spacing w:val="-10"/>
          <w:szCs w:val="21"/>
        </w:rPr>
        <w:t>体系运行时间</w:t>
      </w:r>
      <w:r w:rsidR="00C95AB3">
        <w:rPr>
          <w:rFonts w:hint="eastAsia"/>
          <w:b/>
          <w:color w:val="000000" w:themeColor="text1"/>
          <w:spacing w:val="-10"/>
          <w:szCs w:val="21"/>
          <w:u w:val="single"/>
        </w:rPr>
        <w:t xml:space="preserve">   2020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sidR="00C95AB3">
        <w:rPr>
          <w:rFonts w:hint="eastAsia"/>
          <w:b/>
          <w:color w:val="000000" w:themeColor="text1"/>
          <w:spacing w:val="-10"/>
          <w:szCs w:val="21"/>
          <w:u w:val="single"/>
        </w:rPr>
        <w:t>3</w:t>
      </w:r>
      <w:r>
        <w:rPr>
          <w:rFonts w:hint="eastAsia"/>
          <w:b/>
          <w:color w:val="000000" w:themeColor="text1"/>
          <w:spacing w:val="-10"/>
          <w:szCs w:val="21"/>
          <w:u w:val="single"/>
        </w:rPr>
        <w:t xml:space="preserve">  </w:t>
      </w:r>
      <w:r>
        <w:rPr>
          <w:rFonts w:hint="eastAsia"/>
          <w:b/>
          <w:color w:val="000000" w:themeColor="text1"/>
          <w:spacing w:val="-10"/>
          <w:szCs w:val="21"/>
        </w:rPr>
        <w:t>月</w:t>
      </w:r>
      <w:bookmarkStart w:id="20" w:name="OLE_LINK1"/>
      <w:r>
        <w:rPr>
          <w:rFonts w:hint="eastAsia"/>
          <w:b/>
          <w:color w:val="000000" w:themeColor="text1"/>
          <w:spacing w:val="-10"/>
          <w:szCs w:val="21"/>
        </w:rPr>
        <w:t xml:space="preserve"> </w:t>
      </w:r>
      <w:r>
        <w:rPr>
          <w:rFonts w:hint="eastAsia"/>
          <w:b/>
          <w:color w:val="000000" w:themeColor="text1"/>
          <w:spacing w:val="-10"/>
          <w:szCs w:val="21"/>
          <w:u w:val="single"/>
        </w:rPr>
        <w:t xml:space="preserve"> 15  </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2020   </w:t>
      </w:r>
      <w:r>
        <w:rPr>
          <w:rFonts w:hint="eastAsia"/>
          <w:b/>
          <w:color w:val="000000" w:themeColor="text1"/>
          <w:spacing w:val="-10"/>
          <w:szCs w:val="21"/>
        </w:rPr>
        <w:t>年</w:t>
      </w:r>
      <w:r>
        <w:rPr>
          <w:rFonts w:hint="eastAsia"/>
          <w:b/>
          <w:color w:val="000000" w:themeColor="text1"/>
          <w:spacing w:val="-10"/>
          <w:szCs w:val="21"/>
          <w:u w:val="single"/>
        </w:rPr>
        <w:t xml:space="preserve">  </w:t>
      </w:r>
      <w:r w:rsidR="00C95AB3">
        <w:rPr>
          <w:rFonts w:hint="eastAsia"/>
          <w:b/>
          <w:color w:val="000000" w:themeColor="text1"/>
          <w:spacing w:val="-10"/>
          <w:szCs w:val="21"/>
          <w:u w:val="single"/>
        </w:rPr>
        <w:t>10</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1</w:t>
      </w:r>
      <w:r w:rsidR="00C95AB3">
        <w:rPr>
          <w:rFonts w:hint="eastAsia"/>
          <w:b/>
          <w:color w:val="000000" w:themeColor="text1"/>
          <w:spacing w:val="-10"/>
          <w:szCs w:val="21"/>
          <w:u w:val="single"/>
        </w:rPr>
        <w:t>6</w:t>
      </w:r>
      <w:r>
        <w:rPr>
          <w:rFonts w:hint="eastAsia"/>
          <w:b/>
          <w:color w:val="000000" w:themeColor="text1"/>
          <w:spacing w:val="-10"/>
          <w:szCs w:val="21"/>
          <w:u w:val="single"/>
        </w:rPr>
        <w:t xml:space="preserve">  </w:t>
      </w:r>
      <w:r>
        <w:rPr>
          <w:rFonts w:hint="eastAsia"/>
          <w:b/>
          <w:color w:val="000000" w:themeColor="text1"/>
          <w:spacing w:val="-10"/>
          <w:szCs w:val="21"/>
        </w:rPr>
        <w:t>日。</w:t>
      </w:r>
    </w:p>
    <w:p w:rsidR="008B6BD3" w:rsidRDefault="008B6BD3" w:rsidP="008B6BD3">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rsidR="008B6BD3" w:rsidRDefault="008B6BD3" w:rsidP="008B6BD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5. </w:t>
      </w:r>
      <w:r>
        <w:rPr>
          <w:rFonts w:hint="eastAsia"/>
          <w:b/>
          <w:color w:val="000000" w:themeColor="text1"/>
          <w:spacing w:val="-10"/>
          <w:szCs w:val="21"/>
        </w:rPr>
        <w:t>完成情况说明</w:t>
      </w:r>
      <w:r>
        <w:rPr>
          <w:rFonts w:hint="eastAsia"/>
          <w:b/>
          <w:color w:val="000000" w:themeColor="text1"/>
          <w:spacing w:val="-10"/>
          <w:szCs w:val="21"/>
        </w:rPr>
        <w:t>:</w:t>
      </w:r>
    </w:p>
    <w:p w:rsidR="008B6BD3" w:rsidRDefault="008B6BD3" w:rsidP="008B6BD3">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8B6BD3" w:rsidRDefault="008B6BD3" w:rsidP="008B6BD3">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lastRenderedPageBreak/>
        <w:t>□</w:t>
      </w:r>
      <w:r>
        <w:rPr>
          <w:rFonts w:ascii="宋体" w:hAnsi="宋体" w:hint="eastAsia"/>
          <w:b/>
          <w:color w:val="000000" w:themeColor="text1"/>
          <w:szCs w:val="21"/>
        </w:rPr>
        <w:t>计划有修改，但不会影响审核结论，修改的内容和原因是</w:t>
      </w:r>
    </w:p>
    <w:p w:rsidR="008B6BD3" w:rsidRDefault="008B6BD3" w:rsidP="008B6BD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B6BD3" w:rsidRDefault="008B6BD3" w:rsidP="008B6BD3">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8B6BD3" w:rsidTr="004A00A9">
        <w:trPr>
          <w:cantSplit/>
          <w:trHeight w:val="985"/>
          <w:jc w:val="center"/>
        </w:trPr>
        <w:tc>
          <w:tcPr>
            <w:tcW w:w="720" w:type="dxa"/>
            <w:vMerge w:val="restart"/>
            <w:textDirection w:val="tbRlV"/>
            <w:vAlign w:val="center"/>
          </w:tcPr>
          <w:p w:rsidR="008B6BD3" w:rsidRDefault="008B6BD3" w:rsidP="004A00A9">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8B6BD3" w:rsidRDefault="008B6BD3" w:rsidP="004A00A9">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8B6BD3" w:rsidRDefault="008B6BD3" w:rsidP="004A00A9">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8B6BD3" w:rsidTr="004A00A9">
        <w:trPr>
          <w:cantSplit/>
          <w:trHeight w:val="1417"/>
          <w:jc w:val="center"/>
        </w:trPr>
        <w:tc>
          <w:tcPr>
            <w:tcW w:w="720" w:type="dxa"/>
            <w:vMerge/>
            <w:textDirection w:val="tbRlV"/>
            <w:vAlign w:val="center"/>
          </w:tcPr>
          <w:p w:rsidR="008B6BD3" w:rsidRDefault="008B6BD3" w:rsidP="004A00A9">
            <w:pPr>
              <w:spacing w:line="240" w:lineRule="exact"/>
              <w:ind w:left="201" w:right="113" w:hangingChars="100" w:hanging="201"/>
              <w:jc w:val="center"/>
              <w:rPr>
                <w:rFonts w:ascii="宋体" w:hAnsi="宋体"/>
                <w:b/>
                <w:color w:val="000000" w:themeColor="text1"/>
                <w:sz w:val="20"/>
                <w:szCs w:val="20"/>
              </w:rPr>
            </w:pPr>
          </w:p>
        </w:tc>
        <w:tc>
          <w:tcPr>
            <w:tcW w:w="9198" w:type="dxa"/>
          </w:tcPr>
          <w:p w:rsidR="008B6BD3" w:rsidRDefault="008B6BD3" w:rsidP="008B6BD3">
            <w:pPr>
              <w:numPr>
                <w:ilvl w:val="0"/>
                <w:numId w:val="12"/>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8B6BD3" w:rsidRDefault="008B6BD3" w:rsidP="004A00A9">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8B6BD3" w:rsidRDefault="008B6BD3" w:rsidP="004A00A9">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8B6BD3" w:rsidTr="004A00A9">
        <w:trPr>
          <w:cantSplit/>
          <w:trHeight w:val="2077"/>
          <w:jc w:val="center"/>
        </w:trPr>
        <w:tc>
          <w:tcPr>
            <w:tcW w:w="720" w:type="dxa"/>
            <w:vMerge/>
            <w:textDirection w:val="tbRlV"/>
            <w:vAlign w:val="center"/>
          </w:tcPr>
          <w:p w:rsidR="008B6BD3" w:rsidRDefault="008B6BD3" w:rsidP="004A00A9">
            <w:pPr>
              <w:spacing w:line="240" w:lineRule="exact"/>
              <w:ind w:left="201" w:right="113" w:hangingChars="100" w:hanging="201"/>
              <w:jc w:val="center"/>
              <w:rPr>
                <w:rFonts w:ascii="宋体" w:hAnsi="宋体"/>
                <w:b/>
                <w:color w:val="000000" w:themeColor="text1"/>
                <w:sz w:val="20"/>
                <w:szCs w:val="20"/>
              </w:rPr>
            </w:pPr>
          </w:p>
        </w:tc>
        <w:tc>
          <w:tcPr>
            <w:tcW w:w="9198" w:type="dxa"/>
          </w:tcPr>
          <w:p w:rsidR="008B6BD3" w:rsidRDefault="008B6BD3" w:rsidP="004A00A9">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宋体" w:hAnsi="宋体" w:hint="eastAsia"/>
                <w:szCs w:val="21"/>
              </w:rPr>
              <w:t>□</w:t>
            </w:r>
            <w:r>
              <w:rPr>
                <w:rFonts w:ascii="宋体" w:hAnsi="宋体" w:hint="eastAsia"/>
                <w:b/>
                <w:color w:val="000000" w:themeColor="text1"/>
                <w:sz w:val="20"/>
                <w:szCs w:val="20"/>
              </w:rPr>
              <w:t>环境/</w:t>
            </w:r>
            <w:r>
              <w:rPr>
                <w:rFonts w:ascii="宋体" w:hAnsi="宋体" w:hint="eastAsia"/>
                <w:szCs w:val="21"/>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B6BD3" w:rsidRDefault="008B6BD3" w:rsidP="004A00A9">
            <w:pPr>
              <w:jc w:val="left"/>
              <w:rPr>
                <w:rFonts w:ascii="宋体" w:hAnsi="宋体"/>
                <w:color w:val="000000" w:themeColor="text1"/>
                <w:szCs w:val="21"/>
              </w:rPr>
            </w:pPr>
            <w:r>
              <w:rPr>
                <w:rFonts w:ascii="宋体" w:hAnsi="宋体" w:hint="eastAsia"/>
                <w:color w:val="000000" w:themeColor="text1"/>
                <w:szCs w:val="21"/>
              </w:rPr>
              <w:t>公司的质量方针是：</w:t>
            </w:r>
          </w:p>
          <w:p w:rsidR="008B6BD3" w:rsidRPr="00E67BE5" w:rsidRDefault="008B6BD3" w:rsidP="004A00A9">
            <w:pPr>
              <w:ind w:firstLineChars="200" w:firstLine="420"/>
              <w:jc w:val="left"/>
              <w:rPr>
                <w:rFonts w:ascii="宋体" w:hAnsi="宋体"/>
                <w:color w:val="000000" w:themeColor="text1"/>
                <w:szCs w:val="21"/>
                <w:u w:val="single"/>
              </w:rPr>
            </w:pPr>
            <w:r w:rsidRPr="00E67BE5">
              <w:rPr>
                <w:rFonts w:ascii="宋体" w:hAnsi="宋体" w:hint="eastAsia"/>
                <w:color w:val="000000" w:themeColor="text1"/>
                <w:szCs w:val="21"/>
                <w:u w:val="single"/>
              </w:rPr>
              <w:t>守法诚信追求精品，预防污染保护环境；</w:t>
            </w:r>
          </w:p>
          <w:p w:rsidR="008B6BD3" w:rsidRPr="00E67BE5" w:rsidRDefault="008B6BD3" w:rsidP="004A00A9">
            <w:pPr>
              <w:ind w:firstLineChars="200" w:firstLine="420"/>
              <w:jc w:val="left"/>
              <w:rPr>
                <w:rFonts w:ascii="宋体" w:hAnsi="宋体"/>
                <w:color w:val="000000" w:themeColor="text1"/>
                <w:szCs w:val="21"/>
                <w:u w:val="single"/>
              </w:rPr>
            </w:pPr>
            <w:proofErr w:type="gramStart"/>
            <w:r w:rsidRPr="00E67BE5">
              <w:rPr>
                <w:rFonts w:ascii="宋体" w:hAnsi="宋体" w:hint="eastAsia"/>
                <w:color w:val="000000" w:themeColor="text1"/>
                <w:szCs w:val="21"/>
                <w:u w:val="single"/>
              </w:rPr>
              <w:t>关爱员工</w:t>
            </w:r>
            <w:proofErr w:type="gramEnd"/>
            <w:r w:rsidRPr="00E67BE5">
              <w:rPr>
                <w:rFonts w:ascii="宋体" w:hAnsi="宋体" w:hint="eastAsia"/>
                <w:color w:val="000000" w:themeColor="text1"/>
                <w:szCs w:val="21"/>
                <w:u w:val="single"/>
              </w:rPr>
              <w:t>健康安全，持续改进追求卓越。</w:t>
            </w:r>
          </w:p>
          <w:p w:rsidR="008B6BD3" w:rsidRDefault="008B6BD3" w:rsidP="004A00A9">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8B6BD3" w:rsidTr="004A00A9">
        <w:trPr>
          <w:cantSplit/>
          <w:trHeight w:val="790"/>
          <w:jc w:val="center"/>
        </w:trPr>
        <w:tc>
          <w:tcPr>
            <w:tcW w:w="720" w:type="dxa"/>
            <w:vMerge/>
            <w:textDirection w:val="tbRlV"/>
            <w:vAlign w:val="center"/>
          </w:tcPr>
          <w:p w:rsidR="008B6BD3" w:rsidRDefault="008B6BD3" w:rsidP="004A00A9">
            <w:pPr>
              <w:spacing w:line="240" w:lineRule="exact"/>
              <w:ind w:left="201" w:right="113" w:hangingChars="100" w:hanging="201"/>
              <w:jc w:val="center"/>
              <w:rPr>
                <w:rFonts w:ascii="宋体" w:hAnsi="宋体"/>
                <w:b/>
                <w:color w:val="000000" w:themeColor="text1"/>
                <w:sz w:val="20"/>
                <w:szCs w:val="20"/>
              </w:rPr>
            </w:pPr>
          </w:p>
        </w:tc>
        <w:tc>
          <w:tcPr>
            <w:tcW w:w="9198" w:type="dxa"/>
          </w:tcPr>
          <w:p w:rsidR="008B6BD3" w:rsidRDefault="008B6BD3" w:rsidP="004A00A9">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8B6BD3" w:rsidRDefault="008B6BD3" w:rsidP="004A00A9">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8B6BD3" w:rsidTr="004A00A9">
        <w:trPr>
          <w:cantSplit/>
          <w:trHeight w:val="1594"/>
          <w:jc w:val="center"/>
        </w:trPr>
        <w:tc>
          <w:tcPr>
            <w:tcW w:w="720" w:type="dxa"/>
            <w:vMerge/>
            <w:vAlign w:val="center"/>
          </w:tcPr>
          <w:p w:rsidR="008B6BD3" w:rsidRDefault="008B6BD3" w:rsidP="004A00A9">
            <w:pPr>
              <w:spacing w:line="240" w:lineRule="exact"/>
              <w:jc w:val="center"/>
              <w:rPr>
                <w:b/>
                <w:color w:val="000000" w:themeColor="text1"/>
                <w:sz w:val="20"/>
              </w:rPr>
            </w:pPr>
          </w:p>
        </w:tc>
        <w:tc>
          <w:tcPr>
            <w:tcW w:w="9198" w:type="dxa"/>
          </w:tcPr>
          <w:p w:rsidR="008B6BD3" w:rsidRDefault="008B6BD3" w:rsidP="004A00A9">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B6BD3" w:rsidRDefault="008B6BD3" w:rsidP="004A00A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B6BD3" w:rsidRDefault="008B6BD3" w:rsidP="004A00A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8B6BD3" w:rsidRDefault="008B6BD3" w:rsidP="004A00A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8B6BD3" w:rsidRPr="00A30C1F" w:rsidRDefault="008B6BD3" w:rsidP="004A00A9">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按照标准和客户要求销售，不需再进行设计开发，删减不影响组织满足顾客满意和法规要求的义务，删减适宜。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8B6BD3" w:rsidTr="004A00A9">
        <w:trPr>
          <w:cantSplit/>
          <w:trHeight w:val="2144"/>
          <w:jc w:val="center"/>
        </w:trPr>
        <w:tc>
          <w:tcPr>
            <w:tcW w:w="720" w:type="dxa"/>
            <w:vMerge/>
            <w:vAlign w:val="center"/>
          </w:tcPr>
          <w:p w:rsidR="008B6BD3" w:rsidRDefault="008B6BD3" w:rsidP="004A00A9">
            <w:pPr>
              <w:spacing w:line="240" w:lineRule="exact"/>
              <w:jc w:val="center"/>
              <w:rPr>
                <w:b/>
                <w:color w:val="000000" w:themeColor="text1"/>
                <w:sz w:val="20"/>
              </w:rPr>
            </w:pPr>
          </w:p>
        </w:tc>
        <w:tc>
          <w:tcPr>
            <w:tcW w:w="9198" w:type="dxa"/>
          </w:tcPr>
          <w:p w:rsidR="008B6BD3" w:rsidRDefault="008B6BD3" w:rsidP="004A00A9">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8B6BD3" w:rsidRDefault="008B6BD3" w:rsidP="004A00A9">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8B6BD3" w:rsidRDefault="008B6BD3" w:rsidP="004A00A9">
            <w:pPr>
              <w:pStyle w:val="aa"/>
              <w:ind w:firstLineChars="200" w:firstLine="402"/>
              <w:rPr>
                <w:b/>
                <w:color w:val="000000" w:themeColor="text1"/>
                <w:sz w:val="20"/>
                <w:szCs w:val="20"/>
              </w:rPr>
            </w:pPr>
          </w:p>
        </w:tc>
      </w:tr>
      <w:tr w:rsidR="008B6BD3" w:rsidTr="004A00A9">
        <w:trPr>
          <w:cantSplit/>
          <w:trHeight w:val="2144"/>
          <w:jc w:val="center"/>
        </w:trPr>
        <w:tc>
          <w:tcPr>
            <w:tcW w:w="720" w:type="dxa"/>
            <w:vMerge/>
            <w:vAlign w:val="center"/>
          </w:tcPr>
          <w:p w:rsidR="008B6BD3" w:rsidRDefault="008B6BD3" w:rsidP="004A00A9">
            <w:pPr>
              <w:spacing w:line="240" w:lineRule="exact"/>
              <w:jc w:val="center"/>
              <w:rPr>
                <w:b/>
                <w:color w:val="000000" w:themeColor="text1"/>
                <w:sz w:val="20"/>
              </w:rPr>
            </w:pPr>
          </w:p>
        </w:tc>
        <w:tc>
          <w:tcPr>
            <w:tcW w:w="9198" w:type="dxa"/>
          </w:tcPr>
          <w:p w:rsidR="008B6BD3" w:rsidRDefault="008B6BD3" w:rsidP="004A00A9">
            <w:pPr>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B6BD3" w:rsidRDefault="008B6BD3" w:rsidP="004A00A9">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8B6BD3" w:rsidRDefault="008B6BD3" w:rsidP="004A00A9">
            <w:pPr>
              <w:pStyle w:val="aa"/>
              <w:ind w:firstLineChars="200" w:firstLine="402"/>
              <w:rPr>
                <w:b/>
                <w:color w:val="000000" w:themeColor="text1"/>
                <w:sz w:val="20"/>
                <w:szCs w:val="20"/>
              </w:rPr>
            </w:pPr>
          </w:p>
        </w:tc>
      </w:tr>
      <w:tr w:rsidR="008B6BD3" w:rsidTr="004A00A9">
        <w:trPr>
          <w:cantSplit/>
          <w:trHeight w:val="1890"/>
          <w:jc w:val="center"/>
        </w:trPr>
        <w:tc>
          <w:tcPr>
            <w:tcW w:w="720" w:type="dxa"/>
            <w:vMerge/>
            <w:vAlign w:val="center"/>
          </w:tcPr>
          <w:p w:rsidR="008B6BD3" w:rsidRDefault="008B6BD3" w:rsidP="004A00A9">
            <w:pPr>
              <w:spacing w:line="240" w:lineRule="exact"/>
              <w:jc w:val="center"/>
              <w:rPr>
                <w:b/>
                <w:color w:val="000000" w:themeColor="text1"/>
                <w:sz w:val="20"/>
              </w:rPr>
            </w:pPr>
          </w:p>
        </w:tc>
        <w:tc>
          <w:tcPr>
            <w:tcW w:w="9198" w:type="dxa"/>
          </w:tcPr>
          <w:p w:rsidR="008B6BD3" w:rsidRDefault="008B6BD3" w:rsidP="004A00A9">
            <w:pPr>
              <w:spacing w:line="300" w:lineRule="exact"/>
              <w:rPr>
                <w:b/>
                <w:color w:val="000000" w:themeColor="text1"/>
                <w:spacing w:val="-4"/>
                <w:szCs w:val="21"/>
              </w:rPr>
            </w:pPr>
            <w:r>
              <w:rPr>
                <w:rFonts w:hint="eastAsia"/>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8B6BD3" w:rsidRDefault="008B6BD3" w:rsidP="004A00A9">
            <w:pPr>
              <w:tabs>
                <w:tab w:val="left" w:pos="540"/>
              </w:tabs>
              <w:spacing w:line="300" w:lineRule="exact"/>
              <w:ind w:left="211" w:hangingChars="100" w:hanging="211"/>
              <w:rPr>
                <w:rFonts w:ascii="宋体" w:hAnsi="宋体"/>
                <w:b/>
                <w:color w:val="000000" w:themeColor="text1"/>
                <w:szCs w:val="21"/>
              </w:rPr>
            </w:pPr>
          </w:p>
          <w:p w:rsidR="008B6BD3" w:rsidRDefault="008B6BD3" w:rsidP="008B6BD3">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8B6BD3" w:rsidRDefault="008B6BD3" w:rsidP="004A00A9">
            <w:pPr>
              <w:tabs>
                <w:tab w:val="left" w:pos="540"/>
              </w:tabs>
              <w:spacing w:line="300" w:lineRule="exact"/>
              <w:ind w:leftChars="-43" w:left="1" w:hangingChars="43" w:hanging="91"/>
              <w:rPr>
                <w:rFonts w:ascii="宋体" w:hAnsi="宋体"/>
                <w:b/>
                <w:color w:val="000000" w:themeColor="text1"/>
                <w:szCs w:val="21"/>
                <w:u w:val="single"/>
              </w:rPr>
            </w:pPr>
          </w:p>
          <w:p w:rsidR="008B6BD3" w:rsidRDefault="008B6BD3" w:rsidP="008B6BD3">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宋体" w:hAnsi="宋体" w:hint="eastAsia"/>
                <w:szCs w:val="21"/>
              </w:rPr>
              <w:t>□</w:t>
            </w:r>
            <w:r>
              <w:rPr>
                <w:rFonts w:ascii="宋体" w:hAnsi="宋体" w:cs="宋体" w:hint="eastAsia"/>
                <w:b/>
                <w:color w:val="000000" w:themeColor="text1"/>
                <w:szCs w:val="21"/>
              </w:rPr>
              <w:t>环境因素</w:t>
            </w:r>
            <w:r>
              <w:rPr>
                <w:rFonts w:ascii="宋体" w:hAnsi="宋体" w:hint="eastAsia"/>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8B6BD3" w:rsidRDefault="008B6BD3" w:rsidP="008B6BD3">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8B6BD3" w:rsidRDefault="008B6BD3" w:rsidP="008B6BD3">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8B6BD3" w:rsidRDefault="008B6BD3" w:rsidP="004A00A9">
            <w:pPr>
              <w:pStyle w:val="a9"/>
              <w:tabs>
                <w:tab w:val="left" w:pos="540"/>
              </w:tabs>
              <w:spacing w:line="300" w:lineRule="exact"/>
              <w:ind w:left="420" w:firstLineChars="0" w:firstLine="0"/>
              <w:rPr>
                <w:b/>
                <w:color w:val="000000" w:themeColor="text1"/>
                <w:sz w:val="14"/>
                <w:szCs w:val="14"/>
              </w:rPr>
            </w:pPr>
          </w:p>
        </w:tc>
      </w:tr>
      <w:tr w:rsidR="008B6BD3" w:rsidTr="004A00A9">
        <w:trPr>
          <w:cantSplit/>
          <w:trHeight w:val="2219"/>
          <w:jc w:val="center"/>
        </w:trPr>
        <w:tc>
          <w:tcPr>
            <w:tcW w:w="720" w:type="dxa"/>
            <w:vMerge/>
            <w:vAlign w:val="center"/>
          </w:tcPr>
          <w:p w:rsidR="008B6BD3" w:rsidRDefault="008B6BD3" w:rsidP="004A00A9">
            <w:pPr>
              <w:spacing w:line="240" w:lineRule="exact"/>
              <w:jc w:val="center"/>
              <w:rPr>
                <w:b/>
                <w:color w:val="000000" w:themeColor="text1"/>
                <w:sz w:val="20"/>
              </w:rPr>
            </w:pPr>
          </w:p>
        </w:tc>
        <w:tc>
          <w:tcPr>
            <w:tcW w:w="9198" w:type="dxa"/>
          </w:tcPr>
          <w:p w:rsidR="008B6BD3" w:rsidRDefault="008B6BD3" w:rsidP="004A00A9">
            <w:pPr>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B6BD3" w:rsidRDefault="008B6BD3" w:rsidP="004A00A9">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B6BD3" w:rsidRPr="0025508E" w:rsidRDefault="008B6BD3" w:rsidP="004A00A9">
            <w:pPr>
              <w:rPr>
                <w:szCs w:val="22"/>
              </w:rPr>
            </w:pPr>
            <w:r>
              <w:rPr>
                <w:rFonts w:hint="eastAsia"/>
                <w:szCs w:val="22"/>
              </w:rPr>
              <w:t>1.</w:t>
            </w:r>
            <w:r>
              <w:rPr>
                <w:rFonts w:hint="eastAsia"/>
                <w:szCs w:val="22"/>
              </w:rPr>
              <w:t>管理目标：</w:t>
            </w:r>
            <w:r>
              <w:rPr>
                <w:rFonts w:hint="eastAsia"/>
                <w:szCs w:val="22"/>
              </w:rPr>
              <w:tab/>
            </w:r>
            <w:r w:rsidRPr="0025508E">
              <w:rPr>
                <w:rFonts w:hint="eastAsia"/>
                <w:szCs w:val="22"/>
              </w:rPr>
              <w:t>客户投诉每年少于</w:t>
            </w:r>
            <w:r w:rsidRPr="0025508E">
              <w:rPr>
                <w:rFonts w:hint="eastAsia"/>
                <w:szCs w:val="22"/>
              </w:rPr>
              <w:t>3</w:t>
            </w:r>
            <w:r w:rsidRPr="0025508E">
              <w:rPr>
                <w:rFonts w:hint="eastAsia"/>
                <w:szCs w:val="22"/>
              </w:rPr>
              <w:t>起；</w:t>
            </w:r>
          </w:p>
          <w:p w:rsidR="008B6BD3" w:rsidRPr="0025508E" w:rsidRDefault="008B6BD3" w:rsidP="004A00A9">
            <w:pPr>
              <w:spacing w:line="360" w:lineRule="exact"/>
              <w:ind w:firstLineChars="600" w:firstLine="1260"/>
              <w:rPr>
                <w:szCs w:val="22"/>
              </w:rPr>
            </w:pPr>
            <w:r w:rsidRPr="0025508E">
              <w:rPr>
                <w:rFonts w:hint="eastAsia"/>
                <w:szCs w:val="22"/>
              </w:rPr>
              <w:t>顾客满意率</w:t>
            </w:r>
            <w:r w:rsidRPr="0025508E">
              <w:rPr>
                <w:rFonts w:hint="eastAsia"/>
                <w:szCs w:val="22"/>
              </w:rPr>
              <w:t>96%</w:t>
            </w:r>
            <w:r w:rsidRPr="0025508E">
              <w:rPr>
                <w:rFonts w:hint="eastAsia"/>
                <w:szCs w:val="22"/>
              </w:rPr>
              <w:t>以上；</w:t>
            </w:r>
          </w:p>
          <w:p w:rsidR="008B6BD3" w:rsidRDefault="008B6BD3" w:rsidP="004A00A9">
            <w:pPr>
              <w:ind w:firstLineChars="600" w:firstLine="1260"/>
              <w:rPr>
                <w:szCs w:val="22"/>
              </w:rPr>
            </w:pPr>
          </w:p>
          <w:p w:rsidR="008B6BD3" w:rsidRDefault="008B6BD3" w:rsidP="004A00A9">
            <w:pPr>
              <w:rPr>
                <w:rFonts w:ascii="宋体" w:hAnsi="宋体"/>
                <w:b/>
                <w:color w:val="000000" w:themeColor="text1"/>
              </w:rPr>
            </w:pPr>
            <w:r>
              <w:rPr>
                <w:rFonts w:hint="eastAsia"/>
                <w:szCs w:val="22"/>
              </w:rPr>
              <w:t>2.</w:t>
            </w:r>
            <w:r>
              <w:rPr>
                <w:rFonts w:hint="eastAsia"/>
                <w:szCs w:val="22"/>
              </w:rPr>
              <w:t>提供</w:t>
            </w:r>
            <w:r>
              <w:rPr>
                <w:rFonts w:hint="eastAsia"/>
                <w:szCs w:val="22"/>
              </w:rPr>
              <w:t xml:space="preserve"> </w:t>
            </w:r>
            <w:r>
              <w:rPr>
                <w:rFonts w:hint="eastAsia"/>
                <w:szCs w:val="22"/>
              </w:rPr>
              <w:t>“目标分解表”、“管理方案”等。目标已分解到各部门，有目标实现的措施和资源、考核方式、考核周期等要求。</w:t>
            </w:r>
          </w:p>
        </w:tc>
      </w:tr>
      <w:tr w:rsidR="008B6BD3" w:rsidTr="004A00A9">
        <w:trPr>
          <w:cantSplit/>
          <w:trHeight w:val="837"/>
          <w:jc w:val="center"/>
        </w:trPr>
        <w:tc>
          <w:tcPr>
            <w:tcW w:w="720" w:type="dxa"/>
            <w:vMerge/>
            <w:vAlign w:val="center"/>
          </w:tcPr>
          <w:p w:rsidR="008B6BD3" w:rsidRDefault="008B6BD3" w:rsidP="004A00A9">
            <w:pPr>
              <w:spacing w:line="240" w:lineRule="exact"/>
              <w:jc w:val="center"/>
              <w:rPr>
                <w:b/>
                <w:color w:val="000000" w:themeColor="text1"/>
                <w:sz w:val="20"/>
              </w:rPr>
            </w:pPr>
          </w:p>
        </w:tc>
        <w:tc>
          <w:tcPr>
            <w:tcW w:w="9198" w:type="dxa"/>
          </w:tcPr>
          <w:p w:rsidR="008B6BD3" w:rsidRDefault="008B6BD3" w:rsidP="008B6BD3">
            <w:pPr>
              <w:numPr>
                <w:ilvl w:val="0"/>
                <w:numId w:val="13"/>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B6BD3" w:rsidRDefault="008B6BD3" w:rsidP="004A00A9">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8B6BD3" w:rsidTr="004A00A9">
        <w:trPr>
          <w:cantSplit/>
          <w:trHeight w:val="726"/>
          <w:jc w:val="center"/>
        </w:trPr>
        <w:tc>
          <w:tcPr>
            <w:tcW w:w="720" w:type="dxa"/>
            <w:vMerge w:val="restart"/>
            <w:textDirection w:val="tbRlV"/>
            <w:vAlign w:val="center"/>
          </w:tcPr>
          <w:p w:rsidR="008B6BD3" w:rsidRDefault="008B6BD3" w:rsidP="004A00A9">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B6BD3" w:rsidRDefault="008B6BD3" w:rsidP="004A00A9">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B6BD3" w:rsidRDefault="008B6BD3" w:rsidP="004A00A9">
            <w:pPr>
              <w:spacing w:line="480" w:lineRule="auto"/>
              <w:ind w:firstLineChars="200" w:firstLine="420"/>
              <w:rPr>
                <w:szCs w:val="22"/>
              </w:rPr>
            </w:pPr>
            <w:r>
              <w:rPr>
                <w:rFonts w:hint="eastAsia"/>
                <w:szCs w:val="22"/>
              </w:rPr>
              <w:t>编制了人力资源管理程序，制定培训计划，定期组织相关培训，</w:t>
            </w:r>
          </w:p>
          <w:p w:rsidR="008B6BD3" w:rsidRDefault="008B6BD3" w:rsidP="004A00A9">
            <w:pPr>
              <w:spacing w:line="480" w:lineRule="auto"/>
              <w:ind w:firstLineChars="200" w:firstLine="402"/>
              <w:rPr>
                <w:rFonts w:ascii="宋体" w:hAnsi="宋体"/>
                <w:b/>
                <w:color w:val="000000" w:themeColor="text1"/>
                <w:sz w:val="20"/>
                <w:szCs w:val="20"/>
              </w:rPr>
            </w:pPr>
          </w:p>
        </w:tc>
      </w:tr>
      <w:tr w:rsidR="008B6BD3" w:rsidTr="004A00A9">
        <w:trPr>
          <w:cantSplit/>
          <w:trHeight w:val="644"/>
          <w:jc w:val="center"/>
        </w:trPr>
        <w:tc>
          <w:tcPr>
            <w:tcW w:w="720" w:type="dxa"/>
            <w:vMerge/>
            <w:textDirection w:val="tbRlV"/>
            <w:vAlign w:val="center"/>
          </w:tcPr>
          <w:p w:rsidR="008B6BD3" w:rsidRDefault="008B6BD3" w:rsidP="004A00A9">
            <w:pPr>
              <w:spacing w:line="240" w:lineRule="exact"/>
              <w:ind w:left="113" w:right="113"/>
              <w:jc w:val="center"/>
              <w:rPr>
                <w:b/>
                <w:color w:val="000000" w:themeColor="text1"/>
                <w:szCs w:val="21"/>
              </w:rPr>
            </w:pPr>
          </w:p>
        </w:tc>
        <w:tc>
          <w:tcPr>
            <w:tcW w:w="9198" w:type="dxa"/>
          </w:tcPr>
          <w:p w:rsidR="008B6BD3" w:rsidRDefault="008B6BD3" w:rsidP="004A00A9">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B6BD3" w:rsidRDefault="008B6BD3" w:rsidP="004A00A9">
            <w:pPr>
              <w:ind w:firstLineChars="200" w:firstLine="420"/>
              <w:rPr>
                <w:rFonts w:ascii="宋体" w:hAnsi="宋体"/>
                <w:b/>
                <w:color w:val="000000" w:themeColor="text1"/>
                <w:sz w:val="20"/>
                <w:szCs w:val="20"/>
              </w:rPr>
            </w:pPr>
            <w:r>
              <w:rPr>
                <w:rFonts w:hint="eastAsia"/>
                <w:szCs w:val="22"/>
              </w:rPr>
              <w:t>主要设备有：电脑、打印机、网络、电话、打包机等设施设备，办公室、仓库能满足要求；</w:t>
            </w:r>
            <w:r>
              <w:rPr>
                <w:rFonts w:hint="eastAsia"/>
                <w:szCs w:val="22"/>
              </w:rPr>
              <w:t xml:space="preserve"> </w:t>
            </w:r>
          </w:p>
        </w:tc>
      </w:tr>
      <w:tr w:rsidR="008B6BD3" w:rsidTr="004A00A9">
        <w:trPr>
          <w:cantSplit/>
          <w:trHeight w:val="645"/>
          <w:jc w:val="center"/>
        </w:trPr>
        <w:tc>
          <w:tcPr>
            <w:tcW w:w="720" w:type="dxa"/>
            <w:vMerge/>
            <w:textDirection w:val="tbRlV"/>
            <w:vAlign w:val="center"/>
          </w:tcPr>
          <w:p w:rsidR="008B6BD3" w:rsidRDefault="008B6BD3" w:rsidP="004A00A9">
            <w:pPr>
              <w:spacing w:line="240" w:lineRule="exact"/>
              <w:ind w:left="113" w:right="113"/>
              <w:jc w:val="center"/>
              <w:rPr>
                <w:b/>
                <w:color w:val="000000" w:themeColor="text1"/>
                <w:szCs w:val="21"/>
              </w:rPr>
            </w:pPr>
          </w:p>
        </w:tc>
        <w:tc>
          <w:tcPr>
            <w:tcW w:w="9198" w:type="dxa"/>
          </w:tcPr>
          <w:p w:rsidR="008B6BD3" w:rsidRDefault="008B6BD3" w:rsidP="004A00A9">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8B6BD3" w:rsidRDefault="008B6BD3" w:rsidP="004A00A9">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8B6BD3" w:rsidTr="004A00A9">
        <w:trPr>
          <w:cantSplit/>
          <w:trHeight w:val="645"/>
          <w:jc w:val="center"/>
        </w:trPr>
        <w:tc>
          <w:tcPr>
            <w:tcW w:w="720" w:type="dxa"/>
            <w:vMerge/>
            <w:textDirection w:val="tbRlV"/>
            <w:vAlign w:val="center"/>
          </w:tcPr>
          <w:p w:rsidR="008B6BD3" w:rsidRDefault="008B6BD3" w:rsidP="004A00A9">
            <w:pPr>
              <w:spacing w:line="240" w:lineRule="exact"/>
              <w:ind w:left="113" w:right="113"/>
              <w:jc w:val="center"/>
              <w:rPr>
                <w:b/>
                <w:color w:val="000000" w:themeColor="text1"/>
                <w:szCs w:val="21"/>
              </w:rPr>
            </w:pPr>
          </w:p>
        </w:tc>
        <w:tc>
          <w:tcPr>
            <w:tcW w:w="9198" w:type="dxa"/>
          </w:tcPr>
          <w:p w:rsidR="008B6BD3" w:rsidRDefault="008B6BD3" w:rsidP="004A00A9">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8B6BD3" w:rsidRDefault="008B6BD3" w:rsidP="004A00A9">
            <w:pPr>
              <w:ind w:firstLineChars="200" w:firstLine="420"/>
            </w:pPr>
            <w:r>
              <w:rPr>
                <w:rFonts w:hint="eastAsia"/>
                <w:szCs w:val="22"/>
              </w:rPr>
              <w:t>采取查验产品外观、包装、合格证等方式，无需监视和测量设备，对检查用表格及记录进行受控管理。</w:t>
            </w:r>
          </w:p>
        </w:tc>
      </w:tr>
      <w:tr w:rsidR="008B6BD3" w:rsidTr="004A00A9">
        <w:trPr>
          <w:cantSplit/>
          <w:trHeight w:val="645"/>
          <w:jc w:val="center"/>
        </w:trPr>
        <w:tc>
          <w:tcPr>
            <w:tcW w:w="720" w:type="dxa"/>
            <w:vMerge/>
            <w:textDirection w:val="tbRlV"/>
            <w:vAlign w:val="center"/>
          </w:tcPr>
          <w:p w:rsidR="008B6BD3" w:rsidRDefault="008B6BD3" w:rsidP="004A00A9">
            <w:pPr>
              <w:spacing w:line="240" w:lineRule="exact"/>
              <w:ind w:left="113" w:right="113"/>
              <w:jc w:val="center"/>
              <w:rPr>
                <w:b/>
                <w:color w:val="000000" w:themeColor="text1"/>
                <w:szCs w:val="21"/>
              </w:rPr>
            </w:pPr>
          </w:p>
        </w:tc>
        <w:tc>
          <w:tcPr>
            <w:tcW w:w="9198" w:type="dxa"/>
          </w:tcPr>
          <w:p w:rsidR="008B6BD3" w:rsidRDefault="008B6BD3" w:rsidP="004A00A9">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B6BD3" w:rsidRDefault="008B6BD3" w:rsidP="004A00A9">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8B6BD3" w:rsidRDefault="008B6BD3" w:rsidP="004A00A9">
            <w:pPr>
              <w:spacing w:line="240" w:lineRule="exact"/>
              <w:rPr>
                <w:rFonts w:ascii="宋体" w:hAnsi="宋体"/>
                <w:b/>
                <w:color w:val="000000" w:themeColor="text1"/>
                <w:sz w:val="20"/>
                <w:szCs w:val="20"/>
              </w:rPr>
            </w:pPr>
          </w:p>
        </w:tc>
      </w:tr>
      <w:tr w:rsidR="008B6BD3" w:rsidTr="004A00A9">
        <w:trPr>
          <w:cantSplit/>
          <w:trHeight w:val="645"/>
          <w:jc w:val="center"/>
        </w:trPr>
        <w:tc>
          <w:tcPr>
            <w:tcW w:w="720" w:type="dxa"/>
            <w:vMerge/>
            <w:textDirection w:val="tbRlV"/>
            <w:vAlign w:val="center"/>
          </w:tcPr>
          <w:p w:rsidR="008B6BD3" w:rsidRDefault="008B6BD3" w:rsidP="004A00A9">
            <w:pPr>
              <w:spacing w:line="240" w:lineRule="exact"/>
              <w:ind w:left="113" w:right="113"/>
              <w:jc w:val="center"/>
              <w:rPr>
                <w:b/>
                <w:color w:val="000000" w:themeColor="text1"/>
                <w:szCs w:val="21"/>
              </w:rPr>
            </w:pPr>
          </w:p>
        </w:tc>
        <w:tc>
          <w:tcPr>
            <w:tcW w:w="9198" w:type="dxa"/>
          </w:tcPr>
          <w:p w:rsidR="008B6BD3" w:rsidRDefault="008B6BD3" w:rsidP="004A00A9">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8B6BD3" w:rsidRDefault="008B6BD3" w:rsidP="008B6BD3">
            <w:pPr>
              <w:pStyle w:val="aa"/>
              <w:ind w:firstLineChars="200" w:firstLine="420"/>
            </w:pPr>
            <w:r>
              <w:rPr>
                <w:rFonts w:hint="eastAsia"/>
                <w:szCs w:val="22"/>
              </w:rPr>
              <w:t xml:space="preserve"> </w:t>
            </w:r>
          </w:p>
        </w:tc>
      </w:tr>
      <w:tr w:rsidR="008B6BD3" w:rsidTr="004A00A9">
        <w:trPr>
          <w:cantSplit/>
          <w:trHeight w:val="695"/>
          <w:jc w:val="center"/>
        </w:trPr>
        <w:tc>
          <w:tcPr>
            <w:tcW w:w="720" w:type="dxa"/>
            <w:vMerge/>
            <w:textDirection w:val="tbRlV"/>
            <w:vAlign w:val="center"/>
          </w:tcPr>
          <w:p w:rsidR="008B6BD3" w:rsidRDefault="008B6BD3" w:rsidP="004A00A9">
            <w:pPr>
              <w:spacing w:line="240" w:lineRule="exact"/>
              <w:ind w:left="113" w:right="113"/>
              <w:jc w:val="center"/>
              <w:rPr>
                <w:b/>
                <w:color w:val="000000" w:themeColor="text1"/>
                <w:szCs w:val="21"/>
              </w:rPr>
            </w:pPr>
          </w:p>
        </w:tc>
        <w:tc>
          <w:tcPr>
            <w:tcW w:w="9198" w:type="dxa"/>
          </w:tcPr>
          <w:p w:rsidR="008B6BD3" w:rsidRDefault="008B6BD3" w:rsidP="004A00A9">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8B6BD3" w:rsidRDefault="008B6BD3" w:rsidP="004A00A9">
            <w:pPr>
              <w:pStyle w:val="aa"/>
            </w:pPr>
            <w:r>
              <w:rPr>
                <w:rFonts w:hint="eastAsia"/>
                <w:szCs w:val="22"/>
              </w:rPr>
              <w:t xml:space="preserve">    </w:t>
            </w:r>
          </w:p>
        </w:tc>
      </w:tr>
      <w:tr w:rsidR="008B6BD3" w:rsidTr="004A00A9">
        <w:trPr>
          <w:cantSplit/>
          <w:trHeight w:val="2531"/>
          <w:jc w:val="center"/>
        </w:trPr>
        <w:tc>
          <w:tcPr>
            <w:tcW w:w="720" w:type="dxa"/>
            <w:vMerge w:val="restart"/>
            <w:textDirection w:val="tbRlV"/>
            <w:vAlign w:val="center"/>
          </w:tcPr>
          <w:p w:rsidR="008B6BD3" w:rsidRDefault="008B6BD3" w:rsidP="004A00A9">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B6BD3" w:rsidRDefault="008B6BD3" w:rsidP="004A00A9">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8B6BD3" w:rsidRDefault="008B6BD3" w:rsidP="004A00A9">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8B6BD3" w:rsidRDefault="008B6BD3" w:rsidP="008B6BD3">
            <w:pPr>
              <w:pStyle w:val="aa"/>
              <w:ind w:firstLineChars="200" w:firstLine="420"/>
            </w:pPr>
            <w:r>
              <w:rPr>
                <w:rFonts w:hint="eastAsia"/>
                <w:szCs w:val="22"/>
              </w:rPr>
              <w:t>根据组织宗旨制定了管理体系方针，进行了有效沟通，在管理评审时进行评审，符合要求。</w:t>
            </w:r>
          </w:p>
        </w:tc>
      </w:tr>
      <w:tr w:rsidR="008B6BD3" w:rsidTr="004A00A9">
        <w:trPr>
          <w:cantSplit/>
          <w:trHeight w:val="2553"/>
          <w:jc w:val="center"/>
        </w:trPr>
        <w:tc>
          <w:tcPr>
            <w:tcW w:w="720" w:type="dxa"/>
            <w:vMerge/>
            <w:vAlign w:val="center"/>
          </w:tcPr>
          <w:p w:rsidR="008B6BD3" w:rsidRDefault="008B6BD3" w:rsidP="004A00A9">
            <w:pPr>
              <w:spacing w:line="240" w:lineRule="exact"/>
              <w:jc w:val="center"/>
              <w:rPr>
                <w:b/>
                <w:color w:val="000000" w:themeColor="text1"/>
                <w:szCs w:val="21"/>
              </w:rPr>
            </w:pPr>
          </w:p>
        </w:tc>
        <w:tc>
          <w:tcPr>
            <w:tcW w:w="9198" w:type="dxa"/>
          </w:tcPr>
          <w:p w:rsidR="008B6BD3" w:rsidRDefault="008B6BD3" w:rsidP="004A00A9">
            <w:pPr>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B6BD3" w:rsidRDefault="008B6BD3" w:rsidP="004A00A9">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8B6BD3" w:rsidRDefault="008B6BD3" w:rsidP="004A00A9">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8B6BD3" w:rsidRDefault="008B6BD3" w:rsidP="004A00A9">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8B6BD3" w:rsidRDefault="008B6BD3" w:rsidP="004A00A9">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 xml:space="preserve"> </w:t>
            </w:r>
          </w:p>
          <w:p w:rsidR="008B6BD3" w:rsidRDefault="008B6BD3" w:rsidP="004A00A9">
            <w:pPr>
              <w:spacing w:before="120" w:line="360" w:lineRule="auto"/>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asciiTheme="minorEastAsia" w:eastAsiaTheme="minorEastAsia" w:hAnsiTheme="minorEastAsia" w:hint="eastAsia"/>
                <w:sz w:val="24"/>
              </w:rPr>
              <w:t xml:space="preserve"> </w:t>
            </w:r>
          </w:p>
          <w:p w:rsidR="008B6BD3" w:rsidRDefault="008B6BD3" w:rsidP="004A00A9">
            <w:pPr>
              <w:spacing w:line="360" w:lineRule="auto"/>
              <w:rPr>
                <w:rFonts w:ascii="楷体_GB2312" w:eastAsia="楷体_GB2312"/>
                <w:b/>
                <w:color w:val="000000" w:themeColor="text1"/>
                <w:szCs w:val="21"/>
              </w:rPr>
            </w:pPr>
            <w:r>
              <w:rPr>
                <w:rFonts w:ascii="楷体_GB2312" w:eastAsia="楷体_GB2312" w:hint="eastAsia"/>
                <w:b/>
                <w:color w:val="000000" w:themeColor="text1"/>
                <w:sz w:val="20"/>
                <w:szCs w:val="20"/>
              </w:rPr>
              <w:t>OHSMS事务代表协商和交流的情况（OHSMS填写）：</w:t>
            </w:r>
            <w:r>
              <w:rPr>
                <w:rFonts w:hint="eastAsia"/>
                <w:szCs w:val="22"/>
              </w:rPr>
              <w:t xml:space="preserve"> </w:t>
            </w:r>
          </w:p>
          <w:p w:rsidR="008B6BD3" w:rsidRDefault="008B6BD3" w:rsidP="004A00A9">
            <w:pPr>
              <w:spacing w:before="120" w:line="360" w:lineRule="auto"/>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asciiTheme="minorEastAsia" w:eastAsiaTheme="minorEastAsia" w:hAnsiTheme="minorEastAsia" w:hint="eastAsia"/>
                <w:sz w:val="24"/>
              </w:rPr>
              <w:t xml:space="preserve"> </w:t>
            </w:r>
          </w:p>
        </w:tc>
      </w:tr>
      <w:tr w:rsidR="008B6BD3" w:rsidTr="004A00A9">
        <w:trPr>
          <w:cantSplit/>
          <w:trHeight w:val="2250"/>
          <w:jc w:val="center"/>
        </w:trPr>
        <w:tc>
          <w:tcPr>
            <w:tcW w:w="720" w:type="dxa"/>
            <w:vMerge/>
            <w:vAlign w:val="center"/>
          </w:tcPr>
          <w:p w:rsidR="008B6BD3" w:rsidRDefault="008B6BD3" w:rsidP="004A00A9">
            <w:pPr>
              <w:spacing w:line="240" w:lineRule="exact"/>
              <w:jc w:val="center"/>
              <w:rPr>
                <w:b/>
                <w:color w:val="000000" w:themeColor="text1"/>
                <w:szCs w:val="21"/>
              </w:rPr>
            </w:pPr>
          </w:p>
        </w:tc>
        <w:tc>
          <w:tcPr>
            <w:tcW w:w="9198" w:type="dxa"/>
          </w:tcPr>
          <w:p w:rsidR="008B6BD3" w:rsidRDefault="008B6BD3" w:rsidP="004A00A9">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8B6BD3" w:rsidRDefault="008B6BD3" w:rsidP="004A00A9">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B6BD3" w:rsidRDefault="008B6BD3" w:rsidP="004A00A9">
            <w:pPr>
              <w:ind w:firstLineChars="200" w:firstLine="420"/>
              <w:jc w:val="left"/>
              <w:rPr>
                <w:rFonts w:ascii="宋体" w:hAnsi="宋体" w:cs="宋体"/>
                <w:szCs w:val="22"/>
              </w:rPr>
            </w:pPr>
            <w:r>
              <w:rPr>
                <w:rFonts w:ascii="宋体" w:hAnsi="宋体" w:cs="宋体" w:hint="eastAsia"/>
                <w:szCs w:val="22"/>
              </w:rPr>
              <w:t>公司主要从事</w:t>
            </w:r>
            <w:r w:rsidRPr="00C95AB3">
              <w:rPr>
                <w:rFonts w:ascii="宋体" w:hAnsi="宋体" w:cs="宋体" w:hint="eastAsia"/>
                <w:szCs w:val="22"/>
              </w:rPr>
              <w:t>桩基声测管及配件</w:t>
            </w:r>
            <w:r w:rsidR="00C95AB3" w:rsidRPr="00C95AB3">
              <w:rPr>
                <w:rFonts w:ascii="宋体" w:hAnsi="宋体" w:cs="宋体" w:hint="eastAsia"/>
                <w:szCs w:val="22"/>
              </w:rPr>
              <w:t>的销售</w:t>
            </w:r>
            <w:r>
              <w:rPr>
                <w:rFonts w:ascii="宋体" w:hAnsi="宋体" w:cs="宋体" w:hint="eastAsia"/>
                <w:szCs w:val="22"/>
              </w:rPr>
              <w:t>，</w:t>
            </w:r>
          </w:p>
          <w:p w:rsidR="008B6BD3" w:rsidRDefault="008B6BD3" w:rsidP="004A00A9">
            <w:pPr>
              <w:jc w:val="left"/>
              <w:rPr>
                <w:rFonts w:ascii="宋体" w:hAnsi="宋体" w:cs="宋体"/>
                <w:szCs w:val="22"/>
              </w:rPr>
            </w:pPr>
            <w:r>
              <w:rPr>
                <w:rFonts w:ascii="宋体" w:hAnsi="宋体" w:cs="宋体" w:hint="eastAsia"/>
                <w:szCs w:val="22"/>
              </w:rPr>
              <w:t>销售流程为：</w:t>
            </w:r>
          </w:p>
          <w:p w:rsidR="008B6BD3" w:rsidRDefault="008B6BD3" w:rsidP="004A00A9">
            <w:pPr>
              <w:ind w:firstLineChars="200" w:firstLine="420"/>
              <w:rPr>
                <w:rFonts w:ascii="宋体" w:hAnsi="宋体" w:cs="宋体"/>
                <w:szCs w:val="22"/>
              </w:rPr>
            </w:pPr>
            <w:r>
              <w:rPr>
                <w:rFonts w:ascii="宋体" w:hAnsi="宋体" w:cs="宋体" w:hint="eastAsia"/>
                <w:szCs w:val="22"/>
              </w:rPr>
              <w:t>招投标/业务洽谈→合同评审→采购→检验→交付；</w:t>
            </w:r>
          </w:p>
          <w:p w:rsidR="008B6BD3" w:rsidRDefault="008B6BD3" w:rsidP="004A00A9">
            <w:pPr>
              <w:ind w:firstLineChars="200" w:firstLine="420"/>
              <w:rPr>
                <w:rFonts w:ascii="宋体" w:hAnsi="宋体" w:cs="宋体"/>
                <w:szCs w:val="22"/>
              </w:rPr>
            </w:pPr>
            <w:r>
              <w:rPr>
                <w:rFonts w:ascii="宋体" w:hAnsi="宋体" w:cs="宋体" w:hint="eastAsia"/>
                <w:szCs w:val="22"/>
              </w:rPr>
              <w:t>特殊过程是销售服务，</w:t>
            </w:r>
            <w:r w:rsidR="00C95AB3">
              <w:rPr>
                <w:rFonts w:ascii="宋体" w:hAnsi="宋体" w:cs="宋体" w:hint="eastAsia"/>
                <w:szCs w:val="22"/>
              </w:rPr>
              <w:t>未能提供</w:t>
            </w:r>
            <w:r w:rsidR="003432D6">
              <w:rPr>
                <w:rFonts w:ascii="宋体" w:hAnsi="宋体" w:cs="宋体" w:hint="eastAsia"/>
                <w:szCs w:val="22"/>
              </w:rPr>
              <w:t>对</w:t>
            </w:r>
            <w:r>
              <w:rPr>
                <w:rFonts w:ascii="宋体" w:hAnsi="宋体" w:cs="宋体" w:hint="eastAsia"/>
                <w:szCs w:val="22"/>
              </w:rPr>
              <w:t>特殊过程</w:t>
            </w:r>
            <w:r w:rsidR="00C95AB3">
              <w:rPr>
                <w:rFonts w:ascii="宋体" w:hAnsi="宋体" w:cs="宋体" w:hint="eastAsia"/>
                <w:szCs w:val="22"/>
              </w:rPr>
              <w:t>进行</w:t>
            </w:r>
            <w:r>
              <w:rPr>
                <w:rFonts w:ascii="宋体" w:hAnsi="宋体" w:cs="宋体" w:hint="eastAsia"/>
                <w:szCs w:val="22"/>
              </w:rPr>
              <w:t>确认</w:t>
            </w:r>
            <w:r w:rsidR="00C95AB3">
              <w:rPr>
                <w:rFonts w:ascii="宋体" w:hAnsi="宋体" w:cs="宋体" w:hint="eastAsia"/>
                <w:szCs w:val="22"/>
              </w:rPr>
              <w:t>的证据，不符合要求，开具了不符合报告</w:t>
            </w:r>
            <w:r>
              <w:rPr>
                <w:rFonts w:ascii="宋体" w:hAnsi="宋体" w:cs="宋体" w:hint="eastAsia"/>
                <w:szCs w:val="22"/>
              </w:rPr>
              <w:t>。</w:t>
            </w:r>
          </w:p>
          <w:p w:rsidR="008B6BD3" w:rsidRDefault="00F1657F" w:rsidP="004A00A9">
            <w:pPr>
              <w:ind w:firstLineChars="200" w:firstLine="420"/>
              <w:rPr>
                <w:rFonts w:ascii="宋体" w:hAnsi="宋体" w:cs="宋体"/>
                <w:szCs w:val="22"/>
              </w:rPr>
            </w:pPr>
            <w:r>
              <w:rPr>
                <w:rFonts w:ascii="宋体" w:hAnsi="宋体" w:cs="宋体" w:hint="eastAsia"/>
                <w:szCs w:val="22"/>
              </w:rPr>
              <w:t>收到订单/合同后组织了合同评审，同意后才签订。</w:t>
            </w:r>
            <w:r w:rsidR="008B6BD3">
              <w:rPr>
                <w:rFonts w:ascii="宋体" w:hAnsi="宋体" w:cs="宋体" w:hint="eastAsia"/>
                <w:szCs w:val="22"/>
              </w:rPr>
              <w:t>公司依据客户订单，下达采购计划，进行销售服务、质量及管理工作协调。</w:t>
            </w:r>
          </w:p>
          <w:p w:rsidR="008B6BD3" w:rsidRDefault="008B6BD3" w:rsidP="004A00A9">
            <w:pPr>
              <w:ind w:firstLineChars="200" w:firstLine="420"/>
              <w:rPr>
                <w:rFonts w:ascii="宋体" w:hAnsi="宋体" w:cs="宋体"/>
                <w:szCs w:val="22"/>
              </w:rPr>
            </w:pPr>
            <w:r>
              <w:rPr>
                <w:rFonts w:ascii="宋体" w:hAnsi="宋体" w:cs="宋体" w:hint="eastAsia"/>
                <w:szCs w:val="22"/>
              </w:rPr>
              <w:t>通过采购产品检验、销售过程检验等对产品质量、销售服务质量等进行监控。</w:t>
            </w:r>
          </w:p>
          <w:p w:rsidR="008B6BD3" w:rsidRDefault="008B6BD3" w:rsidP="004A00A9">
            <w:pPr>
              <w:ind w:firstLineChars="200" w:firstLine="420"/>
              <w:rPr>
                <w:rFonts w:ascii="宋体" w:hAnsi="宋体" w:cs="宋体"/>
                <w:szCs w:val="22"/>
              </w:rPr>
            </w:pPr>
            <w:r>
              <w:rPr>
                <w:rFonts w:ascii="宋体" w:hAnsi="宋体" w:cs="宋体" w:hint="eastAsia"/>
                <w:szCs w:val="22"/>
              </w:rPr>
              <w:t>为销售服务过程提供了适宜的设备及环境，配备了胜任的人员。</w:t>
            </w:r>
          </w:p>
          <w:p w:rsidR="008B6BD3" w:rsidRDefault="008B6BD3" w:rsidP="004A00A9">
            <w:pPr>
              <w:spacing w:before="120" w:line="360" w:lineRule="auto"/>
              <w:ind w:firstLineChars="300" w:firstLine="602"/>
              <w:rPr>
                <w:b/>
                <w:color w:val="000000" w:themeColor="text1"/>
                <w:sz w:val="20"/>
                <w:szCs w:val="20"/>
              </w:rPr>
            </w:pPr>
          </w:p>
        </w:tc>
      </w:tr>
      <w:tr w:rsidR="008B6BD3" w:rsidTr="004A00A9">
        <w:trPr>
          <w:cantSplit/>
          <w:trHeight w:val="2250"/>
          <w:jc w:val="center"/>
        </w:trPr>
        <w:tc>
          <w:tcPr>
            <w:tcW w:w="720" w:type="dxa"/>
            <w:vMerge/>
            <w:vAlign w:val="center"/>
          </w:tcPr>
          <w:p w:rsidR="008B6BD3" w:rsidRDefault="008B6BD3" w:rsidP="004A00A9">
            <w:pPr>
              <w:spacing w:line="240" w:lineRule="exact"/>
              <w:jc w:val="center"/>
              <w:rPr>
                <w:b/>
                <w:color w:val="000000" w:themeColor="text1"/>
                <w:szCs w:val="21"/>
              </w:rPr>
            </w:pPr>
          </w:p>
        </w:tc>
        <w:tc>
          <w:tcPr>
            <w:tcW w:w="9198" w:type="dxa"/>
          </w:tcPr>
          <w:p w:rsidR="008B6BD3" w:rsidRDefault="008B6BD3" w:rsidP="004A00A9">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B6BD3" w:rsidRDefault="008B6BD3" w:rsidP="004A00A9">
            <w:pPr>
              <w:ind w:firstLineChars="200" w:firstLine="420"/>
              <w:rPr>
                <w:rFonts w:ascii="宋体" w:hAnsi="宋体" w:cs="宋体"/>
                <w:szCs w:val="22"/>
              </w:rPr>
            </w:pPr>
            <w:r>
              <w:rPr>
                <w:rFonts w:ascii="宋体" w:hAnsi="宋体" w:cs="宋体" w:hint="eastAsia"/>
                <w:szCs w:val="22"/>
              </w:rPr>
              <w:t>企业参考国家行业主要有：标准《</w:t>
            </w:r>
            <w:r w:rsidRPr="00183B81">
              <w:rPr>
                <w:rFonts w:ascii="宋体" w:hAnsi="宋体" w:cs="宋体" w:hint="eastAsia"/>
                <w:szCs w:val="22"/>
              </w:rPr>
              <w:t>商品经营服务质量管理规范</w:t>
            </w:r>
            <w:r w:rsidRPr="00183B81">
              <w:rPr>
                <w:rFonts w:ascii="宋体" w:hAnsi="宋体" w:cs="宋体" w:hint="eastAsia"/>
                <w:szCs w:val="22"/>
              </w:rPr>
              <w:tab/>
              <w:t>GB/T 16868-2009</w:t>
            </w:r>
            <w:r>
              <w:rPr>
                <w:rFonts w:ascii="宋体" w:hAnsi="宋体" w:cs="宋体" w:hint="eastAsia"/>
                <w:szCs w:val="22"/>
              </w:rPr>
              <w:t>》</w:t>
            </w:r>
            <w:r w:rsidR="001A15F2">
              <w:rPr>
                <w:rFonts w:ascii="宋体" w:hAnsi="宋体" w:cs="宋体" w:hint="eastAsia"/>
                <w:szCs w:val="22"/>
              </w:rPr>
              <w:t>、</w:t>
            </w:r>
            <w:r w:rsidR="001A15F2" w:rsidRPr="001A15F2">
              <w:rPr>
                <w:rFonts w:ascii="宋体" w:hAnsi="宋体" w:cs="宋体" w:hint="eastAsia"/>
                <w:szCs w:val="22"/>
              </w:rPr>
              <w:t>《GB/T 31438-2015混凝土灌注桩用钢薄壁声测管》</w:t>
            </w:r>
            <w:r>
              <w:rPr>
                <w:rFonts w:ascii="宋体" w:hAnsi="宋体" w:cs="宋体" w:hint="eastAsia"/>
                <w:szCs w:val="22"/>
              </w:rPr>
              <w:t>和客户要求。</w:t>
            </w:r>
          </w:p>
          <w:p w:rsidR="008B6BD3" w:rsidRDefault="008B6BD3" w:rsidP="004A00A9">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8B6BD3" w:rsidRDefault="008B6BD3" w:rsidP="004A00A9">
            <w:pPr>
              <w:spacing w:line="240" w:lineRule="exact"/>
              <w:rPr>
                <w:b/>
                <w:color w:val="000000" w:themeColor="text1"/>
                <w:sz w:val="20"/>
                <w:szCs w:val="20"/>
              </w:rPr>
            </w:pPr>
          </w:p>
          <w:p w:rsidR="008B6BD3" w:rsidRDefault="008B6BD3" w:rsidP="004A00A9">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B6BD3" w:rsidRDefault="008B6BD3" w:rsidP="004A00A9">
            <w:pPr>
              <w:spacing w:line="240" w:lineRule="exact"/>
              <w:rPr>
                <w:b/>
                <w:color w:val="000000" w:themeColor="text1"/>
                <w:sz w:val="20"/>
                <w:szCs w:val="20"/>
              </w:rPr>
            </w:pPr>
          </w:p>
        </w:tc>
      </w:tr>
      <w:tr w:rsidR="008B6BD3" w:rsidTr="004A00A9">
        <w:trPr>
          <w:cantSplit/>
          <w:trHeight w:val="1300"/>
          <w:jc w:val="center"/>
        </w:trPr>
        <w:tc>
          <w:tcPr>
            <w:tcW w:w="720" w:type="dxa"/>
            <w:vMerge/>
            <w:vAlign w:val="center"/>
          </w:tcPr>
          <w:p w:rsidR="008B6BD3" w:rsidRDefault="008B6BD3" w:rsidP="004A00A9">
            <w:pPr>
              <w:spacing w:line="240" w:lineRule="exact"/>
              <w:jc w:val="center"/>
              <w:rPr>
                <w:b/>
                <w:color w:val="000000" w:themeColor="text1"/>
                <w:szCs w:val="21"/>
              </w:rPr>
            </w:pPr>
          </w:p>
        </w:tc>
        <w:tc>
          <w:tcPr>
            <w:tcW w:w="9198" w:type="dxa"/>
          </w:tcPr>
          <w:p w:rsidR="008B6BD3" w:rsidRDefault="008B6BD3" w:rsidP="004A00A9">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B6BD3" w:rsidRDefault="008B6BD3" w:rsidP="004A00A9">
            <w:pPr>
              <w:spacing w:line="240" w:lineRule="exact"/>
              <w:ind w:firstLineChars="100" w:firstLine="201"/>
              <w:rPr>
                <w:b/>
                <w:color w:val="000000" w:themeColor="text1"/>
                <w:sz w:val="20"/>
                <w:szCs w:val="20"/>
              </w:rPr>
            </w:pPr>
          </w:p>
          <w:p w:rsidR="008B6BD3" w:rsidRDefault="008B6BD3" w:rsidP="004A00A9">
            <w:pPr>
              <w:ind w:firstLineChars="200" w:firstLine="420"/>
              <w:rPr>
                <w:rFonts w:ascii="宋体" w:hAnsi="宋体" w:cs="宋体"/>
                <w:szCs w:val="22"/>
              </w:rPr>
            </w:pPr>
            <w:r>
              <w:rPr>
                <w:rFonts w:ascii="宋体" w:hAnsi="宋体" w:cs="宋体" w:hint="eastAsia"/>
                <w:szCs w:val="22"/>
              </w:rPr>
              <w:t>无。</w:t>
            </w:r>
          </w:p>
          <w:p w:rsidR="008B6BD3" w:rsidRDefault="008B6BD3" w:rsidP="004A00A9">
            <w:pPr>
              <w:spacing w:line="240" w:lineRule="exact"/>
              <w:rPr>
                <w:b/>
                <w:color w:val="000000" w:themeColor="text1"/>
                <w:sz w:val="20"/>
                <w:szCs w:val="20"/>
              </w:rPr>
            </w:pPr>
          </w:p>
          <w:p w:rsidR="008B6BD3" w:rsidRDefault="008B6BD3" w:rsidP="004A00A9">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8B6BD3" w:rsidRDefault="008B6BD3" w:rsidP="004A00A9">
            <w:pPr>
              <w:spacing w:line="300" w:lineRule="exact"/>
              <w:jc w:val="left"/>
              <w:rPr>
                <w:b/>
                <w:color w:val="000000" w:themeColor="text1"/>
                <w:sz w:val="20"/>
                <w:szCs w:val="20"/>
              </w:rPr>
            </w:pPr>
          </w:p>
        </w:tc>
      </w:tr>
      <w:tr w:rsidR="008B6BD3" w:rsidTr="004A00A9">
        <w:trPr>
          <w:cantSplit/>
          <w:trHeight w:val="1679"/>
          <w:jc w:val="center"/>
        </w:trPr>
        <w:tc>
          <w:tcPr>
            <w:tcW w:w="720" w:type="dxa"/>
            <w:vMerge/>
            <w:vAlign w:val="center"/>
          </w:tcPr>
          <w:p w:rsidR="008B6BD3" w:rsidRDefault="008B6BD3" w:rsidP="004A00A9">
            <w:pPr>
              <w:spacing w:line="240" w:lineRule="exact"/>
              <w:jc w:val="center"/>
              <w:rPr>
                <w:b/>
                <w:color w:val="000000" w:themeColor="text1"/>
                <w:szCs w:val="21"/>
              </w:rPr>
            </w:pPr>
          </w:p>
        </w:tc>
        <w:tc>
          <w:tcPr>
            <w:tcW w:w="9198" w:type="dxa"/>
          </w:tcPr>
          <w:p w:rsidR="008B6BD3" w:rsidRDefault="008B6BD3" w:rsidP="004A00A9">
            <w:pPr>
              <w:spacing w:line="240" w:lineRule="exact"/>
              <w:rPr>
                <w:b/>
                <w:spacing w:val="-8"/>
                <w:sz w:val="20"/>
                <w:szCs w:val="20"/>
              </w:rPr>
            </w:pPr>
            <w:r>
              <w:rPr>
                <w:rFonts w:hint="eastAsia"/>
                <w:b/>
                <w:sz w:val="20"/>
                <w:szCs w:val="20"/>
              </w:rPr>
              <w:t xml:space="preserve">6. </w:t>
            </w:r>
            <w:r>
              <w:rPr>
                <w:rFonts w:hint="eastAsia"/>
                <w:b/>
                <w:spacing w:val="-8"/>
                <w:sz w:val="20"/>
                <w:szCs w:val="20"/>
              </w:rPr>
              <w:t>不合格品</w:t>
            </w:r>
            <w:r>
              <w:rPr>
                <w:rFonts w:hint="eastAsia"/>
                <w:b/>
                <w:spacing w:val="-8"/>
                <w:sz w:val="20"/>
                <w:szCs w:val="20"/>
              </w:rPr>
              <w:t>/</w:t>
            </w:r>
            <w:r>
              <w:rPr>
                <w:rFonts w:hint="eastAsia"/>
                <w:b/>
                <w:spacing w:val="-8"/>
                <w:sz w:val="20"/>
                <w:szCs w:val="20"/>
              </w:rPr>
              <w:t>项的识别、控制</w:t>
            </w:r>
            <w:r>
              <w:rPr>
                <w:rFonts w:hint="eastAsia"/>
                <w:b/>
                <w:spacing w:val="-8"/>
                <w:sz w:val="20"/>
                <w:szCs w:val="20"/>
              </w:rPr>
              <w:t>;</w:t>
            </w:r>
          </w:p>
          <w:p w:rsidR="008B6BD3" w:rsidRDefault="008B6BD3" w:rsidP="004A00A9">
            <w:pPr>
              <w:spacing w:line="240" w:lineRule="exact"/>
              <w:rPr>
                <w:b/>
                <w:color w:val="000000" w:themeColor="text1"/>
                <w:sz w:val="20"/>
                <w:szCs w:val="20"/>
              </w:rPr>
            </w:pPr>
            <w:r>
              <w:rPr>
                <w:rFonts w:ascii="宋体" w:hAnsi="宋体" w:cs="宋体" w:hint="eastAsia"/>
                <w:szCs w:val="22"/>
              </w:rPr>
              <w:t>提供的《不合格输出控制程序》中规定了对不合格品的标识、记录、隔离、记录和处置的控制要求。采购检验中发现的不合格，要求做好相应的标识，并及时通知采购人员作退/换货处理。</w:t>
            </w:r>
          </w:p>
        </w:tc>
      </w:tr>
      <w:tr w:rsidR="008B6BD3" w:rsidTr="004A00A9">
        <w:trPr>
          <w:cantSplit/>
          <w:trHeight w:val="1213"/>
          <w:jc w:val="center"/>
        </w:trPr>
        <w:tc>
          <w:tcPr>
            <w:tcW w:w="720" w:type="dxa"/>
            <w:vMerge/>
            <w:vAlign w:val="center"/>
          </w:tcPr>
          <w:p w:rsidR="008B6BD3" w:rsidRDefault="008B6BD3" w:rsidP="004A00A9">
            <w:pPr>
              <w:spacing w:line="240" w:lineRule="exact"/>
              <w:jc w:val="center"/>
              <w:rPr>
                <w:b/>
                <w:color w:val="000000" w:themeColor="text1"/>
                <w:szCs w:val="21"/>
              </w:rPr>
            </w:pPr>
          </w:p>
        </w:tc>
        <w:tc>
          <w:tcPr>
            <w:tcW w:w="9198" w:type="dxa"/>
          </w:tcPr>
          <w:p w:rsidR="008B6BD3" w:rsidRDefault="008B6BD3" w:rsidP="004A00A9">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B6BD3" w:rsidRDefault="008B6BD3" w:rsidP="004A00A9">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B6BD3" w:rsidRPr="00E56149" w:rsidRDefault="008B6BD3" w:rsidP="004A00A9">
            <w:pPr>
              <w:pStyle w:val="a9"/>
              <w:ind w:left="780" w:firstLineChars="0" w:firstLine="0"/>
              <w:rPr>
                <w:b/>
                <w:color w:val="000000" w:themeColor="text1"/>
                <w:sz w:val="20"/>
                <w:szCs w:val="20"/>
              </w:rPr>
            </w:pPr>
          </w:p>
        </w:tc>
      </w:tr>
      <w:tr w:rsidR="008B6BD3" w:rsidTr="004A00A9">
        <w:trPr>
          <w:cantSplit/>
          <w:trHeight w:val="1263"/>
          <w:jc w:val="center"/>
        </w:trPr>
        <w:tc>
          <w:tcPr>
            <w:tcW w:w="720" w:type="dxa"/>
            <w:vMerge/>
            <w:vAlign w:val="center"/>
          </w:tcPr>
          <w:p w:rsidR="008B6BD3" w:rsidRDefault="008B6BD3" w:rsidP="004A00A9">
            <w:pPr>
              <w:spacing w:line="240" w:lineRule="exact"/>
              <w:jc w:val="center"/>
              <w:rPr>
                <w:b/>
                <w:color w:val="000000" w:themeColor="text1"/>
                <w:szCs w:val="21"/>
              </w:rPr>
            </w:pPr>
          </w:p>
        </w:tc>
        <w:tc>
          <w:tcPr>
            <w:tcW w:w="9198" w:type="dxa"/>
          </w:tcPr>
          <w:p w:rsidR="008B6BD3" w:rsidRDefault="008B6BD3" w:rsidP="004A00A9">
            <w:pPr>
              <w:spacing w:line="240" w:lineRule="exact"/>
            </w:pPr>
            <w:r>
              <w:rPr>
                <w:rFonts w:hint="eastAsia"/>
              </w:rPr>
              <w:t>8.OHSMS</w:t>
            </w:r>
            <w:r>
              <w:rPr>
                <w:rFonts w:hint="eastAsia"/>
              </w:rPr>
              <w:t>组织对不可接受风险实施控制的结果</w:t>
            </w:r>
          </w:p>
          <w:p w:rsidR="008B6BD3" w:rsidRDefault="008B6BD3" w:rsidP="004A00A9">
            <w:pPr>
              <w:ind w:firstLineChars="200" w:firstLine="420"/>
              <w:jc w:val="left"/>
            </w:pPr>
          </w:p>
        </w:tc>
      </w:tr>
      <w:tr w:rsidR="008B6BD3" w:rsidTr="004A00A9">
        <w:trPr>
          <w:cantSplit/>
          <w:trHeight w:val="1403"/>
          <w:jc w:val="center"/>
        </w:trPr>
        <w:tc>
          <w:tcPr>
            <w:tcW w:w="720" w:type="dxa"/>
            <w:vMerge/>
            <w:vAlign w:val="center"/>
          </w:tcPr>
          <w:p w:rsidR="008B6BD3" w:rsidRDefault="008B6BD3" w:rsidP="004A00A9">
            <w:pPr>
              <w:spacing w:line="240" w:lineRule="exact"/>
              <w:jc w:val="center"/>
              <w:rPr>
                <w:b/>
                <w:color w:val="000000" w:themeColor="text1"/>
                <w:szCs w:val="21"/>
              </w:rPr>
            </w:pPr>
          </w:p>
        </w:tc>
        <w:tc>
          <w:tcPr>
            <w:tcW w:w="9198" w:type="dxa"/>
          </w:tcPr>
          <w:p w:rsidR="008B6BD3" w:rsidRDefault="008B6BD3" w:rsidP="004A00A9">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B6BD3" w:rsidRPr="00F72C4C" w:rsidRDefault="008B6BD3" w:rsidP="004A00A9">
            <w:pPr>
              <w:ind w:firstLineChars="200" w:firstLine="386"/>
              <w:jc w:val="left"/>
              <w:rPr>
                <w:b/>
                <w:color w:val="000000" w:themeColor="text1"/>
                <w:spacing w:val="-4"/>
                <w:sz w:val="20"/>
                <w:szCs w:val="20"/>
              </w:rPr>
            </w:pPr>
          </w:p>
        </w:tc>
      </w:tr>
      <w:tr w:rsidR="008B6BD3" w:rsidTr="004A00A9">
        <w:trPr>
          <w:cantSplit/>
          <w:trHeight w:val="401"/>
          <w:jc w:val="center"/>
        </w:trPr>
        <w:tc>
          <w:tcPr>
            <w:tcW w:w="720" w:type="dxa"/>
            <w:vMerge/>
            <w:vAlign w:val="center"/>
          </w:tcPr>
          <w:p w:rsidR="008B6BD3" w:rsidRDefault="008B6BD3" w:rsidP="004A00A9">
            <w:pPr>
              <w:spacing w:line="240" w:lineRule="exact"/>
              <w:jc w:val="center"/>
              <w:rPr>
                <w:b/>
                <w:color w:val="000000" w:themeColor="text1"/>
                <w:szCs w:val="21"/>
              </w:rPr>
            </w:pPr>
          </w:p>
        </w:tc>
        <w:tc>
          <w:tcPr>
            <w:tcW w:w="9198" w:type="dxa"/>
          </w:tcPr>
          <w:p w:rsidR="008B6BD3" w:rsidRDefault="008B6BD3" w:rsidP="004A00A9">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B6BD3" w:rsidRDefault="008B6BD3" w:rsidP="004A00A9">
            <w:pPr>
              <w:spacing w:line="480" w:lineRule="auto"/>
              <w:ind w:firstLineChars="200" w:firstLine="420"/>
              <w:rPr>
                <w:b/>
                <w:color w:val="000000" w:themeColor="text1"/>
                <w:sz w:val="20"/>
                <w:szCs w:val="20"/>
              </w:rPr>
            </w:pPr>
            <w:r>
              <w:rPr>
                <w:rFonts w:ascii="宋体" w:hAnsi="宋体" w:cs="宋体" w:hint="eastAsia"/>
                <w:szCs w:val="22"/>
              </w:rPr>
              <w:t>无。</w:t>
            </w:r>
          </w:p>
        </w:tc>
      </w:tr>
      <w:tr w:rsidR="008B6BD3" w:rsidTr="004A00A9">
        <w:trPr>
          <w:cantSplit/>
          <w:trHeight w:val="657"/>
          <w:jc w:val="center"/>
        </w:trPr>
        <w:tc>
          <w:tcPr>
            <w:tcW w:w="720" w:type="dxa"/>
            <w:vMerge/>
            <w:vAlign w:val="center"/>
          </w:tcPr>
          <w:p w:rsidR="008B6BD3" w:rsidRDefault="008B6BD3" w:rsidP="004A00A9">
            <w:pPr>
              <w:spacing w:line="240" w:lineRule="exact"/>
              <w:jc w:val="center"/>
              <w:rPr>
                <w:b/>
                <w:color w:val="000000" w:themeColor="text1"/>
                <w:szCs w:val="21"/>
              </w:rPr>
            </w:pPr>
          </w:p>
        </w:tc>
        <w:tc>
          <w:tcPr>
            <w:tcW w:w="9198" w:type="dxa"/>
          </w:tcPr>
          <w:p w:rsidR="008B6BD3" w:rsidRDefault="008B6BD3" w:rsidP="004A00A9">
            <w:pPr>
              <w:spacing w:line="240" w:lineRule="exact"/>
              <w:rPr>
                <w:b/>
                <w:bCs/>
              </w:rPr>
            </w:pPr>
            <w:r>
              <w:rPr>
                <w:rFonts w:hint="eastAsia"/>
                <w:b/>
                <w:bCs/>
              </w:rPr>
              <w:t>11 .</w:t>
            </w:r>
            <w:r>
              <w:rPr>
                <w:rFonts w:hint="eastAsia"/>
                <w:b/>
                <w:bCs/>
              </w:rPr>
              <w:t>对危险化学品销售、使用、储存、运输处置，规定的执行力度</w:t>
            </w:r>
            <w:r>
              <w:rPr>
                <w:rFonts w:hint="eastAsia"/>
                <w:b/>
                <w:bCs/>
              </w:rPr>
              <w:t>(</w:t>
            </w:r>
            <w:r>
              <w:rPr>
                <w:rFonts w:hint="eastAsia"/>
                <w:b/>
                <w:bCs/>
              </w:rPr>
              <w:t>必要时</w:t>
            </w:r>
            <w:r>
              <w:rPr>
                <w:rFonts w:hint="eastAsia"/>
                <w:b/>
                <w:bCs/>
              </w:rPr>
              <w:t>);</w:t>
            </w:r>
          </w:p>
          <w:p w:rsidR="008B6BD3" w:rsidRDefault="008B6BD3" w:rsidP="008B6BD3">
            <w:pPr>
              <w:pStyle w:val="aa"/>
              <w:spacing w:line="480" w:lineRule="auto"/>
              <w:ind w:firstLineChars="200" w:firstLine="420"/>
            </w:pPr>
            <w:r>
              <w:rPr>
                <w:rFonts w:hint="eastAsia"/>
                <w:szCs w:val="21"/>
              </w:rPr>
              <w:t>无。</w:t>
            </w:r>
          </w:p>
        </w:tc>
      </w:tr>
      <w:tr w:rsidR="008B6BD3" w:rsidTr="004A00A9">
        <w:trPr>
          <w:cantSplit/>
          <w:trHeight w:val="725"/>
          <w:jc w:val="center"/>
        </w:trPr>
        <w:tc>
          <w:tcPr>
            <w:tcW w:w="720" w:type="dxa"/>
            <w:vMerge w:val="restart"/>
            <w:textDirection w:val="tbRlV"/>
            <w:vAlign w:val="center"/>
          </w:tcPr>
          <w:p w:rsidR="008B6BD3" w:rsidRDefault="008B6BD3" w:rsidP="004A00A9">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B6BD3" w:rsidRDefault="008B6BD3" w:rsidP="004A00A9">
            <w:pPr>
              <w:spacing w:line="240" w:lineRule="exact"/>
              <w:ind w:left="100" w:hangingChars="50" w:hanging="100"/>
              <w:rPr>
                <w:b/>
                <w:color w:val="000000" w:themeColor="text1"/>
                <w:sz w:val="20"/>
                <w:szCs w:val="20"/>
              </w:rPr>
            </w:pPr>
            <w:r>
              <w:rPr>
                <w:rFonts w:hint="eastAsia"/>
                <w:b/>
                <w:color w:val="000000" w:themeColor="text1"/>
                <w:sz w:val="20"/>
                <w:szCs w:val="20"/>
              </w:rPr>
              <w:t>1.</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B6BD3" w:rsidRDefault="001A15F2" w:rsidP="004A00A9">
            <w:pPr>
              <w:spacing w:line="360" w:lineRule="auto"/>
              <w:ind w:firstLineChars="50" w:firstLine="105"/>
              <w:rPr>
                <w:b/>
                <w:color w:val="000000" w:themeColor="text1"/>
                <w:sz w:val="20"/>
                <w:szCs w:val="20"/>
              </w:rPr>
            </w:pPr>
            <w:r>
              <w:rPr>
                <w:rFonts w:ascii="宋体" w:hAnsi="宋体" w:hint="eastAsia"/>
                <w:szCs w:val="21"/>
              </w:rPr>
              <w:t>2020.9</w:t>
            </w:r>
            <w:r w:rsidR="008B6BD3">
              <w:rPr>
                <w:rFonts w:ascii="宋体" w:hAnsi="宋体" w:hint="eastAsia"/>
                <w:szCs w:val="21"/>
              </w:rPr>
              <w:t>.5</w:t>
            </w:r>
            <w:r w:rsidR="008B6BD3">
              <w:rPr>
                <w:rFonts w:ascii="宋体" w:hAnsi="宋体" w:cs="宋体" w:hint="eastAsia"/>
                <w:szCs w:val="22"/>
              </w:rPr>
              <w:t>对质量目标指标进行了检查，能达标。</w:t>
            </w:r>
          </w:p>
        </w:tc>
      </w:tr>
      <w:tr w:rsidR="008B6BD3" w:rsidTr="004A00A9">
        <w:trPr>
          <w:cantSplit/>
          <w:trHeight w:val="1415"/>
          <w:jc w:val="center"/>
        </w:trPr>
        <w:tc>
          <w:tcPr>
            <w:tcW w:w="720" w:type="dxa"/>
            <w:vMerge/>
            <w:textDirection w:val="tbRlV"/>
            <w:vAlign w:val="center"/>
          </w:tcPr>
          <w:p w:rsidR="008B6BD3" w:rsidRDefault="008B6BD3" w:rsidP="004A00A9">
            <w:pPr>
              <w:spacing w:line="240" w:lineRule="exact"/>
              <w:ind w:left="113" w:right="113"/>
              <w:jc w:val="center"/>
              <w:rPr>
                <w:b/>
                <w:color w:val="000000" w:themeColor="text1"/>
                <w:szCs w:val="21"/>
              </w:rPr>
            </w:pPr>
          </w:p>
        </w:tc>
        <w:tc>
          <w:tcPr>
            <w:tcW w:w="9198" w:type="dxa"/>
          </w:tcPr>
          <w:p w:rsidR="008B6BD3" w:rsidRDefault="008B6BD3" w:rsidP="004A00A9">
            <w:pPr>
              <w:spacing w:line="240" w:lineRule="exact"/>
              <w:rPr>
                <w:b/>
                <w:bCs/>
              </w:rPr>
            </w:pPr>
            <w:r>
              <w:rPr>
                <w:rFonts w:hint="eastAsia"/>
                <w:b/>
                <w:bCs/>
              </w:rPr>
              <w:t>2.</w:t>
            </w:r>
            <w:r>
              <w:rPr>
                <w:rFonts w:hint="eastAsia"/>
                <w:b/>
                <w:bCs/>
              </w:rPr>
              <w:t>顾客满意</w:t>
            </w:r>
          </w:p>
          <w:p w:rsidR="008B6BD3" w:rsidRDefault="008B6BD3" w:rsidP="008B6BD3">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质量目标。</w:t>
            </w:r>
          </w:p>
        </w:tc>
      </w:tr>
      <w:tr w:rsidR="008B6BD3" w:rsidTr="004A00A9">
        <w:trPr>
          <w:cantSplit/>
          <w:trHeight w:val="2117"/>
          <w:jc w:val="center"/>
        </w:trPr>
        <w:tc>
          <w:tcPr>
            <w:tcW w:w="720" w:type="dxa"/>
            <w:vMerge/>
            <w:textDirection w:val="tbRlV"/>
            <w:vAlign w:val="center"/>
          </w:tcPr>
          <w:p w:rsidR="008B6BD3" w:rsidRDefault="008B6BD3" w:rsidP="004A00A9">
            <w:pPr>
              <w:spacing w:line="240" w:lineRule="exact"/>
              <w:ind w:left="201" w:right="113" w:hangingChars="100" w:hanging="201"/>
              <w:jc w:val="center"/>
              <w:rPr>
                <w:b/>
                <w:color w:val="000000" w:themeColor="text1"/>
                <w:sz w:val="20"/>
              </w:rPr>
            </w:pPr>
          </w:p>
        </w:tc>
        <w:tc>
          <w:tcPr>
            <w:tcW w:w="9198" w:type="dxa"/>
          </w:tcPr>
          <w:p w:rsidR="008B6BD3" w:rsidRDefault="008B6BD3" w:rsidP="004A00A9">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B6BD3" w:rsidRDefault="008B6BD3" w:rsidP="004A00A9">
            <w:pPr>
              <w:spacing w:line="240" w:lineRule="exact"/>
              <w:rPr>
                <w:b/>
                <w:color w:val="000000" w:themeColor="text1"/>
                <w:sz w:val="20"/>
                <w:szCs w:val="20"/>
              </w:rPr>
            </w:pPr>
            <w:r>
              <w:rPr>
                <w:rFonts w:hint="eastAsia"/>
                <w:b/>
                <w:color w:val="000000" w:themeColor="text1"/>
                <w:sz w:val="20"/>
                <w:szCs w:val="20"/>
              </w:rPr>
              <w:t>了解内审的策划</w:t>
            </w:r>
            <w:r>
              <w:rPr>
                <w:rFonts w:hint="eastAsia"/>
                <w:b/>
                <w:color w:val="000000" w:themeColor="text1"/>
                <w:sz w:val="20"/>
                <w:szCs w:val="20"/>
              </w:rPr>
              <w:t>;</w:t>
            </w:r>
          </w:p>
          <w:p w:rsidR="008B6BD3" w:rsidRDefault="008B6BD3" w:rsidP="004A00A9">
            <w:pPr>
              <w:spacing w:line="360" w:lineRule="auto"/>
              <w:jc w:val="left"/>
              <w:rPr>
                <w:b/>
                <w:color w:val="000000" w:themeColor="text1"/>
                <w:sz w:val="20"/>
                <w:szCs w:val="20"/>
              </w:rPr>
            </w:pPr>
            <w:r>
              <w:rPr>
                <w:rFonts w:hint="eastAsia"/>
                <w:b/>
                <w:color w:val="000000" w:themeColor="text1"/>
                <w:sz w:val="20"/>
                <w:szCs w:val="20"/>
              </w:rPr>
              <w:t xml:space="preserve"> </w:t>
            </w:r>
            <w:r>
              <w:rPr>
                <w:rFonts w:ascii="宋体" w:hAnsi="宋体" w:cs="宋体" w:hint="eastAsia"/>
                <w:szCs w:val="22"/>
              </w:rPr>
              <w:t xml:space="preserve"> 每年一次，本次</w:t>
            </w:r>
            <w:r w:rsidR="001A15F2">
              <w:rPr>
                <w:rFonts w:ascii="宋体" w:hAnsi="宋体" w:cs="宋体" w:hint="eastAsia"/>
                <w:szCs w:val="22"/>
              </w:rPr>
              <w:t>2020.8</w:t>
            </w:r>
            <w:r>
              <w:rPr>
                <w:rFonts w:ascii="宋体" w:hAnsi="宋体" w:cs="宋体" w:hint="eastAsia"/>
                <w:szCs w:val="22"/>
              </w:rPr>
              <w:t>.25-</w:t>
            </w:r>
            <w:r w:rsidR="001A15F2">
              <w:rPr>
                <w:rFonts w:ascii="宋体" w:hAnsi="宋体" w:cs="宋体" w:hint="eastAsia"/>
                <w:szCs w:val="22"/>
              </w:rPr>
              <w:t>8</w:t>
            </w:r>
            <w:r>
              <w:rPr>
                <w:rFonts w:ascii="宋体" w:hAnsi="宋体" w:cs="宋体" w:hint="eastAsia"/>
                <w:szCs w:val="22"/>
              </w:rPr>
              <w:t>.26日内审。</w:t>
            </w:r>
          </w:p>
          <w:p w:rsidR="008B6BD3" w:rsidRDefault="008B6BD3" w:rsidP="004A00A9">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rFonts w:hint="eastAsia"/>
                <w:b/>
                <w:color w:val="000000" w:themeColor="text1"/>
                <w:sz w:val="20"/>
                <w:szCs w:val="20"/>
              </w:rPr>
              <w:t xml:space="preserve">; </w:t>
            </w:r>
          </w:p>
          <w:p w:rsidR="008B6BD3" w:rsidRDefault="008B6BD3" w:rsidP="004A00A9">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8B6BD3" w:rsidRDefault="008B6BD3" w:rsidP="004A00A9">
            <w:pPr>
              <w:spacing w:line="240" w:lineRule="exact"/>
              <w:rPr>
                <w:b/>
                <w:color w:val="000000" w:themeColor="text1"/>
                <w:sz w:val="20"/>
                <w:szCs w:val="20"/>
              </w:rPr>
            </w:pPr>
            <w:r>
              <w:rPr>
                <w:rFonts w:hint="eastAsia"/>
                <w:b/>
                <w:color w:val="000000" w:themeColor="text1"/>
                <w:sz w:val="20"/>
                <w:szCs w:val="20"/>
              </w:rPr>
              <w:t>了解内审结论是什么？</w:t>
            </w:r>
          </w:p>
          <w:p w:rsidR="008B6BD3" w:rsidRDefault="008B6BD3" w:rsidP="004A00A9">
            <w:pPr>
              <w:ind w:firstLineChars="200" w:firstLine="420"/>
              <w:rPr>
                <w:b/>
                <w:color w:val="000000" w:themeColor="text1"/>
                <w:sz w:val="20"/>
                <w:szCs w:val="20"/>
              </w:rPr>
            </w:pPr>
            <w:r>
              <w:rPr>
                <w:rFonts w:asciiTheme="minorEastAsia" w:eastAsiaTheme="minorEastAsia" w:hAnsiTheme="minorEastAsia" w:hint="eastAsia"/>
                <w:szCs w:val="22"/>
              </w:rPr>
              <w:t>本公司质量管理体系符合公司管理手册、程序性文件、ISO9001:2015的要求，本公司质量管理体系得到了有效实施，运行实施保持了适宜性。</w:t>
            </w:r>
          </w:p>
        </w:tc>
      </w:tr>
      <w:tr w:rsidR="008B6BD3" w:rsidTr="004A00A9">
        <w:trPr>
          <w:cantSplit/>
          <w:trHeight w:val="1826"/>
          <w:jc w:val="center"/>
        </w:trPr>
        <w:tc>
          <w:tcPr>
            <w:tcW w:w="720" w:type="dxa"/>
            <w:vMerge/>
            <w:textDirection w:val="tbRlV"/>
            <w:vAlign w:val="center"/>
          </w:tcPr>
          <w:p w:rsidR="008B6BD3" w:rsidRDefault="008B6BD3" w:rsidP="004A00A9">
            <w:pPr>
              <w:spacing w:line="240" w:lineRule="exact"/>
              <w:ind w:left="201" w:right="113" w:hangingChars="100" w:hanging="201"/>
              <w:jc w:val="center"/>
              <w:rPr>
                <w:b/>
                <w:color w:val="000000" w:themeColor="text1"/>
                <w:sz w:val="20"/>
              </w:rPr>
            </w:pPr>
          </w:p>
        </w:tc>
        <w:tc>
          <w:tcPr>
            <w:tcW w:w="9198" w:type="dxa"/>
          </w:tcPr>
          <w:p w:rsidR="008B6BD3" w:rsidRDefault="008B6BD3" w:rsidP="004A00A9">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B6BD3" w:rsidRDefault="008B6BD3" w:rsidP="004A00A9">
            <w:pPr>
              <w:spacing w:line="240" w:lineRule="exact"/>
              <w:rPr>
                <w:b/>
                <w:color w:val="000000" w:themeColor="text1"/>
                <w:sz w:val="20"/>
                <w:szCs w:val="20"/>
              </w:rPr>
            </w:pPr>
            <w:r>
              <w:rPr>
                <w:rFonts w:hint="eastAsia"/>
                <w:b/>
                <w:color w:val="000000" w:themeColor="text1"/>
                <w:sz w:val="20"/>
                <w:szCs w:val="20"/>
              </w:rPr>
              <w:t>了解管理评审的策划</w:t>
            </w:r>
            <w:r>
              <w:rPr>
                <w:rFonts w:hint="eastAsia"/>
                <w:b/>
                <w:color w:val="000000" w:themeColor="text1"/>
                <w:sz w:val="20"/>
                <w:szCs w:val="20"/>
              </w:rPr>
              <w:t xml:space="preserve">; </w:t>
            </w:r>
          </w:p>
          <w:p w:rsidR="008B6BD3" w:rsidRDefault="008B6BD3" w:rsidP="004A00A9">
            <w:pPr>
              <w:spacing w:line="360" w:lineRule="auto"/>
              <w:ind w:firstLineChars="200" w:firstLine="420"/>
              <w:jc w:val="left"/>
              <w:rPr>
                <w:rFonts w:ascii="宋体" w:hAnsi="宋体" w:cs="宋体"/>
                <w:szCs w:val="22"/>
              </w:rPr>
            </w:pPr>
            <w:r>
              <w:rPr>
                <w:rFonts w:ascii="宋体" w:hAnsi="宋体" w:cs="宋体" w:hint="eastAsia"/>
                <w:szCs w:val="22"/>
              </w:rPr>
              <w:t>每年一次，</w:t>
            </w:r>
            <w:r w:rsidR="001A15F2">
              <w:rPr>
                <w:rFonts w:ascii="宋体" w:hAnsi="宋体" w:cs="宋体" w:hint="eastAsia"/>
                <w:szCs w:val="22"/>
              </w:rPr>
              <w:t>2020.9.1</w:t>
            </w:r>
            <w:r>
              <w:rPr>
                <w:rFonts w:ascii="宋体" w:hAnsi="宋体" w:cs="宋体" w:hint="eastAsia"/>
                <w:szCs w:val="22"/>
              </w:rPr>
              <w:t>0日管理评审。</w:t>
            </w:r>
          </w:p>
          <w:p w:rsidR="008B6BD3" w:rsidRDefault="008B6BD3" w:rsidP="004A00A9">
            <w:pPr>
              <w:spacing w:line="240" w:lineRule="exact"/>
              <w:rPr>
                <w:b/>
                <w:color w:val="000000" w:themeColor="text1"/>
                <w:sz w:val="20"/>
                <w:szCs w:val="20"/>
              </w:rPr>
            </w:pPr>
            <w:r>
              <w:rPr>
                <w:rFonts w:hint="eastAsia"/>
                <w:b/>
                <w:color w:val="000000" w:themeColor="text1"/>
                <w:sz w:val="20"/>
                <w:szCs w:val="20"/>
              </w:rPr>
              <w:t>了解管理评审输入是否充分</w:t>
            </w:r>
            <w:r>
              <w:rPr>
                <w:rFonts w:hint="eastAsia"/>
                <w:b/>
                <w:color w:val="000000" w:themeColor="text1"/>
                <w:sz w:val="20"/>
                <w:szCs w:val="20"/>
              </w:rPr>
              <w:t xml:space="preserve">; </w:t>
            </w:r>
          </w:p>
          <w:p w:rsidR="008B6BD3" w:rsidRDefault="008B6BD3" w:rsidP="004A00A9">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8B6BD3" w:rsidRDefault="008B6BD3" w:rsidP="004A00A9">
            <w:pPr>
              <w:spacing w:line="240" w:lineRule="exact"/>
              <w:rPr>
                <w:b/>
                <w:color w:val="000000" w:themeColor="text1"/>
                <w:sz w:val="20"/>
                <w:szCs w:val="20"/>
              </w:rPr>
            </w:pPr>
            <w:r>
              <w:rPr>
                <w:rFonts w:hint="eastAsia"/>
                <w:b/>
                <w:color w:val="000000" w:themeColor="text1"/>
                <w:sz w:val="20"/>
                <w:szCs w:val="20"/>
              </w:rPr>
              <w:t>了解管理评审结论</w:t>
            </w:r>
            <w:r>
              <w:rPr>
                <w:rFonts w:hint="eastAsia"/>
                <w:b/>
                <w:color w:val="000000" w:themeColor="text1"/>
                <w:sz w:val="20"/>
                <w:szCs w:val="20"/>
              </w:rPr>
              <w:t xml:space="preserve">; </w:t>
            </w:r>
          </w:p>
          <w:p w:rsidR="008B6BD3" w:rsidRDefault="008B6BD3" w:rsidP="00A310A4">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投诉，运行符合法律法规的要求。领导的重视为体系的运行创造了有利条件。为保证三体系的持续正常有效运行，对运行中存在的问题根据实际情况及时纠正。</w:t>
            </w:r>
          </w:p>
        </w:tc>
      </w:tr>
      <w:tr w:rsidR="008B6BD3" w:rsidTr="004A00A9">
        <w:trPr>
          <w:cantSplit/>
          <w:trHeight w:val="1064"/>
          <w:jc w:val="center"/>
        </w:trPr>
        <w:tc>
          <w:tcPr>
            <w:tcW w:w="720" w:type="dxa"/>
            <w:vMerge/>
            <w:vAlign w:val="center"/>
          </w:tcPr>
          <w:p w:rsidR="008B6BD3" w:rsidRDefault="008B6BD3" w:rsidP="004A00A9">
            <w:pPr>
              <w:spacing w:line="240" w:lineRule="exact"/>
              <w:jc w:val="center"/>
              <w:rPr>
                <w:b/>
                <w:color w:val="000000" w:themeColor="text1"/>
                <w:sz w:val="20"/>
              </w:rPr>
            </w:pPr>
          </w:p>
        </w:tc>
        <w:tc>
          <w:tcPr>
            <w:tcW w:w="9198" w:type="dxa"/>
          </w:tcPr>
          <w:p w:rsidR="008B6BD3" w:rsidRDefault="008B6BD3" w:rsidP="008B6BD3">
            <w:pPr>
              <w:numPr>
                <w:ilvl w:val="0"/>
                <w:numId w:val="14"/>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8B6BD3" w:rsidRDefault="008B6BD3" w:rsidP="008B6BD3">
            <w:pPr>
              <w:pStyle w:val="aa"/>
              <w:ind w:firstLineChars="200" w:firstLine="420"/>
            </w:pPr>
            <w:r>
              <w:rPr>
                <w:rFonts w:hint="eastAsia"/>
                <w:szCs w:val="21"/>
              </w:rPr>
              <w:t xml:space="preserve"> </w:t>
            </w:r>
          </w:p>
        </w:tc>
      </w:tr>
      <w:tr w:rsidR="008B6BD3" w:rsidTr="004A00A9">
        <w:trPr>
          <w:cantSplit/>
          <w:trHeight w:val="716"/>
          <w:jc w:val="center"/>
        </w:trPr>
        <w:tc>
          <w:tcPr>
            <w:tcW w:w="720" w:type="dxa"/>
            <w:vMerge/>
            <w:vAlign w:val="center"/>
          </w:tcPr>
          <w:p w:rsidR="008B6BD3" w:rsidRDefault="008B6BD3" w:rsidP="004A00A9">
            <w:pPr>
              <w:spacing w:line="240" w:lineRule="exact"/>
              <w:jc w:val="center"/>
              <w:rPr>
                <w:b/>
                <w:color w:val="000000" w:themeColor="text1"/>
                <w:sz w:val="20"/>
              </w:rPr>
            </w:pPr>
          </w:p>
        </w:tc>
        <w:tc>
          <w:tcPr>
            <w:tcW w:w="9198" w:type="dxa"/>
          </w:tcPr>
          <w:p w:rsidR="008B6BD3" w:rsidRDefault="008B6BD3" w:rsidP="004A00A9">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B6BD3" w:rsidRDefault="008B6BD3" w:rsidP="004A00A9">
            <w:pPr>
              <w:spacing w:line="480" w:lineRule="auto"/>
              <w:ind w:firstLineChars="200" w:firstLine="420"/>
              <w:rPr>
                <w:b/>
                <w:color w:val="000000" w:themeColor="text1"/>
                <w:sz w:val="20"/>
                <w:szCs w:val="20"/>
              </w:rPr>
            </w:pPr>
            <w:r>
              <w:rPr>
                <w:rFonts w:hint="eastAsia"/>
                <w:szCs w:val="21"/>
              </w:rPr>
              <w:t xml:space="preserve"> </w:t>
            </w:r>
          </w:p>
        </w:tc>
      </w:tr>
      <w:tr w:rsidR="008B6BD3" w:rsidTr="004A00A9">
        <w:trPr>
          <w:cantSplit/>
          <w:trHeight w:val="709"/>
          <w:jc w:val="center"/>
        </w:trPr>
        <w:tc>
          <w:tcPr>
            <w:tcW w:w="720" w:type="dxa"/>
            <w:vMerge/>
            <w:vAlign w:val="center"/>
          </w:tcPr>
          <w:p w:rsidR="008B6BD3" w:rsidRDefault="008B6BD3" w:rsidP="004A00A9">
            <w:pPr>
              <w:spacing w:line="240" w:lineRule="exact"/>
              <w:jc w:val="center"/>
              <w:rPr>
                <w:b/>
                <w:color w:val="000000" w:themeColor="text1"/>
                <w:sz w:val="20"/>
              </w:rPr>
            </w:pPr>
          </w:p>
        </w:tc>
        <w:tc>
          <w:tcPr>
            <w:tcW w:w="9198" w:type="dxa"/>
          </w:tcPr>
          <w:p w:rsidR="008B6BD3" w:rsidRDefault="008B6BD3" w:rsidP="004A00A9">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8B6BD3" w:rsidRDefault="008B6BD3" w:rsidP="004A00A9">
            <w:pPr>
              <w:spacing w:line="480" w:lineRule="auto"/>
              <w:ind w:firstLineChars="200" w:firstLine="420"/>
              <w:rPr>
                <w:b/>
                <w:color w:val="000000" w:themeColor="text1"/>
                <w:sz w:val="20"/>
                <w:szCs w:val="20"/>
              </w:rPr>
            </w:pPr>
            <w:r>
              <w:rPr>
                <w:rFonts w:hint="eastAsia"/>
                <w:szCs w:val="21"/>
              </w:rPr>
              <w:t xml:space="preserve"> </w:t>
            </w:r>
          </w:p>
        </w:tc>
      </w:tr>
      <w:tr w:rsidR="008B6BD3" w:rsidTr="004A00A9">
        <w:trPr>
          <w:cantSplit/>
          <w:trHeight w:val="724"/>
          <w:jc w:val="center"/>
        </w:trPr>
        <w:tc>
          <w:tcPr>
            <w:tcW w:w="720" w:type="dxa"/>
            <w:vMerge/>
            <w:vAlign w:val="center"/>
          </w:tcPr>
          <w:p w:rsidR="008B6BD3" w:rsidRDefault="008B6BD3" w:rsidP="004A00A9">
            <w:pPr>
              <w:spacing w:line="240" w:lineRule="exact"/>
              <w:jc w:val="center"/>
              <w:rPr>
                <w:b/>
                <w:color w:val="000000" w:themeColor="text1"/>
                <w:sz w:val="20"/>
              </w:rPr>
            </w:pPr>
          </w:p>
        </w:tc>
        <w:tc>
          <w:tcPr>
            <w:tcW w:w="9198" w:type="dxa"/>
          </w:tcPr>
          <w:p w:rsidR="008B6BD3" w:rsidRDefault="008B6BD3" w:rsidP="004A00A9">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B6BD3" w:rsidRDefault="008B6BD3" w:rsidP="004A00A9">
            <w:pPr>
              <w:spacing w:line="480" w:lineRule="auto"/>
              <w:ind w:firstLineChars="200" w:firstLine="420"/>
              <w:rPr>
                <w:b/>
                <w:color w:val="000000" w:themeColor="text1"/>
                <w:sz w:val="20"/>
                <w:szCs w:val="20"/>
              </w:rPr>
            </w:pPr>
            <w:r>
              <w:rPr>
                <w:rFonts w:hint="eastAsia"/>
                <w:szCs w:val="21"/>
              </w:rPr>
              <w:t>无。</w:t>
            </w:r>
          </w:p>
        </w:tc>
      </w:tr>
      <w:tr w:rsidR="008B6BD3" w:rsidTr="004A00A9">
        <w:trPr>
          <w:cantSplit/>
          <w:trHeight w:val="850"/>
          <w:jc w:val="center"/>
        </w:trPr>
        <w:tc>
          <w:tcPr>
            <w:tcW w:w="720" w:type="dxa"/>
            <w:vMerge/>
            <w:tcBorders>
              <w:bottom w:val="single" w:sz="4" w:space="0" w:color="auto"/>
            </w:tcBorders>
            <w:vAlign w:val="center"/>
          </w:tcPr>
          <w:p w:rsidR="008B6BD3" w:rsidRDefault="008B6BD3" w:rsidP="004A00A9">
            <w:pPr>
              <w:spacing w:line="240" w:lineRule="exact"/>
              <w:jc w:val="center"/>
              <w:rPr>
                <w:b/>
                <w:color w:val="000000" w:themeColor="text1"/>
                <w:sz w:val="20"/>
              </w:rPr>
            </w:pPr>
          </w:p>
        </w:tc>
        <w:tc>
          <w:tcPr>
            <w:tcW w:w="9198" w:type="dxa"/>
            <w:tcBorders>
              <w:bottom w:val="single" w:sz="4" w:space="0" w:color="auto"/>
            </w:tcBorders>
          </w:tcPr>
          <w:p w:rsidR="008B6BD3" w:rsidRDefault="008B6BD3" w:rsidP="004A00A9">
            <w:pPr>
              <w:widowControl/>
              <w:spacing w:line="240" w:lineRule="exact"/>
              <w:rPr>
                <w:b/>
                <w:bCs/>
              </w:rPr>
            </w:pPr>
            <w:r>
              <w:rPr>
                <w:rFonts w:hint="eastAsia"/>
                <w:b/>
                <w:bCs/>
              </w:rPr>
              <w:t>9.</w:t>
            </w:r>
            <w:r>
              <w:rPr>
                <w:rFonts w:hint="eastAsia"/>
                <w:b/>
                <w:bCs/>
              </w:rPr>
              <w:t>其他能够标明组织绩效、信誉的证据</w:t>
            </w:r>
            <w:r>
              <w:rPr>
                <w:rFonts w:hint="eastAsia"/>
                <w:b/>
                <w:bCs/>
              </w:rPr>
              <w:t>/</w:t>
            </w:r>
            <w:r>
              <w:rPr>
                <w:rFonts w:hint="eastAsia"/>
                <w:b/>
                <w:bCs/>
              </w:rPr>
              <w:t>信息：</w:t>
            </w:r>
          </w:p>
          <w:p w:rsidR="008B6BD3" w:rsidRDefault="008B6BD3" w:rsidP="008B6BD3">
            <w:pPr>
              <w:pStyle w:val="aa"/>
              <w:ind w:firstLineChars="200" w:firstLine="420"/>
            </w:pPr>
            <w:r>
              <w:rPr>
                <w:rFonts w:hint="eastAsia"/>
                <w:szCs w:val="21"/>
              </w:rPr>
              <w:t>无。</w:t>
            </w:r>
          </w:p>
        </w:tc>
      </w:tr>
      <w:tr w:rsidR="008B6BD3" w:rsidTr="004A00A9">
        <w:trPr>
          <w:cantSplit/>
          <w:trHeight w:val="1180"/>
          <w:jc w:val="center"/>
        </w:trPr>
        <w:tc>
          <w:tcPr>
            <w:tcW w:w="720" w:type="dxa"/>
            <w:vMerge w:val="restart"/>
            <w:vAlign w:val="center"/>
          </w:tcPr>
          <w:p w:rsidR="008B6BD3" w:rsidRDefault="008B6BD3" w:rsidP="004A00A9">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B6BD3" w:rsidRDefault="008B6BD3" w:rsidP="004A00A9">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B6BD3" w:rsidRDefault="008B6BD3" w:rsidP="004A00A9">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8B6BD3" w:rsidTr="004A00A9">
        <w:trPr>
          <w:cantSplit/>
          <w:trHeight w:val="699"/>
          <w:jc w:val="center"/>
        </w:trPr>
        <w:tc>
          <w:tcPr>
            <w:tcW w:w="720" w:type="dxa"/>
            <w:vMerge/>
            <w:vAlign w:val="center"/>
          </w:tcPr>
          <w:p w:rsidR="008B6BD3" w:rsidRDefault="008B6BD3" w:rsidP="004A00A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B6BD3" w:rsidRDefault="008B6BD3" w:rsidP="004A00A9">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B6BD3" w:rsidRDefault="008B6BD3" w:rsidP="004A00A9">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8B6BD3" w:rsidTr="004A00A9">
        <w:trPr>
          <w:cantSplit/>
          <w:trHeight w:val="849"/>
          <w:jc w:val="center"/>
        </w:trPr>
        <w:tc>
          <w:tcPr>
            <w:tcW w:w="720" w:type="dxa"/>
            <w:vMerge/>
            <w:vAlign w:val="center"/>
          </w:tcPr>
          <w:p w:rsidR="008B6BD3" w:rsidRDefault="008B6BD3" w:rsidP="004A00A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B6BD3" w:rsidRDefault="008B6BD3" w:rsidP="004A00A9">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B6BD3" w:rsidRDefault="008B6BD3" w:rsidP="004A00A9">
            <w:pPr>
              <w:spacing w:line="480" w:lineRule="auto"/>
              <w:rPr>
                <w:b/>
                <w:color w:val="000000" w:themeColor="text1"/>
                <w:spacing w:val="-20"/>
                <w:sz w:val="20"/>
                <w:szCs w:val="20"/>
              </w:rPr>
            </w:pPr>
            <w:r>
              <w:rPr>
                <w:rFonts w:hint="eastAsia"/>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8B6BD3" w:rsidTr="004A00A9">
        <w:trPr>
          <w:cantSplit/>
          <w:trHeight w:val="719"/>
          <w:jc w:val="center"/>
        </w:trPr>
        <w:tc>
          <w:tcPr>
            <w:tcW w:w="720" w:type="dxa"/>
            <w:vMerge/>
            <w:vAlign w:val="center"/>
          </w:tcPr>
          <w:p w:rsidR="008B6BD3" w:rsidRDefault="008B6BD3" w:rsidP="004A00A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B6BD3" w:rsidRDefault="008B6BD3" w:rsidP="004A00A9">
            <w:pPr>
              <w:spacing w:line="240" w:lineRule="exact"/>
              <w:rPr>
                <w:b/>
                <w:bCs/>
              </w:rPr>
            </w:pPr>
            <w:r>
              <w:rPr>
                <w:rFonts w:hint="eastAsia"/>
                <w:b/>
                <w:bCs/>
              </w:rPr>
              <w:t>4.</w:t>
            </w:r>
            <w:r>
              <w:rPr>
                <w:rFonts w:hint="eastAsia"/>
                <w:b/>
                <w:bCs/>
              </w:rPr>
              <w:t>创新情况</w:t>
            </w:r>
          </w:p>
          <w:p w:rsidR="008B6BD3" w:rsidRDefault="008B6BD3" w:rsidP="008B6BD3">
            <w:pPr>
              <w:pStyle w:val="aa"/>
              <w:ind w:firstLineChars="200" w:firstLine="420"/>
            </w:pPr>
            <w:r>
              <w:rPr>
                <w:rFonts w:hint="eastAsia"/>
                <w:szCs w:val="21"/>
              </w:rPr>
              <w:t>无。</w:t>
            </w:r>
            <w:r>
              <w:rPr>
                <w:rFonts w:hint="eastAsia"/>
                <w:szCs w:val="21"/>
              </w:rPr>
              <w:t xml:space="preserve">  </w:t>
            </w:r>
          </w:p>
        </w:tc>
      </w:tr>
      <w:tr w:rsidR="008B6BD3" w:rsidTr="004A00A9">
        <w:trPr>
          <w:cantSplit/>
          <w:trHeight w:val="770"/>
          <w:jc w:val="center"/>
        </w:trPr>
        <w:tc>
          <w:tcPr>
            <w:tcW w:w="720" w:type="dxa"/>
            <w:vMerge/>
            <w:vAlign w:val="center"/>
          </w:tcPr>
          <w:p w:rsidR="008B6BD3" w:rsidRDefault="008B6BD3" w:rsidP="004A00A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B6BD3" w:rsidRDefault="008B6BD3" w:rsidP="004A00A9">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B6BD3" w:rsidRDefault="008B6BD3" w:rsidP="008B6BD3">
      <w:pPr>
        <w:spacing w:line="300" w:lineRule="exact"/>
        <w:rPr>
          <w:b/>
          <w:color w:val="000000" w:themeColor="text1"/>
          <w:sz w:val="26"/>
          <w:szCs w:val="26"/>
        </w:rPr>
      </w:pPr>
    </w:p>
    <w:p w:rsidR="008B6BD3" w:rsidRDefault="008B6BD3" w:rsidP="008B6BD3">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B6BD3" w:rsidRDefault="008B6BD3" w:rsidP="008B6BD3">
      <w:pPr>
        <w:tabs>
          <w:tab w:val="left" w:pos="9072"/>
        </w:tabs>
        <w:spacing w:line="360" w:lineRule="auto"/>
        <w:ind w:leftChars="-473" w:left="-993" w:firstLine="2"/>
        <w:rPr>
          <w:b/>
        </w:rPr>
      </w:pPr>
      <w:r>
        <w:rPr>
          <w:rFonts w:hint="eastAsia"/>
          <w:b/>
        </w:rPr>
        <w:t xml:space="preserve">1. </w:t>
      </w:r>
      <w:r>
        <w:rPr>
          <w:rFonts w:hint="eastAsia"/>
          <w:b/>
        </w:rPr>
        <w:t>本次</w:t>
      </w:r>
      <w:proofErr w:type="gramStart"/>
      <w:r>
        <w:rPr>
          <w:rFonts w:hint="eastAsia"/>
          <w:b/>
        </w:rPr>
        <w:t>审核共</w:t>
      </w:r>
      <w:proofErr w:type="gramEnd"/>
      <w:r>
        <w:rPr>
          <w:rFonts w:hint="eastAsia"/>
          <w:b/>
        </w:rPr>
        <w:t>开具不符合项报告</w:t>
      </w:r>
      <w:r>
        <w:rPr>
          <w:rFonts w:hint="eastAsia"/>
          <w:b/>
          <w:u w:val="single"/>
        </w:rPr>
        <w:t xml:space="preserve"> </w:t>
      </w:r>
      <w:r>
        <w:rPr>
          <w:rFonts w:hint="eastAsia"/>
          <w:u w:val="single"/>
        </w:rPr>
        <w:t xml:space="preserve"> 1 </w:t>
      </w:r>
      <w:r>
        <w:rPr>
          <w:rFonts w:hint="eastAsia"/>
          <w:b/>
        </w:rPr>
        <w:t>项；其中</w:t>
      </w:r>
      <w:r w:rsidR="003E672B">
        <w:rPr>
          <w:b/>
        </w:rPr>
        <w:pict>
          <v:line id="直接连接符 1" o:spid="_x0000_s1030" style="position:absolute;left:0;text-align:left;z-index:251658240;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rFonts w:hint="eastAsia"/>
          <w:u w:val="single"/>
        </w:rPr>
        <w:t xml:space="preserve">  0  </w:t>
      </w:r>
      <w:r>
        <w:rPr>
          <w:rFonts w:hint="eastAsia"/>
          <w:b/>
        </w:rPr>
        <w:t>项，一般不符合</w:t>
      </w:r>
      <w:r>
        <w:rPr>
          <w:rFonts w:hint="eastAsia"/>
          <w:b/>
        </w:rPr>
        <w:t xml:space="preserve"> </w:t>
      </w:r>
      <w:r>
        <w:rPr>
          <w:rFonts w:hint="eastAsia"/>
          <w:u w:val="single"/>
        </w:rPr>
        <w:t xml:space="preserve">  1 </w:t>
      </w:r>
      <w:r>
        <w:rPr>
          <w:rFonts w:hint="eastAsia"/>
          <w:b/>
        </w:rPr>
        <w:t>项，观察项分布在部门条款</w:t>
      </w:r>
      <w:r>
        <w:rPr>
          <w:rFonts w:hint="eastAsia"/>
          <w:u w:val="single"/>
        </w:rPr>
        <w:t xml:space="preserve"> </w:t>
      </w:r>
      <w:r>
        <w:rPr>
          <w:rFonts w:hint="eastAsia"/>
          <w:b/>
        </w:rPr>
        <w:t>，</w:t>
      </w:r>
      <w:proofErr w:type="gramStart"/>
      <w:r>
        <w:rPr>
          <w:rFonts w:hint="eastAsia"/>
          <w:b/>
        </w:rPr>
        <w:t>分布见</w:t>
      </w:r>
      <w:proofErr w:type="gramEnd"/>
      <w:r>
        <w:rPr>
          <w:rFonts w:hint="eastAsia"/>
          <w:b/>
        </w:rPr>
        <w:t>附件。（</w:t>
      </w:r>
      <w:r>
        <w:rPr>
          <w:rFonts w:hint="eastAsia"/>
          <w:b/>
        </w:rPr>
        <w:t>Q/J/E/S</w:t>
      </w:r>
      <w:r>
        <w:rPr>
          <w:rFonts w:hint="eastAsia"/>
          <w:b/>
        </w:rPr>
        <w:t>分开填写）</w:t>
      </w:r>
    </w:p>
    <w:p w:rsidR="008B6BD3" w:rsidRDefault="008B6BD3" w:rsidP="008B6BD3">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lastRenderedPageBreak/>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8B6BD3" w:rsidRDefault="008B6BD3" w:rsidP="008B6BD3">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8B6BD3" w:rsidRDefault="008B6BD3" w:rsidP="008B6BD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8B6BD3" w:rsidTr="004A00A9">
        <w:tc>
          <w:tcPr>
            <w:tcW w:w="5246" w:type="dxa"/>
          </w:tcPr>
          <w:p w:rsidR="008B6BD3" w:rsidRDefault="008B6BD3" w:rsidP="004A00A9">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B6BD3" w:rsidRDefault="008B6BD3" w:rsidP="004A00A9">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8B6BD3" w:rsidTr="004A00A9">
        <w:tc>
          <w:tcPr>
            <w:tcW w:w="5246" w:type="dxa"/>
          </w:tcPr>
          <w:p w:rsidR="008B6BD3" w:rsidRDefault="008B6BD3" w:rsidP="004A00A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B6BD3" w:rsidRDefault="008B6BD3" w:rsidP="004A00A9">
            <w:pPr>
              <w:snapToGrid w:val="0"/>
              <w:spacing w:line="360" w:lineRule="auto"/>
              <w:rPr>
                <w:rFonts w:ascii="宋体" w:hAnsi="宋体"/>
                <w:b/>
                <w:color w:val="000000" w:themeColor="text1"/>
                <w:szCs w:val="21"/>
              </w:rPr>
            </w:pPr>
          </w:p>
        </w:tc>
      </w:tr>
      <w:tr w:rsidR="008B6BD3" w:rsidTr="004A00A9">
        <w:tc>
          <w:tcPr>
            <w:tcW w:w="5246" w:type="dxa"/>
          </w:tcPr>
          <w:p w:rsidR="008B6BD3" w:rsidRDefault="008B6BD3" w:rsidP="004A00A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B6BD3" w:rsidRDefault="008B6BD3" w:rsidP="004A00A9">
            <w:pPr>
              <w:snapToGrid w:val="0"/>
              <w:spacing w:line="360" w:lineRule="auto"/>
              <w:rPr>
                <w:rFonts w:ascii="宋体" w:hAnsi="宋体"/>
                <w:b/>
                <w:color w:val="000000" w:themeColor="text1"/>
                <w:szCs w:val="21"/>
              </w:rPr>
            </w:pPr>
          </w:p>
        </w:tc>
      </w:tr>
      <w:tr w:rsidR="008B6BD3" w:rsidTr="004A00A9">
        <w:tc>
          <w:tcPr>
            <w:tcW w:w="5246" w:type="dxa"/>
          </w:tcPr>
          <w:p w:rsidR="008B6BD3" w:rsidRDefault="008B6BD3" w:rsidP="004A00A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B6BD3" w:rsidRDefault="008B6BD3" w:rsidP="004A00A9">
            <w:pPr>
              <w:snapToGrid w:val="0"/>
              <w:spacing w:line="360" w:lineRule="auto"/>
              <w:rPr>
                <w:rFonts w:ascii="宋体" w:hAnsi="宋体"/>
                <w:b/>
                <w:color w:val="000000" w:themeColor="text1"/>
                <w:szCs w:val="21"/>
              </w:rPr>
            </w:pPr>
          </w:p>
        </w:tc>
      </w:tr>
    </w:tbl>
    <w:p w:rsidR="008B6BD3" w:rsidRDefault="008B6BD3" w:rsidP="008B6BD3">
      <w:pPr>
        <w:snapToGrid w:val="0"/>
        <w:spacing w:line="360" w:lineRule="auto"/>
        <w:ind w:leftChars="-337" w:left="-191" w:hangingChars="271" w:hanging="517"/>
        <w:rPr>
          <w:b/>
          <w:color w:val="000000" w:themeColor="text1"/>
          <w:spacing w:val="-10"/>
          <w:szCs w:val="21"/>
        </w:rPr>
      </w:pPr>
    </w:p>
    <w:p w:rsidR="008B6BD3" w:rsidRDefault="008B6BD3" w:rsidP="008B6BD3">
      <w:pPr>
        <w:snapToGrid w:val="0"/>
        <w:spacing w:line="360" w:lineRule="auto"/>
        <w:rPr>
          <w:b/>
          <w:color w:val="000000" w:themeColor="text1"/>
          <w:spacing w:val="-10"/>
          <w:szCs w:val="21"/>
        </w:rPr>
      </w:pPr>
    </w:p>
    <w:p w:rsidR="008B6BD3" w:rsidRDefault="008B6BD3" w:rsidP="008B6BD3">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B6BD3" w:rsidRDefault="008B6BD3" w:rsidP="008B6BD3">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8B6BD3" w:rsidRDefault="008B6BD3" w:rsidP="008B6BD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B6BD3" w:rsidRDefault="008B6BD3" w:rsidP="008B6BD3">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8B6BD3" w:rsidTr="004A00A9">
        <w:trPr>
          <w:trHeight w:val="3482"/>
        </w:trPr>
        <w:tc>
          <w:tcPr>
            <w:tcW w:w="10080" w:type="dxa"/>
          </w:tcPr>
          <w:p w:rsidR="008B6BD3" w:rsidRDefault="008B6BD3" w:rsidP="004A00A9">
            <w:pPr>
              <w:spacing w:line="280" w:lineRule="exact"/>
              <w:rPr>
                <w:b/>
                <w:color w:val="000000" w:themeColor="text1"/>
                <w:sz w:val="22"/>
                <w:szCs w:val="22"/>
              </w:rPr>
            </w:pPr>
            <w:r>
              <w:rPr>
                <w:rFonts w:hint="eastAsia"/>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QMS</w:t>
            </w:r>
            <w:r>
              <w:rPr>
                <w:rFonts w:ascii="宋体" w:hAnsi="宋体" w:hint="eastAsia"/>
                <w:szCs w:val="21"/>
              </w:rPr>
              <w:t>□</w:t>
            </w:r>
            <w:r>
              <w:rPr>
                <w:rFonts w:hint="eastAsia"/>
                <w:b/>
                <w:color w:val="000000" w:themeColor="text1"/>
                <w:sz w:val="22"/>
                <w:szCs w:val="22"/>
              </w:rPr>
              <w:t xml:space="preserve">EMS  </w:t>
            </w:r>
            <w:r>
              <w:rPr>
                <w:rFonts w:ascii="宋体" w:hAnsi="宋体" w:hint="eastAsia"/>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B6BD3" w:rsidRDefault="008B6BD3" w:rsidP="004A00A9">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B6BD3" w:rsidRDefault="008B6BD3" w:rsidP="004A00A9">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B6BD3" w:rsidRDefault="008B6BD3" w:rsidP="004A00A9">
            <w:pPr>
              <w:spacing w:line="240" w:lineRule="exact"/>
              <w:rPr>
                <w:b/>
                <w:color w:val="000000" w:themeColor="text1"/>
                <w:sz w:val="22"/>
                <w:szCs w:val="22"/>
              </w:rPr>
            </w:pPr>
          </w:p>
          <w:p w:rsidR="008B6BD3" w:rsidRDefault="008B6BD3" w:rsidP="004A00A9">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组织体系运行满足标准要求，既定目标能达成，向顾客提供稳定、合格产品，满足适用的质量法规要求，体系运行基本适宜、充分、有效，基本建立自我完善机制。</w:t>
            </w:r>
          </w:p>
        </w:tc>
      </w:tr>
      <w:tr w:rsidR="008B6BD3" w:rsidTr="004A00A9">
        <w:trPr>
          <w:trHeight w:val="2820"/>
        </w:trPr>
        <w:tc>
          <w:tcPr>
            <w:tcW w:w="10080" w:type="dxa"/>
          </w:tcPr>
          <w:p w:rsidR="008B6BD3" w:rsidRDefault="008B6BD3" w:rsidP="004A00A9">
            <w:pPr>
              <w:rPr>
                <w:b/>
                <w:color w:val="000000" w:themeColor="text1"/>
              </w:rPr>
            </w:pPr>
            <w:r>
              <w:rPr>
                <w:rFonts w:hint="eastAsia"/>
                <w:b/>
                <w:color w:val="000000" w:themeColor="text1"/>
              </w:rPr>
              <w:t>2.</w:t>
            </w:r>
            <w:r>
              <w:rPr>
                <w:rFonts w:hint="eastAsia"/>
                <w:b/>
                <w:color w:val="000000" w:themeColor="text1"/>
              </w:rPr>
              <w:t>对审核范围适宜性结论</w:t>
            </w:r>
          </w:p>
          <w:p w:rsidR="008B6BD3" w:rsidRDefault="008B6BD3" w:rsidP="004A00A9">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8B6BD3" w:rsidRDefault="008B6BD3" w:rsidP="004A00A9">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B6BD3" w:rsidRDefault="008B6BD3" w:rsidP="004A00A9">
            <w:pPr>
              <w:spacing w:line="320" w:lineRule="exact"/>
              <w:rPr>
                <w:rFonts w:ascii="宋体" w:hAnsi="宋体"/>
                <w:b/>
                <w:color w:val="000000" w:themeColor="text1"/>
                <w:u w:val="single"/>
              </w:rPr>
            </w:pPr>
            <w:r>
              <w:rPr>
                <w:rFonts w:ascii="宋体" w:hAnsi="宋体"/>
                <w:b/>
                <w:color w:val="000000" w:themeColor="text1"/>
              </w:rPr>
              <w:t>QMS:</w:t>
            </w:r>
          </w:p>
          <w:p w:rsidR="008B6BD3" w:rsidRDefault="008B6BD3" w:rsidP="004A00A9">
            <w:pPr>
              <w:spacing w:line="320" w:lineRule="exact"/>
              <w:rPr>
                <w:rFonts w:ascii="宋体" w:hAnsi="宋体"/>
                <w:b/>
                <w:color w:val="000000" w:themeColor="text1"/>
                <w:u w:val="single"/>
              </w:rPr>
            </w:pPr>
          </w:p>
          <w:p w:rsidR="008B6BD3" w:rsidRDefault="008B6BD3" w:rsidP="004A00A9">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B6BD3" w:rsidRDefault="008B6BD3" w:rsidP="004A00A9">
            <w:pPr>
              <w:spacing w:line="320" w:lineRule="exact"/>
              <w:rPr>
                <w:rFonts w:ascii="宋体" w:hAnsi="宋体"/>
                <w:b/>
                <w:color w:val="000000" w:themeColor="text1"/>
                <w:u w:val="single"/>
                <w:lang w:val="en-GB"/>
              </w:rPr>
            </w:pPr>
          </w:p>
          <w:p w:rsidR="008B6BD3" w:rsidRDefault="008B6BD3" w:rsidP="004A00A9">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B6BD3" w:rsidRDefault="008B6BD3" w:rsidP="004A00A9">
            <w:pPr>
              <w:snapToGrid w:val="0"/>
              <w:spacing w:line="280" w:lineRule="exact"/>
              <w:rPr>
                <w:b/>
                <w:color w:val="000000" w:themeColor="text1"/>
                <w:spacing w:val="-10"/>
                <w:sz w:val="22"/>
                <w:szCs w:val="22"/>
              </w:rPr>
            </w:pPr>
          </w:p>
        </w:tc>
      </w:tr>
      <w:tr w:rsidR="008B6BD3" w:rsidTr="004A00A9">
        <w:trPr>
          <w:trHeight w:val="3215"/>
        </w:trPr>
        <w:tc>
          <w:tcPr>
            <w:tcW w:w="10080" w:type="dxa"/>
          </w:tcPr>
          <w:p w:rsidR="008B6BD3" w:rsidRDefault="008B6BD3" w:rsidP="004A00A9">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8B6BD3" w:rsidRDefault="008B6BD3" w:rsidP="004A00A9">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B6BD3" w:rsidRDefault="008B6BD3" w:rsidP="004A00A9">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QMS  </w:t>
            </w:r>
            <w:r>
              <w:rPr>
                <w:rFonts w:ascii="宋体" w:hAnsi="宋体" w:hint="eastAsia"/>
                <w:szCs w:val="21"/>
              </w:rPr>
              <w:t>□</w:t>
            </w:r>
            <w:r>
              <w:rPr>
                <w:rFonts w:hint="eastAsia"/>
                <w:b/>
                <w:color w:val="000000" w:themeColor="text1"/>
                <w:szCs w:val="21"/>
              </w:rPr>
              <w:t xml:space="preserve">EMS   </w:t>
            </w:r>
            <w:r>
              <w:rPr>
                <w:rFonts w:ascii="宋体" w:hAnsi="宋体" w:hint="eastAsia"/>
                <w:szCs w:val="21"/>
              </w:rPr>
              <w:t>□</w:t>
            </w:r>
            <w:r>
              <w:rPr>
                <w:rFonts w:hint="eastAsia"/>
                <w:b/>
                <w:color w:val="000000" w:themeColor="text1"/>
                <w:szCs w:val="21"/>
              </w:rPr>
              <w:t>OHSMS)</w:t>
            </w:r>
          </w:p>
          <w:p w:rsidR="008B6BD3" w:rsidRDefault="008B6BD3" w:rsidP="004A00A9">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B6BD3" w:rsidRDefault="008B6BD3" w:rsidP="004A00A9">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B6BD3" w:rsidRDefault="008B6BD3" w:rsidP="004A00A9">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B6BD3" w:rsidRDefault="008B6BD3" w:rsidP="004A00A9">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B6BD3" w:rsidRDefault="008B6BD3" w:rsidP="004A00A9">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B6BD3" w:rsidRDefault="008B6BD3" w:rsidP="004A00A9">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B6BD3" w:rsidRDefault="008B6BD3" w:rsidP="004A00A9">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8B6BD3" w:rsidRDefault="008B6BD3" w:rsidP="008B6BD3">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B6BD3" w:rsidRDefault="008B6BD3" w:rsidP="008B6BD3">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8B6BD3" w:rsidRDefault="008B6BD3" w:rsidP="008B6BD3">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B6BD3" w:rsidRDefault="008B6BD3" w:rsidP="008B6BD3">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8B6BD3" w:rsidRPr="00426440" w:rsidRDefault="008B6BD3" w:rsidP="008B6BD3">
      <w:pPr>
        <w:spacing w:beforeLines="50" w:before="156" w:afterLines="50" w:after="156"/>
        <w:ind w:leftChars="-405" w:left="1" w:hangingChars="326" w:hanging="851"/>
        <w:rPr>
          <w:b/>
          <w:color w:val="FF0000"/>
        </w:rPr>
      </w:pPr>
      <w:r>
        <w:rPr>
          <w:rFonts w:hint="eastAsia"/>
          <w:b/>
          <w:color w:val="000000" w:themeColor="text1"/>
          <w:sz w:val="26"/>
          <w:szCs w:val="26"/>
        </w:rPr>
        <w:t>十三、</w:t>
      </w:r>
      <w:r>
        <w:rPr>
          <w:rFonts w:hint="eastAsia"/>
          <w:b/>
          <w:color w:val="000000" w:themeColor="text1"/>
          <w:sz w:val="26"/>
          <w:szCs w:val="26"/>
        </w:rPr>
        <w:t xml:space="preserve"> </w:t>
      </w:r>
      <w:r>
        <w:rPr>
          <w:rFonts w:hint="eastAsia"/>
          <w:b/>
          <w:color w:val="000000" w:themeColor="text1"/>
          <w:sz w:val="26"/>
          <w:szCs w:val="26"/>
        </w:rPr>
        <w:t>任何影响审核方案的重要事项：</w:t>
      </w:r>
      <w:r>
        <w:rPr>
          <w:rFonts w:hint="eastAsia"/>
          <w:b/>
          <w:color w:val="FF0000"/>
        </w:rPr>
        <w:t xml:space="preserve"> </w:t>
      </w:r>
    </w:p>
    <w:p w:rsidR="008B6BD3" w:rsidRDefault="008B6BD3" w:rsidP="008B6BD3">
      <w:pPr>
        <w:snapToGrid w:val="0"/>
        <w:rPr>
          <w:b/>
          <w:bCs/>
          <w:color w:val="000000" w:themeColor="text1"/>
          <w:szCs w:val="28"/>
          <w:u w:val="single"/>
        </w:rPr>
      </w:pPr>
    </w:p>
    <w:p w:rsidR="008B6BD3" w:rsidRDefault="008B6BD3" w:rsidP="008B6BD3">
      <w:pPr>
        <w:snapToGrid w:val="0"/>
        <w:spacing w:afterLines="50" w:after="156"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61312" behindDoc="0" locked="0" layoutInCell="1" allowOverlap="1" wp14:anchorId="03230D5F" wp14:editId="72C4B712">
            <wp:simplePos x="0" y="0"/>
            <wp:positionH relativeFrom="column">
              <wp:posOffset>1524001</wp:posOffset>
            </wp:positionH>
            <wp:positionV relativeFrom="paragraph">
              <wp:posOffset>255693</wp:posOffset>
            </wp:positionV>
            <wp:extent cx="1143000" cy="57686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a:xfrm>
                      <a:off x="0" y="0"/>
                      <a:ext cx="1145816" cy="57828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8B6BD3" w:rsidRDefault="008B6BD3" w:rsidP="008B6BD3">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8B6BD3" w:rsidRDefault="008B6BD3" w:rsidP="008B6BD3">
      <w:pPr>
        <w:snapToGrid w:val="0"/>
        <w:spacing w:beforeLines="50" w:before="156" w:line="360" w:lineRule="auto"/>
        <w:ind w:firstLineChars="250" w:firstLine="527"/>
        <w:rPr>
          <w:b/>
          <w:color w:val="000000" w:themeColor="text1"/>
        </w:rPr>
      </w:pPr>
    </w:p>
    <w:p w:rsidR="008B6BD3" w:rsidRPr="00AC3BDE" w:rsidRDefault="008B6BD3" w:rsidP="008B6BD3">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8B6BD3" w:rsidRDefault="008B6BD3" w:rsidP="008B6BD3">
      <w:pPr>
        <w:snapToGrid w:val="0"/>
        <w:spacing w:line="360" w:lineRule="auto"/>
        <w:ind w:firstLineChars="2400" w:firstLine="5060"/>
        <w:rPr>
          <w:b/>
          <w:color w:val="000000" w:themeColor="text1"/>
          <w:sz w:val="16"/>
          <w:szCs w:val="16"/>
        </w:rPr>
      </w:pPr>
      <w:r>
        <w:rPr>
          <w:rFonts w:hint="eastAsia"/>
          <w:b/>
          <w:color w:val="000000" w:themeColor="text1"/>
        </w:rPr>
        <w:t>日期：</w:t>
      </w:r>
      <w:r>
        <w:rPr>
          <w:rFonts w:hint="eastAsia"/>
          <w:b/>
          <w:color w:val="000000" w:themeColor="text1"/>
        </w:rPr>
        <w:t xml:space="preserve">  2020 </w:t>
      </w:r>
      <w:r>
        <w:rPr>
          <w:rFonts w:asciiTheme="minorEastAsia" w:eastAsiaTheme="minorEastAsia" w:hAnsiTheme="minorEastAsia" w:hint="eastAsia"/>
          <w:b/>
          <w:color w:val="000000" w:themeColor="text1"/>
        </w:rPr>
        <w:t>年 10月 16日</w:t>
      </w:r>
    </w:p>
    <w:p w:rsidR="008B6BD3" w:rsidRDefault="008B6BD3" w:rsidP="008B6BD3">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B6BD3" w:rsidRDefault="008B6BD3" w:rsidP="008B6BD3">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MS Mincho" w:eastAsia="MS Mincho" w:hAnsi="MS Mincho" w:cs="MS Mincho" w:hint="eastAsia"/>
          <w:b/>
          <w:bCs/>
          <w:szCs w:val="21"/>
        </w:rPr>
        <w:t>☑</w:t>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MS Mincho" w:eastAsia="MS Mincho" w:hAnsi="MS Mincho" w:cs="MS Mincho" w:hint="eastAsia"/>
          <w:b/>
          <w:bCs/>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B6BD3" w:rsidRDefault="008B6BD3" w:rsidP="008B6BD3">
      <w:pPr>
        <w:spacing w:line="360" w:lineRule="auto"/>
        <w:rPr>
          <w:b/>
          <w:szCs w:val="21"/>
        </w:rPr>
      </w:pPr>
      <w:r>
        <w:rPr>
          <w:rFonts w:hint="eastAsia"/>
          <w:b/>
          <w:bCs/>
          <w:szCs w:val="21"/>
        </w:rPr>
        <w:t>审核中发现的</w:t>
      </w:r>
      <w:r>
        <w:rPr>
          <w:rFonts w:ascii="宋体" w:hAnsi="宋体" w:hint="eastAsia"/>
          <w:szCs w:val="21"/>
        </w:rPr>
        <w:t>□</w:t>
      </w:r>
      <w:r>
        <w:rPr>
          <w:rFonts w:hint="eastAsia"/>
          <w:b/>
          <w:szCs w:val="21"/>
        </w:rPr>
        <w:t>EMS(   )</w:t>
      </w:r>
      <w:proofErr w:type="gramStart"/>
      <w:r>
        <w:rPr>
          <w:rFonts w:hint="eastAsia"/>
          <w:b/>
          <w:szCs w:val="21"/>
        </w:rPr>
        <w:t>个</w:t>
      </w:r>
      <w:proofErr w:type="gramEnd"/>
      <w:r>
        <w:rPr>
          <w:rFonts w:hint="eastAsia"/>
          <w:b/>
          <w:szCs w:val="21"/>
        </w:rPr>
        <w:t>一般不符合，</w:t>
      </w:r>
      <w:r>
        <w:rPr>
          <w:rFonts w:hint="eastAsia"/>
          <w:b/>
          <w:szCs w:val="21"/>
        </w:rPr>
        <w:t>(   )</w:t>
      </w:r>
      <w:proofErr w:type="gramStart"/>
      <w:r>
        <w:rPr>
          <w:rFonts w:hint="eastAsia"/>
          <w:b/>
          <w:szCs w:val="21"/>
        </w:rPr>
        <w:t>个</w:t>
      </w:r>
      <w:proofErr w:type="gramEnd"/>
      <w:r>
        <w:rPr>
          <w:rFonts w:hint="eastAsia"/>
          <w:b/>
          <w:szCs w:val="21"/>
        </w:rPr>
        <w:t>严重不符合，</w:t>
      </w:r>
      <w:r>
        <w:rPr>
          <w:rFonts w:ascii="宋体" w:hAnsi="宋体" w:hint="eastAsia"/>
          <w:szCs w:val="21"/>
        </w:rPr>
        <w:t>□</w:t>
      </w:r>
      <w:r>
        <w:rPr>
          <w:rFonts w:hint="eastAsia"/>
          <w:b/>
          <w:szCs w:val="21"/>
        </w:rPr>
        <w:t>验证合格</w:t>
      </w:r>
      <w:r>
        <w:rPr>
          <w:rFonts w:hint="eastAsia"/>
          <w:b/>
          <w:spacing w:val="-10"/>
          <w:szCs w:val="21"/>
        </w:rPr>
        <w:t>□</w:t>
      </w:r>
      <w:r>
        <w:rPr>
          <w:rFonts w:hint="eastAsia"/>
          <w:b/>
          <w:szCs w:val="21"/>
        </w:rPr>
        <w:t>仍有问题</w:t>
      </w:r>
    </w:p>
    <w:p w:rsidR="008B6BD3" w:rsidRDefault="008B6BD3" w:rsidP="008B6BD3">
      <w:pPr>
        <w:spacing w:line="360" w:lineRule="auto"/>
        <w:rPr>
          <w:b/>
          <w:szCs w:val="21"/>
        </w:rPr>
      </w:pPr>
      <w:r>
        <w:rPr>
          <w:rFonts w:hint="eastAsia"/>
          <w:b/>
          <w:bCs/>
          <w:szCs w:val="21"/>
        </w:rPr>
        <w:t>审核中发现的</w:t>
      </w:r>
      <w:r>
        <w:rPr>
          <w:rFonts w:ascii="宋体" w:hAnsi="宋体" w:hint="eastAsia"/>
          <w:szCs w:val="21"/>
        </w:rPr>
        <w:t>□</w:t>
      </w:r>
      <w:r>
        <w:rPr>
          <w:rFonts w:hint="eastAsia"/>
          <w:b/>
          <w:szCs w:val="21"/>
        </w:rPr>
        <w:t>OHSMS(    )</w:t>
      </w:r>
      <w:proofErr w:type="gramStart"/>
      <w:r>
        <w:rPr>
          <w:rFonts w:hint="eastAsia"/>
          <w:b/>
          <w:szCs w:val="21"/>
        </w:rPr>
        <w:t>个</w:t>
      </w:r>
      <w:proofErr w:type="gramEnd"/>
      <w:r>
        <w:rPr>
          <w:rFonts w:hint="eastAsia"/>
          <w:b/>
          <w:szCs w:val="21"/>
        </w:rPr>
        <w:t>一般不符合，</w:t>
      </w:r>
      <w:r>
        <w:rPr>
          <w:rFonts w:hint="eastAsia"/>
          <w:b/>
          <w:szCs w:val="21"/>
        </w:rPr>
        <w:t>(   )</w:t>
      </w:r>
      <w:proofErr w:type="gramStart"/>
      <w:r>
        <w:rPr>
          <w:rFonts w:hint="eastAsia"/>
          <w:b/>
          <w:szCs w:val="21"/>
        </w:rPr>
        <w:t>个</w:t>
      </w:r>
      <w:proofErr w:type="gramEnd"/>
      <w:r>
        <w:rPr>
          <w:rFonts w:hint="eastAsia"/>
          <w:b/>
          <w:szCs w:val="21"/>
        </w:rPr>
        <w:t>严重不符合，</w:t>
      </w:r>
      <w:r>
        <w:rPr>
          <w:rFonts w:ascii="宋体" w:hAnsi="宋体" w:hint="eastAsia"/>
          <w:szCs w:val="21"/>
        </w:rPr>
        <w:t>□</w:t>
      </w:r>
      <w:r>
        <w:rPr>
          <w:rFonts w:hint="eastAsia"/>
          <w:b/>
          <w:szCs w:val="21"/>
        </w:rPr>
        <w:t>验证合格</w:t>
      </w:r>
      <w:r>
        <w:rPr>
          <w:rFonts w:hint="eastAsia"/>
          <w:b/>
          <w:spacing w:val="-10"/>
          <w:szCs w:val="21"/>
        </w:rPr>
        <w:t>□</w:t>
      </w:r>
      <w:r>
        <w:rPr>
          <w:rFonts w:hint="eastAsia"/>
          <w:b/>
          <w:szCs w:val="21"/>
        </w:rPr>
        <w:t>仍有问题</w:t>
      </w:r>
    </w:p>
    <w:p w:rsidR="008B6BD3" w:rsidRDefault="008B6BD3" w:rsidP="008B6BD3">
      <w:pPr>
        <w:spacing w:line="360" w:lineRule="auto"/>
        <w:rPr>
          <w:b/>
          <w:color w:val="000000" w:themeColor="text1"/>
          <w:szCs w:val="21"/>
        </w:rPr>
      </w:pPr>
      <w:r>
        <w:rPr>
          <w:rFonts w:hint="eastAsia"/>
          <w:b/>
          <w:color w:val="000000" w:themeColor="text1"/>
          <w:szCs w:val="21"/>
        </w:rPr>
        <w:t>存在问题说明及意见：</w:t>
      </w:r>
    </w:p>
    <w:p w:rsidR="008B6BD3" w:rsidRDefault="008B6BD3" w:rsidP="008B6BD3">
      <w:pPr>
        <w:spacing w:afterLines="50" w:after="156"/>
        <w:ind w:leftChars="-202" w:hangingChars="201" w:hanging="424"/>
        <w:rPr>
          <w:b/>
          <w:color w:val="000000" w:themeColor="text1"/>
          <w:szCs w:val="21"/>
        </w:rPr>
      </w:pPr>
    </w:p>
    <w:p w:rsidR="008B6BD3" w:rsidRDefault="008B6BD3" w:rsidP="008B6BD3">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B6BD3" w:rsidRDefault="008B6BD3" w:rsidP="008B6BD3">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8B6BD3" w:rsidRDefault="008B6BD3" w:rsidP="008B6BD3">
      <w:pPr>
        <w:pStyle w:val="aa"/>
      </w:pPr>
      <w:r>
        <w:rPr>
          <w:rFonts w:hint="eastAsia"/>
          <w:b/>
          <w:noProof/>
          <w:color w:val="000000" w:themeColor="text1"/>
          <w:szCs w:val="21"/>
        </w:rPr>
        <w:drawing>
          <wp:anchor distT="0" distB="0" distL="114300" distR="114300" simplePos="0" relativeHeight="251660288" behindDoc="0" locked="0" layoutInCell="1" allowOverlap="1" wp14:anchorId="6C84FB29" wp14:editId="44A448A2">
            <wp:simplePos x="0" y="0"/>
            <wp:positionH relativeFrom="column">
              <wp:posOffset>744220</wp:posOffset>
            </wp:positionH>
            <wp:positionV relativeFrom="paragraph">
              <wp:posOffset>190500</wp:posOffset>
            </wp:positionV>
            <wp:extent cx="1224280" cy="61785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a:xfrm>
                      <a:off x="0" y="0"/>
                      <a:ext cx="1224280" cy="6178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B6BD3" w:rsidRDefault="008B6BD3" w:rsidP="008B6BD3">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2020 </w:t>
      </w:r>
      <w:r>
        <w:rPr>
          <w:rFonts w:hint="eastAsia"/>
          <w:b/>
          <w:color w:val="000000" w:themeColor="text1"/>
          <w:szCs w:val="21"/>
        </w:rPr>
        <w:t>年</w:t>
      </w:r>
      <w:r>
        <w:rPr>
          <w:rFonts w:hint="eastAsia"/>
          <w:b/>
          <w:color w:val="000000" w:themeColor="text1"/>
          <w:szCs w:val="21"/>
        </w:rPr>
        <w:t xml:space="preserve">10 </w:t>
      </w:r>
      <w:r>
        <w:rPr>
          <w:rFonts w:hint="eastAsia"/>
          <w:b/>
          <w:color w:val="000000" w:themeColor="text1"/>
          <w:szCs w:val="21"/>
        </w:rPr>
        <w:t>月</w:t>
      </w:r>
      <w:r>
        <w:rPr>
          <w:rFonts w:hint="eastAsia"/>
          <w:b/>
          <w:color w:val="000000" w:themeColor="text1"/>
          <w:szCs w:val="21"/>
        </w:rPr>
        <w:t xml:space="preserve">28 </w:t>
      </w:r>
      <w:r>
        <w:rPr>
          <w:rFonts w:hint="eastAsia"/>
          <w:b/>
          <w:color w:val="000000" w:themeColor="text1"/>
          <w:szCs w:val="21"/>
        </w:rPr>
        <w:t>日</w:t>
      </w:r>
    </w:p>
    <w:p w:rsidR="008B6BD3" w:rsidRDefault="008B6BD3" w:rsidP="008B6BD3">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B6BD3" w:rsidRDefault="008B6BD3" w:rsidP="008B6BD3">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B6BD3" w:rsidRDefault="008B6BD3" w:rsidP="008B6BD3">
      <w:pPr>
        <w:spacing w:line="480" w:lineRule="auto"/>
        <w:ind w:leftChars="-305" w:left="-1" w:hangingChars="303" w:hanging="639"/>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8B6BD3" w:rsidRDefault="008B6BD3" w:rsidP="008B6BD3">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B6BD3" w:rsidRDefault="008B6BD3" w:rsidP="008B6BD3">
      <w:pPr>
        <w:spacing w:line="48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8B6BD3" w:rsidRDefault="008B6BD3" w:rsidP="008B6BD3">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B6BD3" w:rsidRDefault="008B6BD3" w:rsidP="008B6BD3">
      <w:pPr>
        <w:snapToGrid w:val="0"/>
        <w:spacing w:line="360" w:lineRule="auto"/>
        <w:rPr>
          <w:b/>
          <w:color w:val="000000" w:themeColor="text1"/>
          <w:szCs w:val="21"/>
          <w:u w:val="single"/>
        </w:rPr>
      </w:pPr>
    </w:p>
    <w:p w:rsidR="008B6BD3" w:rsidRDefault="008B6BD3" w:rsidP="008B6BD3">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B6BD3" w:rsidRDefault="008B6BD3" w:rsidP="008B6BD3">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B6BD3" w:rsidRDefault="008B6BD3" w:rsidP="008B6BD3">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B6BD3" w:rsidRDefault="008B6BD3" w:rsidP="008B6BD3">
      <w:pPr>
        <w:numPr>
          <w:ilvl w:val="0"/>
          <w:numId w:val="15"/>
        </w:numPr>
        <w:snapToGrid w:val="0"/>
        <w:spacing w:beforeLines="50" w:before="156" w:afterLines="50" w:after="156" w:line="240" w:lineRule="exact"/>
        <w:ind w:leftChars="-405" w:left="1" w:hangingChars="326" w:hanging="851"/>
      </w:pPr>
      <w:r>
        <w:rPr>
          <w:rFonts w:ascii="宋体" w:hAnsi="宋体" w:hint="eastAsia"/>
          <w:b/>
          <w:color w:val="000000" w:themeColor="text1"/>
          <w:sz w:val="26"/>
          <w:szCs w:val="26"/>
        </w:rPr>
        <w:t>附件</w:t>
      </w:r>
    </w:p>
    <w:p w:rsidR="008B6BD3" w:rsidRDefault="008B6BD3" w:rsidP="008B6BD3">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B6BD3" w:rsidRDefault="008B6BD3" w:rsidP="008B6BD3">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B6BD3" w:rsidRDefault="008B6BD3" w:rsidP="008B6BD3">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B6BD3" w:rsidRDefault="008B6BD3" w:rsidP="008B6BD3">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B6BD3" w:rsidRDefault="008B6BD3" w:rsidP="008B6BD3">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B6BD3" w:rsidRDefault="008B6BD3" w:rsidP="008B6BD3">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B6BD3" w:rsidRDefault="008B6BD3" w:rsidP="008B6BD3">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B6BD3" w:rsidRDefault="008B6BD3" w:rsidP="008B6BD3">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bookmarkStart w:id="21" w:name="_GoBack"/>
      <w:bookmarkEnd w:id="21"/>
    </w:p>
    <w:p w:rsidR="008B6BD3" w:rsidRDefault="008B6BD3" w:rsidP="00A310A4">
      <w:pPr>
        <w:spacing w:line="360" w:lineRule="auto"/>
        <w:ind w:leftChars="-405" w:left="-163" w:hangingChars="326" w:hanging="687"/>
        <w:rPr>
          <w:rFonts w:ascii="宋体" w:hAnsi="宋体"/>
          <w:b/>
          <w:color w:val="000000" w:themeColor="text1"/>
          <w:sz w:val="26"/>
          <w:szCs w:val="26"/>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sectPr w:rsidR="008B6BD3"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72B" w:rsidRDefault="003E672B">
      <w:r>
        <w:separator/>
      </w:r>
    </w:p>
  </w:endnote>
  <w:endnote w:type="continuationSeparator" w:id="0">
    <w:p w:rsidR="003E672B" w:rsidRDefault="003E6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72B" w:rsidRDefault="003E672B">
      <w:r>
        <w:separator/>
      </w:r>
    </w:p>
  </w:footnote>
  <w:footnote w:type="continuationSeparator" w:id="0">
    <w:p w:rsidR="003E672B" w:rsidRDefault="003E67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3E672B" w:rsidP="00D21CB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790B43"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790B43"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790B43" w:rsidRPr="00390345">
      <w:rPr>
        <w:rStyle w:val="CharChar1"/>
        <w:rFonts w:hint="default"/>
      </w:rPr>
      <w:t>北京国标联合认证有限公司</w:t>
    </w:r>
    <w:r w:rsidR="00790B43" w:rsidRPr="00390345">
      <w:rPr>
        <w:rStyle w:val="CharChar1"/>
        <w:rFonts w:hint="default"/>
      </w:rPr>
      <w:tab/>
    </w:r>
    <w:r w:rsidR="00790B43" w:rsidRPr="00390345">
      <w:rPr>
        <w:rStyle w:val="CharChar1"/>
        <w:rFonts w:hint="default"/>
      </w:rPr>
      <w:tab/>
    </w:r>
    <w:r w:rsidR="00790B43">
      <w:rPr>
        <w:rStyle w:val="CharChar1"/>
        <w:rFonts w:hint="default"/>
      </w:rPr>
      <w:tab/>
    </w:r>
    <w:bookmarkEnd w:id="22"/>
  </w:p>
  <w:p w:rsidR="008E67FF" w:rsidRPr="008E67FF" w:rsidRDefault="003E672B"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B1D44EB"/>
    <w:multiLevelType w:val="singleLevel"/>
    <w:tmpl w:val="4B1D44EB"/>
    <w:lvl w:ilvl="0">
      <w:start w:val="1"/>
      <w:numFmt w:val="decimal"/>
      <w:suff w:val="nothing"/>
      <w:lvlText w:val="%1．"/>
      <w:lvlJc w:val="left"/>
      <w:pPr>
        <w:ind w:left="0" w:firstLine="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AD3A1E8"/>
    <w:multiLevelType w:val="singleLevel"/>
    <w:tmpl w:val="5AD3A1E8"/>
    <w:lvl w:ilvl="0">
      <w:start w:val="19"/>
      <w:numFmt w:val="chineseCounting"/>
      <w:suff w:val="nothing"/>
      <w:lvlText w:val="%1、"/>
      <w:lvlJc w:val="left"/>
      <w:pPr>
        <w:ind w:left="0" w:firstLine="0"/>
      </w:p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6">
    <w:nsid w:val="715A56BE"/>
    <w:multiLevelType w:val="hybridMultilevel"/>
    <w:tmpl w:val="CF7E9814"/>
    <w:lvl w:ilvl="0" w:tplc="1498795A">
      <w:start w:val="7"/>
      <w:numFmt w:val="decimal"/>
      <w:lvlText w:val="%1、"/>
      <w:lvlJc w:val="left"/>
      <w:pPr>
        <w:ind w:left="780" w:hanging="360"/>
      </w:pPr>
      <w:rPr>
        <w:rFonts w:ascii="宋体" w:eastAsia="Times New Roman" w:hAnsi="宋体" w:cs="宋体" w:hint="eastAsia"/>
        <w:b w:val="0"/>
        <w:color w:val="auto"/>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7">
    <w:nsid w:val="72CD6F57"/>
    <w:multiLevelType w:val="singleLevel"/>
    <w:tmpl w:val="72CD6F57"/>
    <w:lvl w:ilvl="0">
      <w:start w:val="2"/>
      <w:numFmt w:val="decimal"/>
      <w:suff w:val="nothing"/>
      <w:lvlText w:val="%1、"/>
      <w:lvlJc w:val="left"/>
      <w:pPr>
        <w:ind w:left="0" w:firstLine="0"/>
      </w:pPr>
    </w:lvl>
  </w:abstractNum>
  <w:abstractNum w:abstractNumId="8">
    <w:nsid w:val="7FAFF387"/>
    <w:multiLevelType w:val="singleLevel"/>
    <w:tmpl w:val="7FAFF387"/>
    <w:lvl w:ilvl="0">
      <w:start w:val="6"/>
      <w:numFmt w:val="decimal"/>
      <w:suff w:val="space"/>
      <w:lvlText w:val="%1."/>
      <w:lvlJc w:val="left"/>
      <w:pPr>
        <w:ind w:left="0" w:firstLine="0"/>
      </w:pPr>
    </w:lvl>
  </w:abstractNum>
  <w:num w:numId="1">
    <w:abstractNumId w:val="1"/>
  </w:num>
  <w:num w:numId="2">
    <w:abstractNumId w:val="3"/>
  </w:num>
  <w:num w:numId="3">
    <w:abstractNumId w:val="5"/>
  </w:num>
  <w:num w:numId="4">
    <w:abstractNumId w:val="7"/>
    <w:lvlOverride w:ilvl="0">
      <w:startOverride w:val="2"/>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 w:numId="7">
    <w:abstractNumId w:val="8"/>
    <w:lvlOverride w:ilvl="0">
      <w:startOverride w:val="6"/>
    </w:lvlOverride>
  </w:num>
  <w:num w:numId="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9"/>
    </w:lvlOverride>
  </w:num>
  <w:num w:numId="12">
    <w:abstractNumId w:val="7"/>
  </w:num>
  <w:num w:numId="13">
    <w:abstractNumId w:val="8"/>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2C6B"/>
    <w:rsid w:val="00012C6B"/>
    <w:rsid w:val="000C7E58"/>
    <w:rsid w:val="001A15F2"/>
    <w:rsid w:val="003432D6"/>
    <w:rsid w:val="003930D5"/>
    <w:rsid w:val="003E672B"/>
    <w:rsid w:val="00790B43"/>
    <w:rsid w:val="008A4291"/>
    <w:rsid w:val="008B6BD3"/>
    <w:rsid w:val="00A310A4"/>
    <w:rsid w:val="00C95AB3"/>
    <w:rsid w:val="00D21CBA"/>
    <w:rsid w:val="00E76220"/>
    <w:rsid w:val="00F1657F"/>
    <w:rsid w:val="00FB36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D21CBA"/>
    <w:pPr>
      <w:spacing w:after="120"/>
    </w:pPr>
  </w:style>
  <w:style w:type="character" w:customStyle="1" w:styleId="Char3">
    <w:name w:val="正文文本 Char"/>
    <w:basedOn w:val="a0"/>
    <w:link w:val="aa"/>
    <w:uiPriority w:val="99"/>
    <w:rsid w:val="00D21CBA"/>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1104</Words>
  <Characters>6296</Characters>
  <Application>Microsoft Office Word</Application>
  <DocSecurity>0</DocSecurity>
  <Lines>52</Lines>
  <Paragraphs>14</Paragraphs>
  <ScaleCrop>false</ScaleCrop>
  <Company>微软中国</Company>
  <LinksUpToDate>false</LinksUpToDate>
  <CharactersWithSpaces>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59</cp:revision>
  <cp:lastPrinted>2019-05-13T03:19:00Z</cp:lastPrinted>
  <dcterms:created xsi:type="dcterms:W3CDTF">2015-06-17T14:51:00Z</dcterms:created>
  <dcterms:modified xsi:type="dcterms:W3CDTF">2020-10-28T00:46:00Z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