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江苏德同环保科技有限公司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0562-2020-QEO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吕方平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13771302998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吕方平</w:t>
            </w:r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Q：环保（水处理）设备的生产、销售</w:t>
            </w:r>
          </w:p>
          <w:p>
            <w:r>
              <w:t>E：环保（水处理）设备的生产、销所涉及场所的相关环境管理活动</w:t>
            </w:r>
          </w:p>
          <w:p>
            <w:r>
              <w:t>O：环保（水处理）设备的生产、销售所涉及的相关职业健康安全管理活动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Q：18.05.07</w:t>
            </w:r>
          </w:p>
          <w:p>
            <w:r>
              <w:t>E：18.05.07</w:t>
            </w:r>
          </w:p>
          <w:p>
            <w:r>
              <w:t>O：18.05.07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2020年10月12日 上午至2020年10月12日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岳树亮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15161373801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21590</wp:posOffset>
                  </wp:positionV>
                  <wp:extent cx="514350" cy="371475"/>
                  <wp:effectExtent l="0" t="0" r="6350" b="9525"/>
                  <wp:wrapSquare wrapText="bothSides"/>
                  <wp:docPr id="3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18697572785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0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2020.10.12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08:00-08:30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08:30-11:00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合同基本信息确认: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确定审核范围的合理性（地址、产品/服务）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和临时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确定有效的员工人数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生产、服务的班次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主要的相关方和期望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管理手册；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文件化的程序；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作业文件；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各管理体系的运行情况：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对多场所/临时场所建立的控制的水平（适用时）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bCs/>
                <w:sz w:val="21"/>
                <w:szCs w:val="21"/>
              </w:rPr>
              <w:t>巡查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-观察基础设施（生产设备、环保设备、安全装置/手持电动工具等）运行完好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-观察总排口是否存在明显违规现象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-了解是否存在室外作业的情况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-观察工作环境（清洁、消毒、虫害防治等）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依据平面布置图、生产流程图，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远程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布局、产品实现过程，确认食品安全控制措施（工艺技术、产品标准）的合理性、实施的有效性。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确认生产和辅助设施配备的充分性，检验设备和检验能力的充分性。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仓库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标识、追溯计划、产品召回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1309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中午休息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1309" w:type="dxa"/>
            <w:vMerge w:val="restart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vMerge w:val="restart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确认不适用条款及合理的理由                  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了解质量关键控制点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了解关键过程和需要确认的过程及控制情况；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了解产品执行的标准或技术要求；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查看型式检验的证据（报告）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了解顾客投诉处理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了解顾客满意度的情况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查看地理位置图、污水管网图（适用时）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了解主要资源和能源使用种类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查看环境因素的识别和评价程序合理性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了解重要环境因素的和控制措施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了解适用的环境法律和其他要求的获取、识别程序实施情况和合规性评价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查看合规性证明（98年后新扩建的环评验收、环境监测报告）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了解危险化学品的种类及MSDS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了解危险废弃物的处置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了解消防控制方法（消防备案或消防验收）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了解应急准备和响应情况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OHSMS运行情况：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查看危险源的辨识和评价程序合理性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了解重要危险源的辨识和控制措施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了解适用的职业健康安全法律和其他要求的获取、识别程序实施情况和合规性评价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查看合规性证明（安全评估、职业病评估、作业场所监测、）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了解三级安全教育的实施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了解职业病体检的情况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了解危险化学品的种类及MSDS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了解消防控制方法（消防备案或消防验收）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16:00-16:30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val="en-US" w:eastAsia="zh-CN"/>
        </w:rPr>
        <w:t>现场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AC4576"/>
    <w:rsid w:val="4FD83015"/>
    <w:rsid w:val="65B36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张磊</cp:lastModifiedBy>
  <cp:lastPrinted>2020-10-15T00:53:21Z</cp:lastPrinted>
  <dcterms:modified xsi:type="dcterms:W3CDTF">2020-10-15T00:55:29Z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