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6660C4">
      <w:pPr>
        <w:snapToGrid w:val="0"/>
        <w:spacing w:line="480" w:lineRule="auto"/>
        <w:rPr>
          <w:b/>
        </w:rPr>
      </w:pPr>
    </w:p>
    <w:p w:rsidR="005B46B4" w:rsidRDefault="006660C4">
      <w:pPr>
        <w:snapToGrid w:val="0"/>
        <w:spacing w:line="480" w:lineRule="auto"/>
        <w:jc w:val="center"/>
        <w:rPr>
          <w:rFonts w:eastAsia="隶书"/>
          <w:sz w:val="52"/>
        </w:rPr>
      </w:pPr>
    </w:p>
    <w:p w:rsidR="005B46B4" w:rsidRDefault="006660C4">
      <w:pPr>
        <w:snapToGrid w:val="0"/>
        <w:spacing w:line="480" w:lineRule="auto"/>
        <w:jc w:val="center"/>
        <w:rPr>
          <w:rFonts w:eastAsia="隶书"/>
          <w:sz w:val="52"/>
        </w:rPr>
      </w:pPr>
    </w:p>
    <w:p w:rsidR="005B46B4" w:rsidRDefault="006660C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6660C4">
      <w:pPr>
        <w:snapToGrid w:val="0"/>
        <w:spacing w:line="480" w:lineRule="auto"/>
        <w:jc w:val="center"/>
        <w:rPr>
          <w:rFonts w:eastAsia="隶书"/>
          <w:sz w:val="52"/>
        </w:rPr>
      </w:pPr>
    </w:p>
    <w:p w:rsidR="005B46B4" w:rsidRDefault="00C130F8">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6660C4" w:rsidP="000A472A">
      <w:pPr>
        <w:snapToGrid w:val="0"/>
        <w:spacing w:line="360" w:lineRule="auto"/>
        <w:ind w:firstLineChars="150" w:firstLine="450"/>
        <w:rPr>
          <w:sz w:val="30"/>
          <w:szCs w:val="30"/>
        </w:rPr>
      </w:pPr>
    </w:p>
    <w:p w:rsidR="005B46B4" w:rsidRDefault="006660C4" w:rsidP="007E5720">
      <w:pPr>
        <w:snapToGrid w:val="0"/>
        <w:spacing w:line="360" w:lineRule="auto"/>
        <w:rPr>
          <w:b/>
          <w:sz w:val="30"/>
          <w:szCs w:val="30"/>
        </w:rPr>
      </w:pPr>
    </w:p>
    <w:p w:rsidR="005B46B4" w:rsidRDefault="00C130F8" w:rsidP="000A472A">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A472A" w:rsidRPr="000A472A">
        <w:rPr>
          <w:rFonts w:ascii="楷体" w:eastAsia="楷体" w:hAnsi="楷体"/>
          <w:b/>
          <w:color w:val="000000"/>
          <w:sz w:val="32"/>
          <w:szCs w:val="32"/>
        </w:rPr>
        <w:t>全椒县金台数控机床制造有限公司</w:t>
      </w:r>
    </w:p>
    <w:p w:rsidR="005B46B4" w:rsidRDefault="006660C4" w:rsidP="000A472A">
      <w:pPr>
        <w:snapToGrid w:val="0"/>
        <w:spacing w:afterLines="30" w:after="97"/>
        <w:rPr>
          <w:rFonts w:ascii="楷体" w:eastAsia="楷体" w:hAnsi="楷体"/>
          <w:b/>
          <w:color w:val="000000"/>
          <w:sz w:val="32"/>
          <w:szCs w:val="32"/>
        </w:rPr>
      </w:pPr>
    </w:p>
    <w:p w:rsidR="005B46B4" w:rsidRDefault="00C130F8" w:rsidP="000A472A">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130F8" w:rsidP="000A472A">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A472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130F8" w:rsidP="000A472A">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A472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C130F8" w:rsidP="000A472A">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A472A">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6660C4">
      <w:pPr>
        <w:snapToGrid w:val="0"/>
        <w:spacing w:line="480" w:lineRule="auto"/>
        <w:ind w:left="850"/>
        <w:rPr>
          <w:rFonts w:ascii="楷体" w:eastAsia="楷体" w:hAnsi="楷体"/>
          <w:b/>
          <w:color w:val="000000"/>
          <w:sz w:val="32"/>
          <w:szCs w:val="32"/>
        </w:rPr>
      </w:pPr>
    </w:p>
    <w:p w:rsidR="005D6D93" w:rsidRDefault="006660C4">
      <w:pPr>
        <w:snapToGrid w:val="0"/>
        <w:spacing w:line="480" w:lineRule="auto"/>
        <w:ind w:left="850"/>
        <w:rPr>
          <w:rFonts w:eastAsia="楷体_GB2312"/>
          <w:sz w:val="32"/>
        </w:rPr>
      </w:pPr>
    </w:p>
    <w:p w:rsidR="005B46B4" w:rsidRDefault="00C130F8" w:rsidP="000A472A">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130F8" w:rsidP="000A472A">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0A472A" w:rsidRPr="00112CB6">
          <w:rPr>
            <w:rStyle w:val="a8"/>
            <w:rFonts w:ascii="楷体" w:eastAsia="楷体" w:hAnsi="楷体"/>
            <w:b/>
            <w:sz w:val="36"/>
            <w:szCs w:val="36"/>
          </w:rPr>
          <w:t>www.</w:t>
        </w:r>
        <w:r w:rsidR="000A472A" w:rsidRPr="00112CB6">
          <w:rPr>
            <w:rStyle w:val="a8"/>
            <w:rFonts w:ascii="楷体" w:eastAsia="楷体" w:hAnsi="楷体" w:hint="eastAsia"/>
            <w:b/>
            <w:sz w:val="36"/>
            <w:szCs w:val="36"/>
          </w:rPr>
          <w:t>china-isc.org.cn</w:t>
        </w:r>
      </w:hyperlink>
    </w:p>
    <w:p w:rsidR="000A472A" w:rsidRDefault="000A472A" w:rsidP="000A472A">
      <w:pPr>
        <w:widowControl/>
        <w:ind w:firstLineChars="695" w:firstLine="2512"/>
        <w:jc w:val="left"/>
        <w:rPr>
          <w:rFonts w:ascii="楷体" w:eastAsia="楷体" w:hAnsi="楷体"/>
          <w:b/>
          <w:color w:val="000000"/>
          <w:sz w:val="36"/>
          <w:szCs w:val="36"/>
        </w:rPr>
      </w:pPr>
    </w:p>
    <w:p w:rsidR="000A472A" w:rsidRDefault="000A472A" w:rsidP="000A472A">
      <w:pPr>
        <w:widowControl/>
        <w:ind w:firstLineChars="695" w:firstLine="2512"/>
        <w:jc w:val="left"/>
        <w:rPr>
          <w:rFonts w:ascii="楷体" w:eastAsia="楷体" w:hAnsi="楷体"/>
          <w:b/>
          <w:color w:val="000000"/>
          <w:sz w:val="36"/>
          <w:szCs w:val="36"/>
        </w:rPr>
      </w:pPr>
    </w:p>
    <w:p w:rsidR="005B46B4" w:rsidRDefault="00C130F8" w:rsidP="000A472A">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694"/>
        <w:gridCol w:w="234"/>
        <w:gridCol w:w="850"/>
        <w:gridCol w:w="191"/>
        <w:gridCol w:w="1423"/>
      </w:tblGrid>
      <w:tr w:rsidR="0024283A" w:rsidTr="00A71998">
        <w:trPr>
          <w:trHeight w:val="354"/>
        </w:trPr>
        <w:tc>
          <w:tcPr>
            <w:tcW w:w="1559" w:type="dxa"/>
            <w:gridSpan w:val="2"/>
            <w:vAlign w:val="center"/>
          </w:tcPr>
          <w:p w:rsidR="005B46B4" w:rsidRPr="005D6D93" w:rsidRDefault="00C130F8">
            <w:pPr>
              <w:rPr>
                <w:b/>
                <w:sz w:val="21"/>
                <w:szCs w:val="21"/>
              </w:rPr>
            </w:pPr>
            <w:r w:rsidRPr="005D6D93">
              <w:rPr>
                <w:rFonts w:hint="eastAsia"/>
                <w:b/>
                <w:sz w:val="21"/>
                <w:szCs w:val="21"/>
              </w:rPr>
              <w:t>审核方名称</w:t>
            </w:r>
          </w:p>
        </w:tc>
        <w:tc>
          <w:tcPr>
            <w:tcW w:w="8511" w:type="dxa"/>
            <w:gridSpan w:val="8"/>
          </w:tcPr>
          <w:p w:rsidR="005B46B4" w:rsidRPr="005D6D93" w:rsidRDefault="00C130F8">
            <w:pPr>
              <w:rPr>
                <w:b/>
                <w:sz w:val="21"/>
                <w:szCs w:val="21"/>
              </w:rPr>
            </w:pPr>
            <w:r w:rsidRPr="005D6D93">
              <w:rPr>
                <w:rFonts w:hint="eastAsia"/>
                <w:b/>
                <w:sz w:val="21"/>
                <w:szCs w:val="21"/>
              </w:rPr>
              <w:t>北京国标联合认证有限公司</w:t>
            </w:r>
          </w:p>
        </w:tc>
      </w:tr>
      <w:tr w:rsidR="0024283A" w:rsidTr="00A71998">
        <w:trPr>
          <w:trHeight w:val="377"/>
        </w:trPr>
        <w:tc>
          <w:tcPr>
            <w:tcW w:w="1559" w:type="dxa"/>
            <w:gridSpan w:val="2"/>
            <w:vAlign w:val="center"/>
          </w:tcPr>
          <w:p w:rsidR="005B46B4" w:rsidRPr="005D6D93" w:rsidRDefault="00C130F8">
            <w:pPr>
              <w:rPr>
                <w:b/>
                <w:sz w:val="21"/>
                <w:szCs w:val="21"/>
              </w:rPr>
            </w:pPr>
            <w:r w:rsidRPr="005D6D93">
              <w:rPr>
                <w:rFonts w:hint="eastAsia"/>
                <w:b/>
                <w:sz w:val="21"/>
                <w:szCs w:val="21"/>
              </w:rPr>
              <w:t>审核方地址</w:t>
            </w:r>
          </w:p>
        </w:tc>
        <w:tc>
          <w:tcPr>
            <w:tcW w:w="6047" w:type="dxa"/>
            <w:gridSpan w:val="5"/>
          </w:tcPr>
          <w:p w:rsidR="005B46B4" w:rsidRPr="005D6D93" w:rsidRDefault="00C130F8"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C130F8">
            <w:pPr>
              <w:rPr>
                <w:b/>
                <w:sz w:val="21"/>
                <w:szCs w:val="21"/>
              </w:rPr>
            </w:pPr>
            <w:r w:rsidRPr="005D6D93">
              <w:rPr>
                <w:rFonts w:hint="eastAsia"/>
                <w:b/>
                <w:sz w:val="21"/>
                <w:szCs w:val="21"/>
              </w:rPr>
              <w:t>邮编</w:t>
            </w:r>
          </w:p>
        </w:tc>
        <w:tc>
          <w:tcPr>
            <w:tcW w:w="1614" w:type="dxa"/>
            <w:gridSpan w:val="2"/>
          </w:tcPr>
          <w:p w:rsidR="005B46B4" w:rsidRPr="005D6D93" w:rsidRDefault="00C130F8">
            <w:pPr>
              <w:rPr>
                <w:b/>
                <w:sz w:val="21"/>
                <w:szCs w:val="21"/>
              </w:rPr>
            </w:pPr>
            <w:r>
              <w:rPr>
                <w:rFonts w:hint="eastAsia"/>
                <w:b/>
                <w:sz w:val="21"/>
                <w:szCs w:val="21"/>
              </w:rPr>
              <w:t>100101</w:t>
            </w:r>
          </w:p>
        </w:tc>
      </w:tr>
      <w:tr w:rsidR="0024283A" w:rsidTr="00A71998">
        <w:trPr>
          <w:trHeight w:val="377"/>
        </w:trPr>
        <w:tc>
          <w:tcPr>
            <w:tcW w:w="1559" w:type="dxa"/>
            <w:gridSpan w:val="2"/>
            <w:vAlign w:val="center"/>
          </w:tcPr>
          <w:p w:rsidR="000B1D53" w:rsidRPr="005D6D93" w:rsidRDefault="00C130F8">
            <w:pPr>
              <w:rPr>
                <w:b/>
                <w:sz w:val="21"/>
                <w:szCs w:val="21"/>
              </w:rPr>
            </w:pPr>
            <w:r w:rsidRPr="005D6D93">
              <w:rPr>
                <w:rFonts w:hint="eastAsia"/>
                <w:b/>
                <w:sz w:val="21"/>
                <w:szCs w:val="21"/>
              </w:rPr>
              <w:t>联系电话</w:t>
            </w:r>
          </w:p>
        </w:tc>
        <w:tc>
          <w:tcPr>
            <w:tcW w:w="8511" w:type="dxa"/>
            <w:gridSpan w:val="8"/>
          </w:tcPr>
          <w:p w:rsidR="000B1D53" w:rsidRPr="005D6D93" w:rsidRDefault="00C130F8">
            <w:pPr>
              <w:rPr>
                <w:b/>
                <w:sz w:val="21"/>
                <w:szCs w:val="21"/>
              </w:rPr>
            </w:pPr>
            <w:r>
              <w:rPr>
                <w:b/>
                <w:sz w:val="21"/>
                <w:szCs w:val="21"/>
              </w:rPr>
              <w:t>010</w:t>
            </w:r>
            <w:r>
              <w:rPr>
                <w:rFonts w:hint="eastAsia"/>
                <w:b/>
                <w:sz w:val="21"/>
                <w:szCs w:val="21"/>
              </w:rPr>
              <w:t>-5351 6278</w:t>
            </w:r>
          </w:p>
        </w:tc>
      </w:tr>
      <w:tr w:rsidR="0024283A" w:rsidTr="00A71998">
        <w:trPr>
          <w:trHeight w:val="428"/>
        </w:trPr>
        <w:tc>
          <w:tcPr>
            <w:tcW w:w="10070" w:type="dxa"/>
            <w:gridSpan w:val="10"/>
          </w:tcPr>
          <w:p w:rsidR="005B46B4" w:rsidRPr="005D6D93" w:rsidRDefault="00C130F8">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4283A" w:rsidTr="00A71998">
        <w:trPr>
          <w:trHeight w:val="645"/>
        </w:trPr>
        <w:tc>
          <w:tcPr>
            <w:tcW w:w="1018" w:type="dxa"/>
            <w:vAlign w:val="center"/>
          </w:tcPr>
          <w:p w:rsidR="009D6308" w:rsidRPr="005D6D93" w:rsidRDefault="00C130F8">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130F8">
            <w:pPr>
              <w:jc w:val="center"/>
              <w:rPr>
                <w:b/>
                <w:sz w:val="21"/>
                <w:szCs w:val="21"/>
              </w:rPr>
            </w:pPr>
            <w:r w:rsidRPr="005D6D93">
              <w:rPr>
                <w:rFonts w:hint="eastAsia"/>
                <w:b/>
                <w:sz w:val="21"/>
                <w:szCs w:val="21"/>
              </w:rPr>
              <w:t>性别</w:t>
            </w:r>
          </w:p>
        </w:tc>
        <w:tc>
          <w:tcPr>
            <w:tcW w:w="1559" w:type="dxa"/>
            <w:vAlign w:val="center"/>
          </w:tcPr>
          <w:p w:rsidR="009D6308" w:rsidRPr="005D6D93" w:rsidRDefault="00C130F8">
            <w:pPr>
              <w:jc w:val="center"/>
              <w:rPr>
                <w:b/>
                <w:sz w:val="21"/>
                <w:szCs w:val="21"/>
              </w:rPr>
            </w:pPr>
            <w:r w:rsidRPr="005D6D93">
              <w:rPr>
                <w:rFonts w:hint="eastAsia"/>
                <w:b/>
                <w:sz w:val="21"/>
                <w:szCs w:val="21"/>
              </w:rPr>
              <w:t>职务</w:t>
            </w:r>
          </w:p>
        </w:tc>
        <w:tc>
          <w:tcPr>
            <w:tcW w:w="1277" w:type="dxa"/>
            <w:vAlign w:val="center"/>
          </w:tcPr>
          <w:p w:rsidR="009D6308" w:rsidRPr="005D6D93" w:rsidRDefault="00C130F8">
            <w:pPr>
              <w:jc w:val="center"/>
              <w:rPr>
                <w:b/>
                <w:sz w:val="21"/>
                <w:szCs w:val="21"/>
              </w:rPr>
            </w:pPr>
            <w:r w:rsidRPr="005D6D93">
              <w:rPr>
                <w:rFonts w:hint="eastAsia"/>
                <w:b/>
                <w:sz w:val="21"/>
                <w:szCs w:val="21"/>
              </w:rPr>
              <w:t>注册级别</w:t>
            </w:r>
          </w:p>
        </w:tc>
        <w:tc>
          <w:tcPr>
            <w:tcW w:w="2694" w:type="dxa"/>
            <w:vAlign w:val="center"/>
          </w:tcPr>
          <w:p w:rsidR="009D6308" w:rsidRPr="005D6D93" w:rsidRDefault="00C130F8">
            <w:pPr>
              <w:jc w:val="center"/>
              <w:rPr>
                <w:b/>
                <w:sz w:val="21"/>
                <w:szCs w:val="21"/>
              </w:rPr>
            </w:pPr>
            <w:r w:rsidRPr="005D6D93">
              <w:rPr>
                <w:rFonts w:hint="eastAsia"/>
                <w:b/>
                <w:sz w:val="21"/>
                <w:szCs w:val="21"/>
              </w:rPr>
              <w:t>审核员注册号</w:t>
            </w:r>
          </w:p>
        </w:tc>
        <w:tc>
          <w:tcPr>
            <w:tcW w:w="1275" w:type="dxa"/>
            <w:gridSpan w:val="3"/>
            <w:vAlign w:val="center"/>
          </w:tcPr>
          <w:p w:rsidR="009D6308" w:rsidRPr="005D6D93" w:rsidRDefault="00C130F8">
            <w:pPr>
              <w:jc w:val="center"/>
              <w:rPr>
                <w:b/>
                <w:sz w:val="21"/>
                <w:szCs w:val="21"/>
              </w:rPr>
            </w:pPr>
            <w:r w:rsidRPr="005D6D93">
              <w:rPr>
                <w:rFonts w:hint="eastAsia"/>
                <w:b/>
                <w:sz w:val="21"/>
                <w:szCs w:val="21"/>
              </w:rPr>
              <w:t>专业代码</w:t>
            </w:r>
          </w:p>
        </w:tc>
        <w:tc>
          <w:tcPr>
            <w:tcW w:w="1423" w:type="dxa"/>
            <w:vAlign w:val="center"/>
          </w:tcPr>
          <w:p w:rsidR="009D6308" w:rsidRPr="005D6D93" w:rsidRDefault="00C130F8">
            <w:pPr>
              <w:jc w:val="center"/>
              <w:rPr>
                <w:b/>
                <w:sz w:val="21"/>
                <w:szCs w:val="21"/>
              </w:rPr>
            </w:pPr>
            <w:r w:rsidRPr="005D6D93">
              <w:rPr>
                <w:rFonts w:hint="eastAsia"/>
                <w:b/>
                <w:sz w:val="21"/>
                <w:szCs w:val="21"/>
              </w:rPr>
              <w:t>组内代号</w:t>
            </w:r>
          </w:p>
        </w:tc>
      </w:tr>
      <w:tr w:rsidR="0024283A" w:rsidTr="00A71998">
        <w:trPr>
          <w:trHeight w:val="645"/>
        </w:trPr>
        <w:tc>
          <w:tcPr>
            <w:tcW w:w="1018" w:type="dxa"/>
            <w:vAlign w:val="center"/>
          </w:tcPr>
          <w:p w:rsidR="009D6308" w:rsidRPr="005D6D93" w:rsidRDefault="00C130F8">
            <w:pPr>
              <w:jc w:val="center"/>
              <w:rPr>
                <w:b/>
                <w:sz w:val="21"/>
                <w:szCs w:val="21"/>
              </w:rPr>
            </w:pPr>
            <w:r w:rsidRPr="005D6D93">
              <w:rPr>
                <w:b/>
                <w:sz w:val="21"/>
                <w:szCs w:val="21"/>
              </w:rPr>
              <w:t>姜海军</w:t>
            </w:r>
          </w:p>
        </w:tc>
        <w:tc>
          <w:tcPr>
            <w:tcW w:w="824" w:type="dxa"/>
            <w:gridSpan w:val="2"/>
            <w:vAlign w:val="center"/>
          </w:tcPr>
          <w:p w:rsidR="009D6308" w:rsidRPr="005D6D93" w:rsidRDefault="00C130F8">
            <w:pPr>
              <w:jc w:val="center"/>
              <w:rPr>
                <w:b/>
                <w:sz w:val="21"/>
                <w:szCs w:val="21"/>
              </w:rPr>
            </w:pPr>
            <w:r w:rsidRPr="005D6D93">
              <w:rPr>
                <w:b/>
                <w:sz w:val="21"/>
                <w:szCs w:val="21"/>
              </w:rPr>
              <w:t>男</w:t>
            </w:r>
          </w:p>
        </w:tc>
        <w:tc>
          <w:tcPr>
            <w:tcW w:w="1559" w:type="dxa"/>
            <w:vAlign w:val="center"/>
          </w:tcPr>
          <w:p w:rsidR="009D6308" w:rsidRPr="005D6D93" w:rsidRDefault="00C130F8">
            <w:pPr>
              <w:jc w:val="center"/>
              <w:rPr>
                <w:b/>
                <w:sz w:val="21"/>
                <w:szCs w:val="21"/>
              </w:rPr>
            </w:pPr>
            <w:r w:rsidRPr="005D6D93">
              <w:rPr>
                <w:b/>
                <w:sz w:val="21"/>
                <w:szCs w:val="21"/>
              </w:rPr>
              <w:t>组长</w:t>
            </w:r>
          </w:p>
        </w:tc>
        <w:tc>
          <w:tcPr>
            <w:tcW w:w="1277" w:type="dxa"/>
            <w:vAlign w:val="center"/>
          </w:tcPr>
          <w:p w:rsidR="009D6308" w:rsidRPr="005D6D93" w:rsidRDefault="00C130F8">
            <w:pPr>
              <w:jc w:val="center"/>
              <w:rPr>
                <w:b/>
                <w:sz w:val="21"/>
                <w:szCs w:val="21"/>
              </w:rPr>
            </w:pPr>
            <w:r w:rsidRPr="005D6D93">
              <w:rPr>
                <w:b/>
                <w:sz w:val="21"/>
                <w:szCs w:val="21"/>
              </w:rPr>
              <w:t>Q:</w:t>
            </w:r>
            <w:r w:rsidRPr="005D6D93">
              <w:rPr>
                <w:b/>
                <w:sz w:val="21"/>
                <w:szCs w:val="21"/>
              </w:rPr>
              <w:t>审核员</w:t>
            </w:r>
          </w:p>
          <w:p w:rsidR="009D6308" w:rsidRPr="005D6D93" w:rsidRDefault="00C130F8">
            <w:pPr>
              <w:jc w:val="center"/>
              <w:rPr>
                <w:b/>
                <w:sz w:val="21"/>
                <w:szCs w:val="21"/>
              </w:rPr>
            </w:pPr>
            <w:r w:rsidRPr="005D6D93">
              <w:rPr>
                <w:b/>
                <w:sz w:val="21"/>
                <w:szCs w:val="21"/>
              </w:rPr>
              <w:t>E:</w:t>
            </w:r>
            <w:r w:rsidRPr="005D6D93">
              <w:rPr>
                <w:b/>
                <w:sz w:val="21"/>
                <w:szCs w:val="21"/>
              </w:rPr>
              <w:t>审核员</w:t>
            </w:r>
          </w:p>
          <w:p w:rsidR="009D6308" w:rsidRPr="005D6D93" w:rsidRDefault="00C130F8">
            <w:pPr>
              <w:jc w:val="center"/>
              <w:rPr>
                <w:b/>
                <w:sz w:val="21"/>
                <w:szCs w:val="21"/>
              </w:rPr>
            </w:pPr>
            <w:r w:rsidRPr="005D6D93">
              <w:rPr>
                <w:b/>
                <w:sz w:val="21"/>
                <w:szCs w:val="21"/>
              </w:rPr>
              <w:t>O:</w:t>
            </w:r>
            <w:r w:rsidRPr="005D6D93">
              <w:rPr>
                <w:b/>
                <w:sz w:val="21"/>
                <w:szCs w:val="21"/>
              </w:rPr>
              <w:t>审核员</w:t>
            </w:r>
          </w:p>
        </w:tc>
        <w:tc>
          <w:tcPr>
            <w:tcW w:w="2694" w:type="dxa"/>
            <w:vAlign w:val="center"/>
          </w:tcPr>
          <w:p w:rsidR="009D6308" w:rsidRPr="005D6D93" w:rsidRDefault="00C130F8">
            <w:pPr>
              <w:jc w:val="center"/>
              <w:rPr>
                <w:b/>
                <w:sz w:val="21"/>
                <w:szCs w:val="21"/>
              </w:rPr>
            </w:pPr>
            <w:r w:rsidRPr="005D6D93">
              <w:rPr>
                <w:b/>
                <w:sz w:val="21"/>
                <w:szCs w:val="21"/>
              </w:rPr>
              <w:t>2019-N1QMS-3073544</w:t>
            </w:r>
          </w:p>
          <w:p w:rsidR="009D6308" w:rsidRPr="005D6D93" w:rsidRDefault="00C130F8">
            <w:pPr>
              <w:jc w:val="center"/>
              <w:rPr>
                <w:b/>
                <w:sz w:val="21"/>
                <w:szCs w:val="21"/>
              </w:rPr>
            </w:pPr>
            <w:r w:rsidRPr="005D6D93">
              <w:rPr>
                <w:b/>
                <w:sz w:val="21"/>
                <w:szCs w:val="21"/>
              </w:rPr>
              <w:t>2020-N1EMS-3073544</w:t>
            </w:r>
          </w:p>
          <w:p w:rsidR="009D6308" w:rsidRPr="005D6D93" w:rsidRDefault="00C130F8">
            <w:pPr>
              <w:jc w:val="center"/>
              <w:rPr>
                <w:b/>
                <w:sz w:val="21"/>
                <w:szCs w:val="21"/>
              </w:rPr>
            </w:pPr>
            <w:r w:rsidRPr="005D6D93">
              <w:rPr>
                <w:b/>
                <w:sz w:val="21"/>
                <w:szCs w:val="21"/>
              </w:rPr>
              <w:t>2020-N1OHSMS-3073544</w:t>
            </w:r>
          </w:p>
        </w:tc>
        <w:tc>
          <w:tcPr>
            <w:tcW w:w="1275" w:type="dxa"/>
            <w:gridSpan w:val="3"/>
            <w:vAlign w:val="center"/>
          </w:tcPr>
          <w:p w:rsidR="009D6308" w:rsidRPr="005D6D93" w:rsidRDefault="00C130F8">
            <w:pPr>
              <w:jc w:val="center"/>
              <w:rPr>
                <w:b/>
                <w:sz w:val="21"/>
                <w:szCs w:val="21"/>
              </w:rPr>
            </w:pPr>
            <w:r w:rsidRPr="005D6D93">
              <w:rPr>
                <w:b/>
                <w:sz w:val="21"/>
                <w:szCs w:val="21"/>
              </w:rPr>
              <w:t>Q:18.04.02</w:t>
            </w:r>
          </w:p>
          <w:p w:rsidR="009D6308" w:rsidRPr="005D6D93" w:rsidRDefault="00C130F8">
            <w:pPr>
              <w:jc w:val="center"/>
              <w:rPr>
                <w:b/>
                <w:sz w:val="21"/>
                <w:szCs w:val="21"/>
              </w:rPr>
            </w:pPr>
            <w:r w:rsidRPr="005D6D93">
              <w:rPr>
                <w:b/>
                <w:sz w:val="21"/>
                <w:szCs w:val="21"/>
              </w:rPr>
              <w:t>E:18.04.02</w:t>
            </w:r>
          </w:p>
          <w:p w:rsidR="009D6308" w:rsidRPr="005D6D93" w:rsidRDefault="00C130F8">
            <w:pPr>
              <w:jc w:val="center"/>
              <w:rPr>
                <w:b/>
                <w:sz w:val="21"/>
                <w:szCs w:val="21"/>
              </w:rPr>
            </w:pPr>
            <w:r w:rsidRPr="005D6D93">
              <w:rPr>
                <w:b/>
                <w:sz w:val="21"/>
                <w:szCs w:val="21"/>
              </w:rPr>
              <w:t>O:18.04.02</w:t>
            </w:r>
          </w:p>
        </w:tc>
        <w:tc>
          <w:tcPr>
            <w:tcW w:w="1423" w:type="dxa"/>
            <w:vAlign w:val="center"/>
          </w:tcPr>
          <w:p w:rsidR="009D6308" w:rsidRPr="005D6D93" w:rsidRDefault="00C130F8">
            <w:pPr>
              <w:jc w:val="center"/>
              <w:rPr>
                <w:b/>
                <w:sz w:val="21"/>
                <w:szCs w:val="21"/>
              </w:rPr>
            </w:pPr>
            <w:r w:rsidRPr="005D6D93">
              <w:rPr>
                <w:b/>
                <w:sz w:val="21"/>
                <w:szCs w:val="21"/>
              </w:rPr>
              <w:t>ISC-73544</w:t>
            </w:r>
          </w:p>
        </w:tc>
      </w:tr>
      <w:tr w:rsidR="0024283A" w:rsidTr="00A71998">
        <w:trPr>
          <w:trHeight w:val="645"/>
        </w:trPr>
        <w:tc>
          <w:tcPr>
            <w:tcW w:w="1018" w:type="dxa"/>
            <w:vAlign w:val="center"/>
          </w:tcPr>
          <w:p w:rsidR="009D6308" w:rsidRPr="005D6D93" w:rsidRDefault="00C130F8">
            <w:pPr>
              <w:jc w:val="center"/>
              <w:rPr>
                <w:b/>
                <w:sz w:val="21"/>
                <w:szCs w:val="21"/>
              </w:rPr>
            </w:pPr>
            <w:r w:rsidRPr="005D6D93">
              <w:rPr>
                <w:b/>
                <w:sz w:val="21"/>
                <w:szCs w:val="21"/>
              </w:rPr>
              <w:t>姜小清</w:t>
            </w:r>
          </w:p>
        </w:tc>
        <w:tc>
          <w:tcPr>
            <w:tcW w:w="824" w:type="dxa"/>
            <w:gridSpan w:val="2"/>
            <w:vAlign w:val="center"/>
          </w:tcPr>
          <w:p w:rsidR="009D6308" w:rsidRPr="005D6D93" w:rsidRDefault="00C130F8">
            <w:pPr>
              <w:jc w:val="center"/>
              <w:rPr>
                <w:b/>
                <w:sz w:val="21"/>
                <w:szCs w:val="21"/>
              </w:rPr>
            </w:pPr>
            <w:r w:rsidRPr="005D6D93">
              <w:rPr>
                <w:b/>
                <w:sz w:val="21"/>
                <w:szCs w:val="21"/>
              </w:rPr>
              <w:t>男</w:t>
            </w:r>
          </w:p>
        </w:tc>
        <w:tc>
          <w:tcPr>
            <w:tcW w:w="1559" w:type="dxa"/>
            <w:vAlign w:val="center"/>
          </w:tcPr>
          <w:p w:rsidR="009D6308" w:rsidRPr="005D6D93" w:rsidRDefault="00C130F8">
            <w:pPr>
              <w:jc w:val="center"/>
              <w:rPr>
                <w:b/>
                <w:sz w:val="21"/>
                <w:szCs w:val="21"/>
              </w:rPr>
            </w:pPr>
            <w:r w:rsidRPr="005D6D93">
              <w:rPr>
                <w:b/>
                <w:sz w:val="21"/>
                <w:szCs w:val="21"/>
              </w:rPr>
              <w:t>组员</w:t>
            </w:r>
          </w:p>
        </w:tc>
        <w:tc>
          <w:tcPr>
            <w:tcW w:w="1277" w:type="dxa"/>
            <w:vAlign w:val="center"/>
          </w:tcPr>
          <w:p w:rsidR="009D6308" w:rsidRPr="005D6D93" w:rsidRDefault="00C130F8">
            <w:pPr>
              <w:jc w:val="center"/>
              <w:rPr>
                <w:b/>
                <w:sz w:val="21"/>
                <w:szCs w:val="21"/>
              </w:rPr>
            </w:pPr>
            <w:r w:rsidRPr="005D6D93">
              <w:rPr>
                <w:b/>
                <w:sz w:val="21"/>
                <w:szCs w:val="21"/>
              </w:rPr>
              <w:t>Q:</w:t>
            </w:r>
            <w:r w:rsidRPr="005D6D93">
              <w:rPr>
                <w:b/>
                <w:sz w:val="21"/>
                <w:szCs w:val="21"/>
              </w:rPr>
              <w:t>审核员</w:t>
            </w:r>
          </w:p>
          <w:p w:rsidR="009D6308" w:rsidRPr="005D6D93" w:rsidRDefault="00C130F8">
            <w:pPr>
              <w:jc w:val="center"/>
              <w:rPr>
                <w:b/>
                <w:sz w:val="21"/>
                <w:szCs w:val="21"/>
              </w:rPr>
            </w:pPr>
            <w:r w:rsidRPr="005D6D93">
              <w:rPr>
                <w:b/>
                <w:sz w:val="21"/>
                <w:szCs w:val="21"/>
              </w:rPr>
              <w:t>E:</w:t>
            </w:r>
            <w:r w:rsidRPr="005D6D93">
              <w:rPr>
                <w:b/>
                <w:sz w:val="21"/>
                <w:szCs w:val="21"/>
              </w:rPr>
              <w:t>审核员</w:t>
            </w:r>
          </w:p>
          <w:p w:rsidR="009D6308" w:rsidRPr="005D6D93" w:rsidRDefault="00C130F8">
            <w:pPr>
              <w:jc w:val="center"/>
              <w:rPr>
                <w:b/>
                <w:sz w:val="21"/>
                <w:szCs w:val="21"/>
              </w:rPr>
            </w:pPr>
            <w:r w:rsidRPr="005D6D93">
              <w:rPr>
                <w:b/>
                <w:sz w:val="21"/>
                <w:szCs w:val="21"/>
              </w:rPr>
              <w:t>O:</w:t>
            </w:r>
            <w:r w:rsidRPr="005D6D93">
              <w:rPr>
                <w:b/>
                <w:sz w:val="21"/>
                <w:szCs w:val="21"/>
              </w:rPr>
              <w:t>审核员</w:t>
            </w:r>
          </w:p>
        </w:tc>
        <w:tc>
          <w:tcPr>
            <w:tcW w:w="2694" w:type="dxa"/>
            <w:vAlign w:val="center"/>
          </w:tcPr>
          <w:p w:rsidR="009D6308" w:rsidRPr="005D6D93" w:rsidRDefault="00C130F8">
            <w:pPr>
              <w:jc w:val="center"/>
              <w:rPr>
                <w:b/>
                <w:sz w:val="21"/>
                <w:szCs w:val="21"/>
              </w:rPr>
            </w:pPr>
            <w:r w:rsidRPr="005D6D93">
              <w:rPr>
                <w:b/>
                <w:sz w:val="21"/>
                <w:szCs w:val="21"/>
              </w:rPr>
              <w:t>2017-N1QMS-2201919</w:t>
            </w:r>
          </w:p>
          <w:p w:rsidR="009D6308" w:rsidRPr="005D6D93" w:rsidRDefault="00C130F8">
            <w:pPr>
              <w:jc w:val="center"/>
              <w:rPr>
                <w:b/>
                <w:sz w:val="21"/>
                <w:szCs w:val="21"/>
              </w:rPr>
            </w:pPr>
            <w:r w:rsidRPr="005D6D93">
              <w:rPr>
                <w:b/>
                <w:sz w:val="21"/>
                <w:szCs w:val="21"/>
              </w:rPr>
              <w:t>2018-N1EMS-2201919</w:t>
            </w:r>
          </w:p>
          <w:p w:rsidR="009D6308" w:rsidRPr="005D6D93" w:rsidRDefault="00C130F8">
            <w:pPr>
              <w:jc w:val="center"/>
              <w:rPr>
                <w:b/>
                <w:sz w:val="21"/>
                <w:szCs w:val="21"/>
              </w:rPr>
            </w:pPr>
            <w:r w:rsidRPr="005D6D93">
              <w:rPr>
                <w:b/>
                <w:sz w:val="21"/>
                <w:szCs w:val="21"/>
              </w:rPr>
              <w:t>2019-N1OHSMS-2201919</w:t>
            </w:r>
          </w:p>
        </w:tc>
        <w:tc>
          <w:tcPr>
            <w:tcW w:w="1275" w:type="dxa"/>
            <w:gridSpan w:val="3"/>
            <w:vAlign w:val="center"/>
          </w:tcPr>
          <w:p w:rsidR="009D6308" w:rsidRPr="005D6D93" w:rsidRDefault="006660C4">
            <w:pPr>
              <w:jc w:val="center"/>
              <w:rPr>
                <w:b/>
                <w:sz w:val="21"/>
                <w:szCs w:val="21"/>
              </w:rPr>
            </w:pPr>
          </w:p>
        </w:tc>
        <w:tc>
          <w:tcPr>
            <w:tcW w:w="1423" w:type="dxa"/>
            <w:vAlign w:val="center"/>
          </w:tcPr>
          <w:p w:rsidR="009D6308" w:rsidRPr="005D6D93" w:rsidRDefault="00C130F8">
            <w:pPr>
              <w:jc w:val="center"/>
              <w:rPr>
                <w:b/>
                <w:sz w:val="21"/>
                <w:szCs w:val="21"/>
              </w:rPr>
            </w:pPr>
            <w:r w:rsidRPr="005D6D93">
              <w:rPr>
                <w:b/>
                <w:sz w:val="21"/>
                <w:szCs w:val="21"/>
              </w:rPr>
              <w:t>ISC-2201919</w:t>
            </w:r>
          </w:p>
        </w:tc>
      </w:tr>
      <w:tr w:rsidR="0024283A" w:rsidTr="00A71998">
        <w:trPr>
          <w:trHeight w:val="510"/>
        </w:trPr>
        <w:tc>
          <w:tcPr>
            <w:tcW w:w="1018" w:type="dxa"/>
          </w:tcPr>
          <w:p w:rsidR="009D6308" w:rsidRPr="005D6D93" w:rsidRDefault="006660C4">
            <w:pPr>
              <w:rPr>
                <w:b/>
                <w:sz w:val="21"/>
                <w:szCs w:val="21"/>
              </w:rPr>
            </w:pPr>
          </w:p>
        </w:tc>
        <w:tc>
          <w:tcPr>
            <w:tcW w:w="824" w:type="dxa"/>
            <w:gridSpan w:val="2"/>
          </w:tcPr>
          <w:p w:rsidR="009D6308" w:rsidRPr="005D6D93" w:rsidRDefault="006660C4">
            <w:pPr>
              <w:rPr>
                <w:b/>
                <w:sz w:val="21"/>
                <w:szCs w:val="21"/>
              </w:rPr>
            </w:pPr>
          </w:p>
        </w:tc>
        <w:tc>
          <w:tcPr>
            <w:tcW w:w="1559" w:type="dxa"/>
          </w:tcPr>
          <w:p w:rsidR="009D6308" w:rsidRPr="005D6D93" w:rsidRDefault="006660C4">
            <w:pPr>
              <w:rPr>
                <w:b/>
                <w:sz w:val="21"/>
                <w:szCs w:val="21"/>
              </w:rPr>
            </w:pPr>
          </w:p>
        </w:tc>
        <w:tc>
          <w:tcPr>
            <w:tcW w:w="1277" w:type="dxa"/>
          </w:tcPr>
          <w:p w:rsidR="009D6308" w:rsidRPr="005D6D93" w:rsidRDefault="006660C4">
            <w:pPr>
              <w:rPr>
                <w:b/>
                <w:sz w:val="21"/>
                <w:szCs w:val="21"/>
              </w:rPr>
            </w:pPr>
          </w:p>
        </w:tc>
        <w:tc>
          <w:tcPr>
            <w:tcW w:w="2694" w:type="dxa"/>
          </w:tcPr>
          <w:p w:rsidR="009D6308" w:rsidRPr="005D6D93" w:rsidRDefault="006660C4">
            <w:pPr>
              <w:rPr>
                <w:b/>
                <w:sz w:val="21"/>
                <w:szCs w:val="21"/>
              </w:rPr>
            </w:pPr>
          </w:p>
        </w:tc>
        <w:tc>
          <w:tcPr>
            <w:tcW w:w="1275" w:type="dxa"/>
            <w:gridSpan w:val="3"/>
          </w:tcPr>
          <w:p w:rsidR="009D6308" w:rsidRPr="005D6D93" w:rsidRDefault="006660C4">
            <w:pPr>
              <w:rPr>
                <w:b/>
                <w:sz w:val="21"/>
                <w:szCs w:val="21"/>
              </w:rPr>
            </w:pPr>
          </w:p>
        </w:tc>
        <w:tc>
          <w:tcPr>
            <w:tcW w:w="1423" w:type="dxa"/>
          </w:tcPr>
          <w:p w:rsidR="009D6308" w:rsidRPr="005D6D93" w:rsidRDefault="006660C4">
            <w:pPr>
              <w:rPr>
                <w:b/>
                <w:sz w:val="21"/>
                <w:szCs w:val="21"/>
              </w:rPr>
            </w:pPr>
          </w:p>
        </w:tc>
      </w:tr>
      <w:tr w:rsidR="0024283A" w:rsidTr="00A71998">
        <w:trPr>
          <w:trHeight w:val="465"/>
        </w:trPr>
        <w:tc>
          <w:tcPr>
            <w:tcW w:w="1018" w:type="dxa"/>
          </w:tcPr>
          <w:p w:rsidR="009D6308" w:rsidRPr="005D6D93" w:rsidRDefault="006660C4">
            <w:pPr>
              <w:rPr>
                <w:b/>
                <w:sz w:val="21"/>
                <w:szCs w:val="21"/>
              </w:rPr>
            </w:pPr>
          </w:p>
        </w:tc>
        <w:tc>
          <w:tcPr>
            <w:tcW w:w="824" w:type="dxa"/>
            <w:gridSpan w:val="2"/>
          </w:tcPr>
          <w:p w:rsidR="009D6308" w:rsidRPr="005D6D93" w:rsidRDefault="006660C4">
            <w:pPr>
              <w:rPr>
                <w:b/>
                <w:sz w:val="21"/>
                <w:szCs w:val="21"/>
              </w:rPr>
            </w:pPr>
          </w:p>
        </w:tc>
        <w:tc>
          <w:tcPr>
            <w:tcW w:w="1559" w:type="dxa"/>
          </w:tcPr>
          <w:p w:rsidR="009D6308" w:rsidRPr="005D6D93" w:rsidRDefault="006660C4">
            <w:pPr>
              <w:rPr>
                <w:b/>
                <w:sz w:val="21"/>
                <w:szCs w:val="21"/>
              </w:rPr>
            </w:pPr>
          </w:p>
        </w:tc>
        <w:tc>
          <w:tcPr>
            <w:tcW w:w="1277" w:type="dxa"/>
          </w:tcPr>
          <w:p w:rsidR="009D6308" w:rsidRPr="005D6D93" w:rsidRDefault="006660C4">
            <w:pPr>
              <w:rPr>
                <w:b/>
                <w:sz w:val="21"/>
                <w:szCs w:val="21"/>
              </w:rPr>
            </w:pPr>
          </w:p>
        </w:tc>
        <w:tc>
          <w:tcPr>
            <w:tcW w:w="2694" w:type="dxa"/>
          </w:tcPr>
          <w:p w:rsidR="009D6308" w:rsidRPr="005D6D93" w:rsidRDefault="006660C4">
            <w:pPr>
              <w:rPr>
                <w:b/>
                <w:sz w:val="21"/>
                <w:szCs w:val="21"/>
              </w:rPr>
            </w:pPr>
          </w:p>
        </w:tc>
        <w:tc>
          <w:tcPr>
            <w:tcW w:w="1275" w:type="dxa"/>
            <w:gridSpan w:val="3"/>
          </w:tcPr>
          <w:p w:rsidR="009D6308" w:rsidRPr="005D6D93" w:rsidRDefault="006660C4">
            <w:pPr>
              <w:rPr>
                <w:b/>
                <w:sz w:val="21"/>
                <w:szCs w:val="21"/>
              </w:rPr>
            </w:pPr>
          </w:p>
        </w:tc>
        <w:tc>
          <w:tcPr>
            <w:tcW w:w="1423" w:type="dxa"/>
          </w:tcPr>
          <w:p w:rsidR="009D6308" w:rsidRPr="005D6D93" w:rsidRDefault="006660C4">
            <w:pPr>
              <w:rPr>
                <w:b/>
                <w:sz w:val="21"/>
                <w:szCs w:val="21"/>
              </w:rPr>
            </w:pPr>
          </w:p>
        </w:tc>
      </w:tr>
      <w:tr w:rsidR="0024283A" w:rsidTr="00A71998">
        <w:trPr>
          <w:trHeight w:val="351"/>
        </w:trPr>
        <w:tc>
          <w:tcPr>
            <w:tcW w:w="1018" w:type="dxa"/>
          </w:tcPr>
          <w:p w:rsidR="009D6308" w:rsidRPr="005D6D93" w:rsidRDefault="006660C4">
            <w:pPr>
              <w:rPr>
                <w:b/>
                <w:sz w:val="21"/>
                <w:szCs w:val="21"/>
              </w:rPr>
            </w:pPr>
          </w:p>
        </w:tc>
        <w:tc>
          <w:tcPr>
            <w:tcW w:w="824" w:type="dxa"/>
            <w:gridSpan w:val="2"/>
          </w:tcPr>
          <w:p w:rsidR="009D6308" w:rsidRPr="005D6D93" w:rsidRDefault="006660C4">
            <w:pPr>
              <w:rPr>
                <w:b/>
                <w:sz w:val="21"/>
                <w:szCs w:val="21"/>
              </w:rPr>
            </w:pPr>
          </w:p>
        </w:tc>
        <w:tc>
          <w:tcPr>
            <w:tcW w:w="1559" w:type="dxa"/>
          </w:tcPr>
          <w:p w:rsidR="009D6308" w:rsidRPr="005D6D93" w:rsidRDefault="006660C4">
            <w:pPr>
              <w:rPr>
                <w:b/>
                <w:sz w:val="21"/>
                <w:szCs w:val="21"/>
              </w:rPr>
            </w:pPr>
          </w:p>
        </w:tc>
        <w:tc>
          <w:tcPr>
            <w:tcW w:w="1277" w:type="dxa"/>
          </w:tcPr>
          <w:p w:rsidR="009D6308" w:rsidRPr="005D6D93" w:rsidRDefault="006660C4">
            <w:pPr>
              <w:rPr>
                <w:b/>
                <w:sz w:val="21"/>
                <w:szCs w:val="21"/>
              </w:rPr>
            </w:pPr>
          </w:p>
        </w:tc>
        <w:tc>
          <w:tcPr>
            <w:tcW w:w="2694" w:type="dxa"/>
          </w:tcPr>
          <w:p w:rsidR="009D6308" w:rsidRPr="005D6D93" w:rsidRDefault="006660C4">
            <w:pPr>
              <w:rPr>
                <w:b/>
                <w:sz w:val="21"/>
                <w:szCs w:val="21"/>
              </w:rPr>
            </w:pPr>
          </w:p>
        </w:tc>
        <w:tc>
          <w:tcPr>
            <w:tcW w:w="1275" w:type="dxa"/>
            <w:gridSpan w:val="3"/>
          </w:tcPr>
          <w:p w:rsidR="009D6308" w:rsidRPr="005D6D93" w:rsidRDefault="006660C4">
            <w:pPr>
              <w:rPr>
                <w:b/>
                <w:sz w:val="21"/>
                <w:szCs w:val="21"/>
              </w:rPr>
            </w:pPr>
          </w:p>
        </w:tc>
        <w:tc>
          <w:tcPr>
            <w:tcW w:w="1423" w:type="dxa"/>
          </w:tcPr>
          <w:p w:rsidR="009D6308" w:rsidRPr="005D6D93" w:rsidRDefault="006660C4">
            <w:pPr>
              <w:rPr>
                <w:b/>
                <w:sz w:val="21"/>
                <w:szCs w:val="21"/>
              </w:rPr>
            </w:pPr>
          </w:p>
        </w:tc>
      </w:tr>
      <w:tr w:rsidR="0024283A" w:rsidTr="00A71998">
        <w:trPr>
          <w:trHeight w:val="413"/>
        </w:trPr>
        <w:tc>
          <w:tcPr>
            <w:tcW w:w="10070" w:type="dxa"/>
            <w:gridSpan w:val="10"/>
          </w:tcPr>
          <w:p w:rsidR="005B46B4" w:rsidRPr="005D6D93" w:rsidRDefault="00C130F8">
            <w:pPr>
              <w:rPr>
                <w:b/>
                <w:sz w:val="21"/>
                <w:szCs w:val="21"/>
              </w:rPr>
            </w:pPr>
            <w:r w:rsidRPr="005D6D93">
              <w:rPr>
                <w:rFonts w:hint="eastAsia"/>
                <w:b/>
                <w:sz w:val="21"/>
                <w:szCs w:val="21"/>
              </w:rPr>
              <w:t>与审核组同行人员信息</w:t>
            </w:r>
          </w:p>
        </w:tc>
      </w:tr>
      <w:tr w:rsidR="0024283A" w:rsidTr="00A71998">
        <w:trPr>
          <w:trHeight w:val="418"/>
        </w:trPr>
        <w:tc>
          <w:tcPr>
            <w:tcW w:w="1018" w:type="dxa"/>
            <w:vAlign w:val="center"/>
          </w:tcPr>
          <w:p w:rsidR="005B46B4" w:rsidRPr="005D6D93" w:rsidRDefault="00C130F8">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130F8">
            <w:pPr>
              <w:jc w:val="center"/>
              <w:rPr>
                <w:b/>
                <w:sz w:val="21"/>
                <w:szCs w:val="21"/>
              </w:rPr>
            </w:pPr>
            <w:r w:rsidRPr="005D6D93">
              <w:rPr>
                <w:rFonts w:hint="eastAsia"/>
                <w:b/>
                <w:sz w:val="21"/>
                <w:szCs w:val="21"/>
              </w:rPr>
              <w:t>性别</w:t>
            </w:r>
          </w:p>
        </w:tc>
        <w:tc>
          <w:tcPr>
            <w:tcW w:w="1559" w:type="dxa"/>
            <w:vAlign w:val="center"/>
          </w:tcPr>
          <w:p w:rsidR="005B46B4" w:rsidRPr="005D6D93" w:rsidRDefault="00C130F8">
            <w:pPr>
              <w:jc w:val="center"/>
              <w:rPr>
                <w:b/>
                <w:sz w:val="21"/>
                <w:szCs w:val="21"/>
              </w:rPr>
            </w:pPr>
            <w:r w:rsidRPr="005D6D93">
              <w:rPr>
                <w:rFonts w:hint="eastAsia"/>
                <w:b/>
                <w:sz w:val="21"/>
                <w:szCs w:val="21"/>
              </w:rPr>
              <w:t>角色</w:t>
            </w:r>
          </w:p>
        </w:tc>
        <w:tc>
          <w:tcPr>
            <w:tcW w:w="6669" w:type="dxa"/>
            <w:gridSpan w:val="6"/>
            <w:vAlign w:val="center"/>
          </w:tcPr>
          <w:p w:rsidR="005B46B4" w:rsidRPr="005D6D93" w:rsidRDefault="00C130F8">
            <w:pPr>
              <w:rPr>
                <w:b/>
                <w:sz w:val="21"/>
                <w:szCs w:val="21"/>
              </w:rPr>
            </w:pPr>
            <w:r w:rsidRPr="005D6D93">
              <w:rPr>
                <w:rFonts w:hint="eastAsia"/>
                <w:b/>
                <w:sz w:val="21"/>
                <w:szCs w:val="21"/>
              </w:rPr>
              <w:t>工作单位</w:t>
            </w:r>
          </w:p>
        </w:tc>
      </w:tr>
      <w:tr w:rsidR="0024283A" w:rsidTr="00A71998">
        <w:trPr>
          <w:trHeight w:val="418"/>
        </w:trPr>
        <w:tc>
          <w:tcPr>
            <w:tcW w:w="1018" w:type="dxa"/>
            <w:vAlign w:val="center"/>
          </w:tcPr>
          <w:p w:rsidR="005B46B4" w:rsidRPr="005D6D93" w:rsidRDefault="006660C4">
            <w:pPr>
              <w:jc w:val="center"/>
              <w:rPr>
                <w:b/>
                <w:sz w:val="21"/>
                <w:szCs w:val="21"/>
              </w:rPr>
            </w:pPr>
          </w:p>
        </w:tc>
        <w:tc>
          <w:tcPr>
            <w:tcW w:w="824" w:type="dxa"/>
            <w:gridSpan w:val="2"/>
            <w:vAlign w:val="center"/>
          </w:tcPr>
          <w:p w:rsidR="005B46B4" w:rsidRPr="005D6D93" w:rsidRDefault="006660C4">
            <w:pPr>
              <w:jc w:val="center"/>
              <w:rPr>
                <w:b/>
                <w:sz w:val="21"/>
                <w:szCs w:val="21"/>
              </w:rPr>
            </w:pPr>
          </w:p>
        </w:tc>
        <w:tc>
          <w:tcPr>
            <w:tcW w:w="1559" w:type="dxa"/>
            <w:vAlign w:val="center"/>
          </w:tcPr>
          <w:p w:rsidR="005B46B4" w:rsidRPr="005D6D93" w:rsidRDefault="006660C4">
            <w:pPr>
              <w:jc w:val="center"/>
              <w:rPr>
                <w:b/>
                <w:sz w:val="21"/>
                <w:szCs w:val="21"/>
              </w:rPr>
            </w:pPr>
          </w:p>
        </w:tc>
        <w:tc>
          <w:tcPr>
            <w:tcW w:w="6669" w:type="dxa"/>
            <w:gridSpan w:val="6"/>
            <w:vAlign w:val="center"/>
          </w:tcPr>
          <w:p w:rsidR="005B46B4" w:rsidRPr="005D6D93" w:rsidRDefault="006660C4">
            <w:pPr>
              <w:rPr>
                <w:b/>
                <w:sz w:val="21"/>
                <w:szCs w:val="21"/>
              </w:rPr>
            </w:pPr>
          </w:p>
        </w:tc>
      </w:tr>
      <w:tr w:rsidR="0024283A" w:rsidTr="00A71998">
        <w:trPr>
          <w:trHeight w:val="418"/>
        </w:trPr>
        <w:tc>
          <w:tcPr>
            <w:tcW w:w="1018" w:type="dxa"/>
            <w:vAlign w:val="center"/>
          </w:tcPr>
          <w:p w:rsidR="005B46B4" w:rsidRDefault="006660C4">
            <w:pPr>
              <w:jc w:val="center"/>
              <w:rPr>
                <w:b/>
              </w:rPr>
            </w:pPr>
          </w:p>
        </w:tc>
        <w:tc>
          <w:tcPr>
            <w:tcW w:w="824" w:type="dxa"/>
            <w:gridSpan w:val="2"/>
            <w:vAlign w:val="center"/>
          </w:tcPr>
          <w:p w:rsidR="005B46B4" w:rsidRDefault="006660C4">
            <w:pPr>
              <w:jc w:val="center"/>
              <w:rPr>
                <w:b/>
              </w:rPr>
            </w:pPr>
          </w:p>
        </w:tc>
        <w:tc>
          <w:tcPr>
            <w:tcW w:w="1559" w:type="dxa"/>
            <w:vAlign w:val="center"/>
          </w:tcPr>
          <w:p w:rsidR="005B46B4" w:rsidRDefault="006660C4">
            <w:pPr>
              <w:jc w:val="center"/>
              <w:rPr>
                <w:b/>
              </w:rPr>
            </w:pPr>
          </w:p>
        </w:tc>
        <w:tc>
          <w:tcPr>
            <w:tcW w:w="6669" w:type="dxa"/>
            <w:gridSpan w:val="6"/>
            <w:vAlign w:val="center"/>
          </w:tcPr>
          <w:p w:rsidR="005B46B4" w:rsidRDefault="006660C4">
            <w:pPr>
              <w:rPr>
                <w:b/>
              </w:rPr>
            </w:pPr>
          </w:p>
        </w:tc>
      </w:tr>
      <w:tr w:rsidR="0024283A" w:rsidTr="00A71998">
        <w:trPr>
          <w:trHeight w:val="418"/>
        </w:trPr>
        <w:tc>
          <w:tcPr>
            <w:tcW w:w="1018" w:type="dxa"/>
            <w:vAlign w:val="center"/>
          </w:tcPr>
          <w:p w:rsidR="005B46B4" w:rsidRDefault="006660C4">
            <w:pPr>
              <w:jc w:val="center"/>
              <w:rPr>
                <w:b/>
              </w:rPr>
            </w:pPr>
          </w:p>
        </w:tc>
        <w:tc>
          <w:tcPr>
            <w:tcW w:w="824" w:type="dxa"/>
            <w:gridSpan w:val="2"/>
            <w:vAlign w:val="center"/>
          </w:tcPr>
          <w:p w:rsidR="005B46B4" w:rsidRDefault="006660C4">
            <w:pPr>
              <w:jc w:val="center"/>
              <w:rPr>
                <w:b/>
              </w:rPr>
            </w:pPr>
          </w:p>
        </w:tc>
        <w:tc>
          <w:tcPr>
            <w:tcW w:w="1559" w:type="dxa"/>
            <w:vAlign w:val="center"/>
          </w:tcPr>
          <w:p w:rsidR="005B46B4" w:rsidRDefault="006660C4">
            <w:pPr>
              <w:jc w:val="center"/>
              <w:rPr>
                <w:b/>
              </w:rPr>
            </w:pPr>
          </w:p>
        </w:tc>
        <w:tc>
          <w:tcPr>
            <w:tcW w:w="6669" w:type="dxa"/>
            <w:gridSpan w:val="6"/>
            <w:vAlign w:val="center"/>
          </w:tcPr>
          <w:p w:rsidR="005B46B4" w:rsidRDefault="006660C4">
            <w:pPr>
              <w:rPr>
                <w:b/>
              </w:rPr>
            </w:pPr>
          </w:p>
        </w:tc>
      </w:tr>
    </w:tbl>
    <w:p w:rsidR="005B46B4" w:rsidRDefault="00C130F8">
      <w:pPr>
        <w:tabs>
          <w:tab w:val="left" w:pos="645"/>
        </w:tabs>
        <w:rPr>
          <w:b/>
          <w:sz w:val="26"/>
          <w:szCs w:val="26"/>
        </w:rPr>
      </w:pPr>
      <w:r>
        <w:rPr>
          <w:rFonts w:hint="eastAsia"/>
          <w:b/>
          <w:sz w:val="26"/>
          <w:szCs w:val="26"/>
        </w:rPr>
        <w:t>二、审核目的</w:t>
      </w:r>
    </w:p>
    <w:p w:rsidR="009D6308" w:rsidRPr="005D6D93" w:rsidRDefault="00C130F8"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4283A" w:rsidRPr="005D6D93" w:rsidRDefault="00A71998" w:rsidP="009D6308">
      <w:pPr>
        <w:tabs>
          <w:tab w:val="left" w:pos="645"/>
        </w:tabs>
        <w:rPr>
          <w:b/>
          <w:sz w:val="21"/>
          <w:szCs w:val="21"/>
        </w:rPr>
      </w:pPr>
      <w:r w:rsidRPr="00A71998">
        <w:rPr>
          <w:rFonts w:ascii="MS Mincho" w:eastAsia="MS Mincho" w:hAnsi="MS Mincho" w:cs="MS Mincho" w:hint="eastAsia"/>
          <w:b/>
          <w:sz w:val="21"/>
          <w:szCs w:val="21"/>
        </w:rPr>
        <w:t>☑</w:t>
      </w:r>
      <w:r w:rsidR="00C130F8" w:rsidRPr="005D6D93">
        <w:rPr>
          <w:rFonts w:hint="eastAsia"/>
          <w:b/>
          <w:sz w:val="21"/>
          <w:szCs w:val="21"/>
        </w:rPr>
        <w:t>保持认证注册资格：</w:t>
      </w:r>
      <w:r w:rsidR="00C130F8" w:rsidRPr="005D6D93">
        <w:rPr>
          <w:rFonts w:hint="eastAsia"/>
          <w:b/>
          <w:sz w:val="21"/>
          <w:szCs w:val="21"/>
        </w:rPr>
        <w:t>__________</w:t>
      </w:r>
    </w:p>
    <w:p w:rsidR="0024283A" w:rsidRPr="005D6D93" w:rsidRDefault="00C130F8"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4283A" w:rsidRPr="005D6D93" w:rsidRDefault="00C130F8"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4283A" w:rsidRPr="005D6D93" w:rsidRDefault="00265412" w:rsidP="009D6308">
      <w:pPr>
        <w:tabs>
          <w:tab w:val="left" w:pos="645"/>
        </w:tabs>
        <w:rPr>
          <w:b/>
          <w:sz w:val="21"/>
          <w:szCs w:val="21"/>
        </w:rPr>
      </w:pPr>
      <w:r w:rsidRPr="00A71998">
        <w:rPr>
          <w:rFonts w:ascii="MS Mincho" w:eastAsia="MS Mincho" w:hAnsi="MS Mincho" w:cs="MS Mincho" w:hint="eastAsia"/>
          <w:b/>
          <w:sz w:val="21"/>
          <w:szCs w:val="21"/>
        </w:rPr>
        <w:t>☑</w:t>
      </w:r>
      <w:r w:rsidR="00C130F8" w:rsidRPr="005D6D93">
        <w:rPr>
          <w:rFonts w:hint="eastAsia"/>
          <w:b/>
          <w:sz w:val="21"/>
          <w:szCs w:val="21"/>
        </w:rPr>
        <w:t>其它：</w:t>
      </w:r>
      <w:r w:rsidR="00C130F8" w:rsidRPr="005D6D93">
        <w:rPr>
          <w:rFonts w:hint="eastAsia"/>
          <w:b/>
          <w:sz w:val="21"/>
          <w:szCs w:val="21"/>
        </w:rPr>
        <w:t>_</w:t>
      </w:r>
      <w:r>
        <w:rPr>
          <w:rFonts w:hint="eastAsia"/>
          <w:b/>
          <w:sz w:val="21"/>
          <w:szCs w:val="21"/>
        </w:rPr>
        <w:t>职业健康安全换版</w:t>
      </w:r>
      <w:r w:rsidR="00C130F8" w:rsidRPr="005D6D93">
        <w:rPr>
          <w:rFonts w:hint="eastAsia"/>
          <w:b/>
          <w:sz w:val="21"/>
          <w:szCs w:val="21"/>
        </w:rPr>
        <w:t>_________</w:t>
      </w:r>
      <w:bookmarkEnd w:id="4"/>
    </w:p>
    <w:p w:rsidR="005B46B4" w:rsidRDefault="00C130F8" w:rsidP="009D6308">
      <w:pPr>
        <w:tabs>
          <w:tab w:val="left" w:pos="645"/>
        </w:tabs>
        <w:rPr>
          <w:b/>
          <w:sz w:val="16"/>
          <w:szCs w:val="16"/>
        </w:rPr>
      </w:pPr>
      <w:r>
        <w:rPr>
          <w:rFonts w:hint="eastAsia"/>
          <w:b/>
          <w:sz w:val="26"/>
          <w:szCs w:val="26"/>
        </w:rPr>
        <w:t>三、审核准则</w:t>
      </w:r>
    </w:p>
    <w:p w:rsidR="004209E6" w:rsidRPr="005D6D93" w:rsidRDefault="00C130F8"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A472A">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0A472A">
        <w:rPr>
          <w:rFonts w:hint="eastAsia"/>
          <w:b/>
          <w:sz w:val="21"/>
          <w:szCs w:val="21"/>
        </w:rPr>
        <w:t>8</w:t>
      </w:r>
      <w:r w:rsidR="00DD36E3">
        <w:rPr>
          <w:rFonts w:hint="eastAsia"/>
          <w:b/>
          <w:sz w:val="21"/>
          <w:szCs w:val="21"/>
        </w:rPr>
        <w:t>.</w:t>
      </w:r>
      <w:r w:rsidR="000A472A">
        <w:rPr>
          <w:rFonts w:hint="eastAsia"/>
          <w:b/>
          <w:sz w:val="21"/>
          <w:szCs w:val="21"/>
        </w:rPr>
        <w:t>3</w:t>
      </w:r>
    </w:p>
    <w:p w:rsidR="004209E6" w:rsidRPr="005D6D93" w:rsidRDefault="00C130F8"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130F8"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0A472A" w:rsidP="004209E6">
      <w:pPr>
        <w:tabs>
          <w:tab w:val="left" w:pos="645"/>
        </w:tabs>
        <w:rPr>
          <w:b/>
          <w:sz w:val="21"/>
          <w:szCs w:val="21"/>
        </w:rPr>
      </w:pPr>
      <w:r w:rsidRPr="005D6D93">
        <w:rPr>
          <w:rFonts w:hint="eastAsia"/>
          <w:b/>
          <w:sz w:val="21"/>
          <w:szCs w:val="21"/>
        </w:rPr>
        <w:t>□</w:t>
      </w:r>
      <w:r w:rsidR="00C130F8" w:rsidRPr="005D6D93">
        <w:rPr>
          <w:rFonts w:hint="eastAsia"/>
          <w:b/>
          <w:sz w:val="21"/>
          <w:szCs w:val="21"/>
        </w:rPr>
        <w:t xml:space="preserve"> GB/T 28001-2011 </w:t>
      </w:r>
      <w:proofErr w:type="spellStart"/>
      <w:r w:rsidR="00C130F8" w:rsidRPr="005D6D93">
        <w:rPr>
          <w:rFonts w:hint="eastAsia"/>
          <w:b/>
          <w:sz w:val="21"/>
          <w:szCs w:val="21"/>
        </w:rPr>
        <w:t>idt</w:t>
      </w:r>
      <w:proofErr w:type="spellEnd"/>
      <w:r w:rsidR="00C130F8" w:rsidRPr="005D6D93">
        <w:rPr>
          <w:rFonts w:hint="eastAsia"/>
          <w:b/>
          <w:sz w:val="21"/>
          <w:szCs w:val="21"/>
        </w:rPr>
        <w:t xml:space="preserve"> OHSMS 18001:2007</w:t>
      </w:r>
      <w:r w:rsidR="00C130F8" w:rsidRPr="005D6D93">
        <w:rPr>
          <w:rFonts w:hint="eastAsia"/>
          <w:b/>
          <w:sz w:val="21"/>
          <w:szCs w:val="21"/>
        </w:rPr>
        <w:t>标准</w:t>
      </w:r>
    </w:p>
    <w:p w:rsidR="004209E6" w:rsidRPr="005D6D93" w:rsidRDefault="00C130F8"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A71998" w:rsidP="004209E6">
      <w:pPr>
        <w:tabs>
          <w:tab w:val="left" w:pos="645"/>
        </w:tabs>
        <w:rPr>
          <w:b/>
          <w:sz w:val="21"/>
          <w:szCs w:val="21"/>
        </w:rPr>
      </w:pPr>
      <w:r w:rsidRPr="00A71998">
        <w:rPr>
          <w:rFonts w:ascii="MS Mincho" w:eastAsia="MS Mincho" w:hAnsi="MS Mincho" w:cs="MS Mincho" w:hint="eastAsia"/>
          <w:b/>
          <w:sz w:val="21"/>
          <w:szCs w:val="21"/>
        </w:rPr>
        <w:t>☑</w:t>
      </w:r>
      <w:r w:rsidR="00C130F8" w:rsidRPr="005D6D93">
        <w:rPr>
          <w:rFonts w:hint="eastAsia"/>
          <w:b/>
          <w:sz w:val="21"/>
          <w:szCs w:val="21"/>
        </w:rPr>
        <w:t>受审核方管理体系文件</w:t>
      </w:r>
      <w:r w:rsidRPr="00A71998">
        <w:rPr>
          <w:rFonts w:ascii="MS Mincho" w:eastAsia="MS Mincho" w:hAnsi="MS Mincho" w:cs="MS Mincho" w:hint="eastAsia"/>
          <w:b/>
          <w:sz w:val="21"/>
          <w:szCs w:val="21"/>
        </w:rPr>
        <w:t>☑</w:t>
      </w:r>
      <w:r w:rsidR="00C130F8" w:rsidRPr="005D6D93">
        <w:rPr>
          <w:rFonts w:hint="eastAsia"/>
          <w:b/>
          <w:sz w:val="21"/>
          <w:szCs w:val="21"/>
        </w:rPr>
        <w:t>适用的法律法规</w:t>
      </w:r>
      <w:r w:rsidRPr="00A71998">
        <w:rPr>
          <w:rFonts w:ascii="MS Mincho" w:eastAsia="MS Mincho" w:hAnsi="MS Mincho" w:cs="MS Mincho" w:hint="eastAsia"/>
          <w:b/>
          <w:sz w:val="21"/>
          <w:szCs w:val="21"/>
        </w:rPr>
        <w:t>☑</w:t>
      </w:r>
      <w:r w:rsidR="00C130F8" w:rsidRPr="005D6D93">
        <w:rPr>
          <w:rFonts w:hint="eastAsia"/>
          <w:b/>
          <w:sz w:val="21"/>
          <w:szCs w:val="21"/>
        </w:rPr>
        <w:t>认证合同</w:t>
      </w:r>
    </w:p>
    <w:p w:rsidR="00A71998" w:rsidRPr="00A71998" w:rsidRDefault="00A71998" w:rsidP="004209E6">
      <w:pPr>
        <w:tabs>
          <w:tab w:val="left" w:pos="645"/>
        </w:tabs>
        <w:rPr>
          <w:b/>
          <w:sz w:val="21"/>
          <w:szCs w:val="21"/>
        </w:rPr>
      </w:pPr>
    </w:p>
    <w:p w:rsidR="005B46B4" w:rsidRDefault="00C130F8"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4283A">
        <w:trPr>
          <w:trHeight w:val="135"/>
          <w:jc w:val="center"/>
        </w:trPr>
        <w:tc>
          <w:tcPr>
            <w:tcW w:w="2218" w:type="dxa"/>
            <w:gridSpan w:val="2"/>
            <w:vAlign w:val="center"/>
          </w:tcPr>
          <w:p w:rsidR="005B46B4" w:rsidRDefault="00C130F8">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C130F8">
            <w:pPr>
              <w:spacing w:line="260" w:lineRule="exact"/>
              <w:rPr>
                <w:rFonts w:ascii="宋体"/>
                <w:b/>
                <w:color w:val="FF0000"/>
                <w:sz w:val="21"/>
              </w:rPr>
            </w:pPr>
            <w:bookmarkStart w:id="9" w:name="组织名称Add"/>
            <w:r w:rsidRPr="000A472A">
              <w:rPr>
                <w:rFonts w:ascii="宋体"/>
                <w:b/>
                <w:sz w:val="21"/>
              </w:rPr>
              <w:t>全椒县金台数控机床制造有限公司</w:t>
            </w:r>
            <w:bookmarkEnd w:id="9"/>
          </w:p>
        </w:tc>
        <w:tc>
          <w:tcPr>
            <w:tcW w:w="1672" w:type="dxa"/>
            <w:vAlign w:val="center"/>
          </w:tcPr>
          <w:p w:rsidR="005B46B4" w:rsidRDefault="00C130F8">
            <w:pPr>
              <w:spacing w:line="260" w:lineRule="exact"/>
              <w:jc w:val="center"/>
              <w:rPr>
                <w:rFonts w:ascii="宋体"/>
                <w:b/>
                <w:sz w:val="21"/>
              </w:rPr>
            </w:pPr>
            <w:r>
              <w:rPr>
                <w:rFonts w:ascii="宋体" w:hAnsi="宋体" w:hint="eastAsia"/>
                <w:b/>
                <w:sz w:val="21"/>
              </w:rPr>
              <w:t>组织人数及</w:t>
            </w:r>
          </w:p>
          <w:p w:rsidR="005B46B4" w:rsidRDefault="00C130F8">
            <w:pPr>
              <w:spacing w:line="200" w:lineRule="exact"/>
              <w:rPr>
                <w:b/>
                <w:spacing w:val="-20"/>
              </w:rPr>
            </w:pPr>
            <w:r>
              <w:rPr>
                <w:rFonts w:ascii="宋体" w:hAnsi="宋体" w:hint="eastAsia"/>
                <w:b/>
                <w:sz w:val="21"/>
              </w:rPr>
              <w:t>变动情况核实</w:t>
            </w:r>
          </w:p>
        </w:tc>
        <w:tc>
          <w:tcPr>
            <w:tcW w:w="1500" w:type="dxa"/>
          </w:tcPr>
          <w:p w:rsidR="005B46B4" w:rsidRDefault="000A472A">
            <w:pPr>
              <w:spacing w:line="260" w:lineRule="exact"/>
              <w:rPr>
                <w:rFonts w:ascii="宋体"/>
                <w:b/>
                <w:sz w:val="21"/>
              </w:rPr>
            </w:pPr>
            <w:r>
              <w:rPr>
                <w:rFonts w:ascii="宋体" w:hint="eastAsia"/>
                <w:b/>
                <w:sz w:val="21"/>
              </w:rPr>
              <w:t>23</w:t>
            </w:r>
          </w:p>
        </w:tc>
      </w:tr>
      <w:tr w:rsidR="0024283A">
        <w:trPr>
          <w:trHeight w:val="546"/>
          <w:jc w:val="center"/>
        </w:trPr>
        <w:tc>
          <w:tcPr>
            <w:tcW w:w="2218" w:type="dxa"/>
            <w:gridSpan w:val="2"/>
            <w:vAlign w:val="center"/>
          </w:tcPr>
          <w:p w:rsidR="005B46B4" w:rsidRDefault="00C130F8">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C130F8">
            <w:pPr>
              <w:rPr>
                <w:rFonts w:ascii="宋体"/>
                <w:b/>
                <w:sz w:val="21"/>
              </w:rPr>
            </w:pPr>
            <w:bookmarkStart w:id="10" w:name="注册地址"/>
            <w:r>
              <w:rPr>
                <w:rFonts w:ascii="宋体"/>
                <w:b/>
                <w:sz w:val="21"/>
              </w:rPr>
              <w:t>滁州市全椒县十</w:t>
            </w:r>
            <w:proofErr w:type="gramStart"/>
            <w:r>
              <w:rPr>
                <w:rFonts w:ascii="宋体"/>
                <w:b/>
                <w:sz w:val="21"/>
              </w:rPr>
              <w:t>谭</w:t>
            </w:r>
            <w:proofErr w:type="gramEnd"/>
            <w:r>
              <w:rPr>
                <w:rFonts w:ascii="宋体"/>
                <w:b/>
                <w:sz w:val="21"/>
              </w:rPr>
              <w:t>产业</w:t>
            </w:r>
            <w:proofErr w:type="gramStart"/>
            <w:r>
              <w:rPr>
                <w:rFonts w:ascii="宋体"/>
                <w:b/>
                <w:sz w:val="21"/>
              </w:rPr>
              <w:t>园创业</w:t>
            </w:r>
            <w:proofErr w:type="gramEnd"/>
            <w:r>
              <w:rPr>
                <w:rFonts w:ascii="宋体"/>
                <w:b/>
                <w:sz w:val="21"/>
              </w:rPr>
              <w:t>大道</w:t>
            </w:r>
            <w:bookmarkEnd w:id="10"/>
          </w:p>
        </w:tc>
        <w:tc>
          <w:tcPr>
            <w:tcW w:w="1672" w:type="dxa"/>
            <w:vMerge w:val="restart"/>
            <w:vAlign w:val="center"/>
          </w:tcPr>
          <w:p w:rsidR="005B46B4" w:rsidRDefault="00C130F8">
            <w:pPr>
              <w:jc w:val="center"/>
              <w:rPr>
                <w:rFonts w:ascii="宋体"/>
                <w:b/>
                <w:sz w:val="21"/>
              </w:rPr>
            </w:pPr>
            <w:r>
              <w:rPr>
                <w:rFonts w:ascii="宋体" w:hAnsi="宋体" w:hint="eastAsia"/>
                <w:b/>
                <w:sz w:val="21"/>
              </w:rPr>
              <w:t>邮编</w:t>
            </w:r>
          </w:p>
        </w:tc>
        <w:tc>
          <w:tcPr>
            <w:tcW w:w="1500" w:type="dxa"/>
          </w:tcPr>
          <w:p w:rsidR="005B46B4" w:rsidRDefault="00C130F8">
            <w:pPr>
              <w:rPr>
                <w:rFonts w:ascii="宋体"/>
                <w:b/>
                <w:sz w:val="21"/>
              </w:rPr>
            </w:pPr>
            <w:bookmarkStart w:id="11" w:name="注册邮编"/>
            <w:r>
              <w:rPr>
                <w:rFonts w:ascii="宋体"/>
                <w:b/>
                <w:sz w:val="21"/>
              </w:rPr>
              <w:t>239000</w:t>
            </w:r>
            <w:bookmarkEnd w:id="11"/>
          </w:p>
        </w:tc>
      </w:tr>
      <w:tr w:rsidR="0024283A">
        <w:trPr>
          <w:trHeight w:val="434"/>
          <w:jc w:val="center"/>
        </w:trPr>
        <w:tc>
          <w:tcPr>
            <w:tcW w:w="2218" w:type="dxa"/>
            <w:gridSpan w:val="2"/>
            <w:vAlign w:val="center"/>
          </w:tcPr>
          <w:p w:rsidR="005B46B4" w:rsidRDefault="00C130F8">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130F8">
            <w:pPr>
              <w:rPr>
                <w:rFonts w:ascii="宋体"/>
                <w:b/>
                <w:sz w:val="21"/>
              </w:rPr>
            </w:pPr>
            <w:bookmarkStart w:id="12" w:name="办公地址"/>
            <w:r>
              <w:rPr>
                <w:rFonts w:ascii="宋体"/>
                <w:b/>
                <w:sz w:val="21"/>
              </w:rPr>
              <w:t>滁州市全椒县十</w:t>
            </w:r>
            <w:proofErr w:type="gramStart"/>
            <w:r>
              <w:rPr>
                <w:rFonts w:ascii="宋体"/>
                <w:b/>
                <w:sz w:val="21"/>
              </w:rPr>
              <w:t>谭</w:t>
            </w:r>
            <w:proofErr w:type="gramEnd"/>
            <w:r>
              <w:rPr>
                <w:rFonts w:ascii="宋体"/>
                <w:b/>
                <w:sz w:val="21"/>
              </w:rPr>
              <w:t>产业</w:t>
            </w:r>
            <w:proofErr w:type="gramStart"/>
            <w:r>
              <w:rPr>
                <w:rFonts w:ascii="宋体"/>
                <w:b/>
                <w:sz w:val="21"/>
              </w:rPr>
              <w:t>园创业</w:t>
            </w:r>
            <w:proofErr w:type="gramEnd"/>
            <w:r>
              <w:rPr>
                <w:rFonts w:ascii="宋体"/>
                <w:b/>
                <w:sz w:val="21"/>
              </w:rPr>
              <w:t>大道滨水路108号</w:t>
            </w:r>
            <w:bookmarkEnd w:id="12"/>
          </w:p>
        </w:tc>
        <w:tc>
          <w:tcPr>
            <w:tcW w:w="1672" w:type="dxa"/>
            <w:vMerge/>
            <w:vAlign w:val="center"/>
          </w:tcPr>
          <w:p w:rsidR="005B46B4" w:rsidRDefault="006660C4">
            <w:pPr>
              <w:jc w:val="center"/>
              <w:rPr>
                <w:rFonts w:ascii="宋体"/>
                <w:b/>
                <w:sz w:val="21"/>
              </w:rPr>
            </w:pPr>
          </w:p>
        </w:tc>
        <w:tc>
          <w:tcPr>
            <w:tcW w:w="1500" w:type="dxa"/>
          </w:tcPr>
          <w:p w:rsidR="005B46B4" w:rsidRDefault="00C130F8">
            <w:pPr>
              <w:rPr>
                <w:rFonts w:ascii="宋体"/>
                <w:b/>
                <w:sz w:val="21"/>
              </w:rPr>
            </w:pPr>
            <w:bookmarkStart w:id="13" w:name="办公邮编"/>
            <w:r>
              <w:rPr>
                <w:rFonts w:ascii="宋体"/>
                <w:b/>
                <w:sz w:val="21"/>
              </w:rPr>
              <w:t>239000</w:t>
            </w:r>
            <w:bookmarkEnd w:id="13"/>
          </w:p>
        </w:tc>
      </w:tr>
      <w:tr w:rsidR="0024283A">
        <w:trPr>
          <w:trHeight w:val="374"/>
          <w:jc w:val="center"/>
        </w:trPr>
        <w:tc>
          <w:tcPr>
            <w:tcW w:w="2218" w:type="dxa"/>
            <w:gridSpan w:val="2"/>
            <w:vAlign w:val="center"/>
          </w:tcPr>
          <w:p w:rsidR="005B46B4" w:rsidRDefault="00C130F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C130F8">
            <w:pPr>
              <w:rPr>
                <w:rFonts w:ascii="宋体"/>
                <w:b/>
                <w:sz w:val="21"/>
              </w:rPr>
            </w:pPr>
            <w:bookmarkStart w:id="14" w:name="生产地址Add"/>
            <w:r>
              <w:rPr>
                <w:rFonts w:ascii="宋体"/>
                <w:b/>
                <w:sz w:val="21"/>
              </w:rPr>
              <w:t>滁州市全椒县十</w:t>
            </w:r>
            <w:proofErr w:type="gramStart"/>
            <w:r>
              <w:rPr>
                <w:rFonts w:ascii="宋体"/>
                <w:b/>
                <w:sz w:val="21"/>
              </w:rPr>
              <w:t>谭</w:t>
            </w:r>
            <w:proofErr w:type="gramEnd"/>
            <w:r>
              <w:rPr>
                <w:rFonts w:ascii="宋体"/>
                <w:b/>
                <w:sz w:val="21"/>
              </w:rPr>
              <w:t>产业</w:t>
            </w:r>
            <w:proofErr w:type="gramStart"/>
            <w:r>
              <w:rPr>
                <w:rFonts w:ascii="宋体"/>
                <w:b/>
                <w:sz w:val="21"/>
              </w:rPr>
              <w:t>园创业</w:t>
            </w:r>
            <w:proofErr w:type="gramEnd"/>
            <w:r>
              <w:rPr>
                <w:rFonts w:ascii="宋体"/>
                <w:b/>
                <w:sz w:val="21"/>
              </w:rPr>
              <w:t>大道滨水路108号</w:t>
            </w:r>
            <w:bookmarkEnd w:id="14"/>
          </w:p>
        </w:tc>
        <w:tc>
          <w:tcPr>
            <w:tcW w:w="1672" w:type="dxa"/>
            <w:vMerge/>
            <w:vAlign w:val="center"/>
          </w:tcPr>
          <w:p w:rsidR="005B46B4" w:rsidRDefault="006660C4">
            <w:pPr>
              <w:jc w:val="center"/>
              <w:rPr>
                <w:rFonts w:ascii="宋体"/>
                <w:b/>
                <w:sz w:val="21"/>
              </w:rPr>
            </w:pPr>
          </w:p>
        </w:tc>
        <w:tc>
          <w:tcPr>
            <w:tcW w:w="1500" w:type="dxa"/>
          </w:tcPr>
          <w:p w:rsidR="005B46B4" w:rsidRDefault="00C130F8">
            <w:pPr>
              <w:rPr>
                <w:rFonts w:ascii="宋体"/>
                <w:b/>
                <w:sz w:val="21"/>
              </w:rPr>
            </w:pPr>
            <w:bookmarkStart w:id="15" w:name="生产邮编"/>
            <w:r>
              <w:rPr>
                <w:rFonts w:ascii="宋体"/>
                <w:b/>
                <w:sz w:val="21"/>
              </w:rPr>
              <w:t>239000</w:t>
            </w:r>
            <w:bookmarkEnd w:id="15"/>
          </w:p>
        </w:tc>
      </w:tr>
      <w:tr w:rsidR="0024283A">
        <w:trPr>
          <w:trHeight w:val="256"/>
          <w:jc w:val="center"/>
        </w:trPr>
        <w:tc>
          <w:tcPr>
            <w:tcW w:w="2218" w:type="dxa"/>
            <w:gridSpan w:val="2"/>
            <w:vAlign w:val="center"/>
          </w:tcPr>
          <w:p w:rsidR="005B46B4" w:rsidRDefault="00C130F8">
            <w:pPr>
              <w:jc w:val="center"/>
              <w:rPr>
                <w:rFonts w:ascii="宋体"/>
                <w:b/>
                <w:sz w:val="21"/>
              </w:rPr>
            </w:pPr>
            <w:r>
              <w:rPr>
                <w:rFonts w:ascii="宋体" w:hAnsi="宋体" w:hint="eastAsia"/>
                <w:b/>
                <w:sz w:val="21"/>
              </w:rPr>
              <w:t>联系人</w:t>
            </w:r>
          </w:p>
        </w:tc>
        <w:tc>
          <w:tcPr>
            <w:tcW w:w="1689" w:type="dxa"/>
          </w:tcPr>
          <w:p w:rsidR="005B46B4" w:rsidRDefault="00C130F8">
            <w:pPr>
              <w:rPr>
                <w:rFonts w:ascii="宋体"/>
                <w:b/>
                <w:sz w:val="21"/>
              </w:rPr>
            </w:pPr>
            <w:bookmarkStart w:id="16" w:name="联系人"/>
            <w:r>
              <w:rPr>
                <w:rFonts w:ascii="宋体"/>
                <w:b/>
                <w:sz w:val="21"/>
              </w:rPr>
              <w:t>盛文燕</w:t>
            </w:r>
            <w:bookmarkEnd w:id="16"/>
          </w:p>
        </w:tc>
        <w:tc>
          <w:tcPr>
            <w:tcW w:w="1109" w:type="dxa"/>
            <w:vAlign w:val="center"/>
          </w:tcPr>
          <w:p w:rsidR="005B46B4" w:rsidRDefault="00C130F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130F8">
            <w:pPr>
              <w:jc w:val="center"/>
              <w:rPr>
                <w:rFonts w:ascii="宋体"/>
                <w:b/>
                <w:sz w:val="21"/>
              </w:rPr>
            </w:pPr>
            <w:bookmarkStart w:id="17" w:name="联系人电话Add"/>
            <w:r>
              <w:rPr>
                <w:rFonts w:ascii="宋体"/>
                <w:b/>
                <w:sz w:val="21"/>
              </w:rPr>
              <w:t>0550-5190555</w:t>
            </w:r>
            <w:bookmarkEnd w:id="17"/>
          </w:p>
        </w:tc>
        <w:tc>
          <w:tcPr>
            <w:tcW w:w="1672" w:type="dxa"/>
            <w:vAlign w:val="center"/>
          </w:tcPr>
          <w:p w:rsidR="005B46B4" w:rsidRDefault="00C130F8">
            <w:pPr>
              <w:jc w:val="center"/>
              <w:rPr>
                <w:rFonts w:ascii="宋体"/>
                <w:b/>
                <w:sz w:val="21"/>
              </w:rPr>
            </w:pPr>
            <w:r>
              <w:rPr>
                <w:rFonts w:ascii="宋体" w:hAnsi="宋体" w:hint="eastAsia"/>
                <w:b/>
                <w:sz w:val="21"/>
              </w:rPr>
              <w:t>传真</w:t>
            </w:r>
          </w:p>
        </w:tc>
        <w:tc>
          <w:tcPr>
            <w:tcW w:w="1500" w:type="dxa"/>
          </w:tcPr>
          <w:p w:rsidR="005B46B4" w:rsidRDefault="006660C4">
            <w:pPr>
              <w:rPr>
                <w:rFonts w:ascii="宋体"/>
                <w:b/>
                <w:sz w:val="21"/>
              </w:rPr>
            </w:pPr>
            <w:bookmarkStart w:id="18" w:name="联系人传真"/>
            <w:bookmarkEnd w:id="18"/>
          </w:p>
        </w:tc>
      </w:tr>
      <w:tr w:rsidR="0024283A">
        <w:trPr>
          <w:trHeight w:val="510"/>
          <w:jc w:val="center"/>
        </w:trPr>
        <w:tc>
          <w:tcPr>
            <w:tcW w:w="2218" w:type="dxa"/>
            <w:gridSpan w:val="2"/>
            <w:vAlign w:val="center"/>
          </w:tcPr>
          <w:p w:rsidR="005B46B4" w:rsidRPr="005D6D93" w:rsidRDefault="00C130F8">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130F8">
            <w:pPr>
              <w:rPr>
                <w:rFonts w:ascii="宋体" w:hAnsi="宋体"/>
                <w:b/>
                <w:sz w:val="21"/>
                <w:szCs w:val="21"/>
              </w:rPr>
            </w:pPr>
            <w:bookmarkStart w:id="19" w:name="法人"/>
            <w:r w:rsidRPr="005D6D93">
              <w:rPr>
                <w:rFonts w:ascii="宋体" w:hAnsi="宋体"/>
                <w:b/>
                <w:sz w:val="21"/>
                <w:szCs w:val="21"/>
              </w:rPr>
              <w:t>陈辉</w:t>
            </w:r>
            <w:bookmarkEnd w:id="19"/>
          </w:p>
        </w:tc>
        <w:tc>
          <w:tcPr>
            <w:tcW w:w="1109" w:type="dxa"/>
            <w:vAlign w:val="center"/>
          </w:tcPr>
          <w:p w:rsidR="005B46B4" w:rsidRPr="005D6D93" w:rsidRDefault="00C130F8">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0A472A">
            <w:pPr>
              <w:rPr>
                <w:rFonts w:ascii="宋体" w:hAnsi="宋体"/>
                <w:b/>
                <w:sz w:val="21"/>
                <w:szCs w:val="21"/>
              </w:rPr>
            </w:pPr>
            <w:r w:rsidRPr="005D6D93">
              <w:rPr>
                <w:rFonts w:ascii="宋体" w:hAnsi="宋体"/>
                <w:b/>
                <w:sz w:val="21"/>
                <w:szCs w:val="21"/>
              </w:rPr>
              <w:t>陈辉</w:t>
            </w:r>
          </w:p>
        </w:tc>
        <w:tc>
          <w:tcPr>
            <w:tcW w:w="1672" w:type="dxa"/>
            <w:vAlign w:val="center"/>
          </w:tcPr>
          <w:p w:rsidR="005B46B4" w:rsidRPr="005D6D93" w:rsidRDefault="00C130F8">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130F8">
            <w:pPr>
              <w:rPr>
                <w:rFonts w:ascii="宋体"/>
                <w:b/>
                <w:sz w:val="21"/>
              </w:rPr>
            </w:pPr>
            <w:bookmarkStart w:id="20" w:name="管理者代表"/>
            <w:r>
              <w:rPr>
                <w:rFonts w:ascii="宋体"/>
                <w:b/>
                <w:sz w:val="21"/>
              </w:rPr>
              <w:t>盛文燕</w:t>
            </w:r>
            <w:bookmarkEnd w:id="20"/>
          </w:p>
        </w:tc>
      </w:tr>
      <w:tr w:rsidR="0024283A">
        <w:trPr>
          <w:trHeight w:val="357"/>
          <w:jc w:val="center"/>
        </w:trPr>
        <w:tc>
          <w:tcPr>
            <w:tcW w:w="2218" w:type="dxa"/>
            <w:gridSpan w:val="2"/>
            <w:vAlign w:val="center"/>
          </w:tcPr>
          <w:p w:rsidR="005B46B4" w:rsidRPr="005D6D93" w:rsidRDefault="00C130F8">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C130F8">
            <w:pPr>
              <w:rPr>
                <w:rFonts w:ascii="宋体" w:hAnsi="宋体"/>
                <w:b/>
                <w:sz w:val="21"/>
                <w:szCs w:val="21"/>
              </w:rPr>
            </w:pPr>
            <w:bookmarkStart w:id="21" w:name="审核日期"/>
            <w:r w:rsidRPr="005D6D93">
              <w:rPr>
                <w:rFonts w:ascii="宋体" w:hAnsi="宋体"/>
                <w:b/>
                <w:sz w:val="21"/>
                <w:szCs w:val="21"/>
              </w:rPr>
              <w:t>2020年10月22日 上午至2020年10月24日 上午</w:t>
            </w:r>
            <w:bookmarkEnd w:id="21"/>
          </w:p>
        </w:tc>
        <w:tc>
          <w:tcPr>
            <w:tcW w:w="1609" w:type="dxa"/>
            <w:vAlign w:val="center"/>
          </w:tcPr>
          <w:p w:rsidR="005B46B4" w:rsidRPr="005D6D93" w:rsidRDefault="00C130F8">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0A472A">
            <w:pPr>
              <w:rPr>
                <w:rFonts w:ascii="宋体" w:hAnsi="宋体"/>
                <w:b/>
                <w:sz w:val="21"/>
                <w:szCs w:val="21"/>
              </w:rPr>
            </w:pPr>
            <w:r w:rsidRPr="000A472A">
              <w:rPr>
                <w:rFonts w:ascii="MS Mincho" w:eastAsia="MS Mincho" w:hAnsi="MS Mincho" w:cs="MS Mincho" w:hint="eastAsia"/>
                <w:b/>
                <w:sz w:val="21"/>
                <w:szCs w:val="21"/>
              </w:rPr>
              <w:t>☑</w:t>
            </w:r>
            <w:r w:rsidR="00C130F8" w:rsidRPr="005D6D93">
              <w:rPr>
                <w:rFonts w:ascii="宋体" w:hAnsi="宋体" w:hint="eastAsia"/>
                <w:b/>
                <w:sz w:val="21"/>
                <w:szCs w:val="21"/>
              </w:rPr>
              <w:t>是□否</w:t>
            </w:r>
          </w:p>
        </w:tc>
      </w:tr>
      <w:tr w:rsidR="0024283A" w:rsidTr="005D6D93">
        <w:trPr>
          <w:cantSplit/>
          <w:trHeight w:val="1296"/>
          <w:jc w:val="center"/>
        </w:trPr>
        <w:tc>
          <w:tcPr>
            <w:tcW w:w="2218" w:type="dxa"/>
            <w:gridSpan w:val="2"/>
            <w:vAlign w:val="center"/>
          </w:tcPr>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0A472A" w:rsidRDefault="000A472A" w:rsidP="000A472A">
            <w:pPr>
              <w:spacing w:line="0" w:lineRule="atLeast"/>
              <w:jc w:val="left"/>
              <w:rPr>
                <w:rFonts w:ascii="宋体" w:hAnsi="宋体"/>
              </w:rPr>
            </w:pPr>
            <w:bookmarkStart w:id="22" w:name="审核范围"/>
            <w:r>
              <w:rPr>
                <w:rFonts w:ascii="宋体" w:hAnsi="宋体" w:hint="eastAsia"/>
              </w:rPr>
              <w:t>Q：数控机床的生产</w:t>
            </w:r>
          </w:p>
          <w:p w:rsidR="000A472A" w:rsidRDefault="000A472A" w:rsidP="000A472A">
            <w:pPr>
              <w:spacing w:line="0" w:lineRule="atLeast"/>
              <w:jc w:val="left"/>
              <w:rPr>
                <w:rFonts w:ascii="宋体" w:hAnsi="宋体"/>
              </w:rPr>
            </w:pPr>
            <w:r>
              <w:rPr>
                <w:rFonts w:ascii="宋体" w:hAnsi="宋体" w:hint="eastAsia"/>
              </w:rPr>
              <w:t>E：数控机床的生产及所涉及场所的相关环境管理活动</w:t>
            </w:r>
          </w:p>
          <w:p w:rsidR="005B46B4" w:rsidRPr="005D6D93" w:rsidRDefault="000A472A" w:rsidP="000A472A">
            <w:pPr>
              <w:spacing w:line="360" w:lineRule="exact"/>
              <w:rPr>
                <w:rFonts w:ascii="宋体" w:hAnsi="宋体"/>
                <w:b/>
                <w:sz w:val="21"/>
                <w:szCs w:val="21"/>
              </w:rPr>
            </w:pPr>
            <w:r>
              <w:rPr>
                <w:rFonts w:ascii="宋体" w:hAnsi="宋体" w:hint="eastAsia"/>
              </w:rPr>
              <w:t>O：数控机床的生产</w:t>
            </w:r>
            <w:bookmarkEnd w:id="22"/>
            <w:r>
              <w:rPr>
                <w:rFonts w:ascii="宋体" w:hAnsi="宋体" w:hint="eastAsia"/>
              </w:rPr>
              <w:t xml:space="preserve">及所涉及场所的相关职业健康安全管理活动 </w:t>
            </w:r>
          </w:p>
        </w:tc>
      </w:tr>
      <w:tr w:rsidR="0024283A">
        <w:trPr>
          <w:cantSplit/>
          <w:trHeight w:val="838"/>
          <w:jc w:val="center"/>
        </w:trPr>
        <w:tc>
          <w:tcPr>
            <w:tcW w:w="1041" w:type="dxa"/>
            <w:vAlign w:val="center"/>
          </w:tcPr>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6660C4">
            <w:pPr>
              <w:spacing w:line="180" w:lineRule="exact"/>
              <w:jc w:val="center"/>
              <w:rPr>
                <w:rFonts w:ascii="宋体" w:hAnsi="宋体"/>
                <w:b/>
                <w:sz w:val="21"/>
                <w:szCs w:val="21"/>
              </w:rPr>
            </w:pPr>
          </w:p>
        </w:tc>
        <w:tc>
          <w:tcPr>
            <w:tcW w:w="1177" w:type="dxa"/>
            <w:vAlign w:val="center"/>
          </w:tcPr>
          <w:p w:rsidR="005B46B4" w:rsidRPr="005D6D93" w:rsidRDefault="00C130F8">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6660C4">
            <w:pPr>
              <w:spacing w:line="260" w:lineRule="exact"/>
              <w:jc w:val="center"/>
              <w:rPr>
                <w:rFonts w:ascii="宋体" w:hAnsi="宋体"/>
                <w:b/>
                <w:sz w:val="21"/>
                <w:szCs w:val="21"/>
              </w:rPr>
            </w:pPr>
          </w:p>
          <w:p w:rsidR="005B46B4" w:rsidRPr="005D6D93" w:rsidRDefault="000A472A">
            <w:pPr>
              <w:spacing w:line="260" w:lineRule="exact"/>
              <w:rPr>
                <w:rFonts w:ascii="宋体" w:hAnsi="宋体"/>
                <w:b/>
                <w:sz w:val="21"/>
                <w:szCs w:val="21"/>
              </w:rPr>
            </w:pPr>
            <w:r w:rsidRPr="000A472A">
              <w:rPr>
                <w:rFonts w:ascii="MS Mincho" w:eastAsia="MS Mincho" w:hAnsi="MS Mincho" w:cs="MS Mincho" w:hint="eastAsia"/>
                <w:b/>
                <w:sz w:val="21"/>
                <w:szCs w:val="21"/>
              </w:rPr>
              <w:t>☑</w:t>
            </w:r>
            <w:r w:rsidR="00C130F8" w:rsidRPr="005D6D93">
              <w:rPr>
                <w:rFonts w:ascii="宋体" w:hAnsi="宋体" w:hint="eastAsia"/>
                <w:b/>
                <w:sz w:val="21"/>
                <w:szCs w:val="21"/>
              </w:rPr>
              <w:t>否</w:t>
            </w:r>
          </w:p>
        </w:tc>
        <w:tc>
          <w:tcPr>
            <w:tcW w:w="7588" w:type="dxa"/>
            <w:gridSpan w:val="6"/>
          </w:tcPr>
          <w:p w:rsidR="005B46B4" w:rsidRPr="005D6D93" w:rsidRDefault="00C130F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4283A">
        <w:trPr>
          <w:trHeight w:val="600"/>
          <w:jc w:val="center"/>
        </w:trPr>
        <w:tc>
          <w:tcPr>
            <w:tcW w:w="2218" w:type="dxa"/>
            <w:gridSpan w:val="2"/>
            <w:vAlign w:val="center"/>
          </w:tcPr>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C130F8">
            <w:pPr>
              <w:spacing w:line="260" w:lineRule="exact"/>
              <w:rPr>
                <w:rFonts w:ascii="宋体" w:hAnsi="宋体"/>
                <w:b/>
                <w:sz w:val="21"/>
                <w:szCs w:val="21"/>
              </w:rPr>
            </w:pPr>
            <w:bookmarkStart w:id="23" w:name="专业代码"/>
            <w:r w:rsidRPr="005D6D93">
              <w:rPr>
                <w:rFonts w:ascii="宋体" w:hAnsi="宋体"/>
                <w:b/>
                <w:sz w:val="21"/>
                <w:szCs w:val="21"/>
              </w:rPr>
              <w:t>Q：18.04.02</w:t>
            </w:r>
          </w:p>
          <w:p w:rsidR="005B46B4" w:rsidRPr="005D6D93" w:rsidRDefault="00C130F8">
            <w:pPr>
              <w:spacing w:line="260" w:lineRule="exact"/>
              <w:rPr>
                <w:rFonts w:ascii="宋体" w:hAnsi="宋体"/>
                <w:b/>
                <w:sz w:val="21"/>
                <w:szCs w:val="21"/>
              </w:rPr>
            </w:pPr>
            <w:r w:rsidRPr="005D6D93">
              <w:rPr>
                <w:rFonts w:ascii="宋体" w:hAnsi="宋体"/>
                <w:b/>
                <w:sz w:val="21"/>
                <w:szCs w:val="21"/>
              </w:rPr>
              <w:t>E：18.04.02</w:t>
            </w:r>
          </w:p>
          <w:p w:rsidR="005B46B4" w:rsidRPr="005D6D93" w:rsidRDefault="00C130F8">
            <w:pPr>
              <w:spacing w:line="260" w:lineRule="exact"/>
              <w:rPr>
                <w:rFonts w:ascii="宋体" w:hAnsi="宋体"/>
                <w:b/>
                <w:sz w:val="21"/>
                <w:szCs w:val="21"/>
              </w:rPr>
            </w:pPr>
            <w:r w:rsidRPr="005D6D93">
              <w:rPr>
                <w:rFonts w:ascii="宋体" w:hAnsi="宋体"/>
                <w:b/>
                <w:sz w:val="21"/>
                <w:szCs w:val="21"/>
              </w:rPr>
              <w:t>O：18.04.02</w:t>
            </w:r>
            <w:bookmarkEnd w:id="23"/>
          </w:p>
        </w:tc>
        <w:tc>
          <w:tcPr>
            <w:tcW w:w="1109" w:type="dxa"/>
            <w:vAlign w:val="center"/>
          </w:tcPr>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DD36E3">
            <w:pPr>
              <w:spacing w:line="260" w:lineRule="exact"/>
              <w:rPr>
                <w:rFonts w:ascii="宋体" w:hAnsi="宋体"/>
                <w:b/>
                <w:sz w:val="21"/>
                <w:szCs w:val="21"/>
              </w:rPr>
            </w:pPr>
            <w:r>
              <w:rPr>
                <w:rFonts w:ascii="宋体" w:hAnsi="宋体" w:hint="eastAsia"/>
                <w:b/>
                <w:sz w:val="21"/>
                <w:szCs w:val="21"/>
              </w:rPr>
              <w:t>2022.10.14</w:t>
            </w:r>
          </w:p>
        </w:tc>
        <w:tc>
          <w:tcPr>
            <w:tcW w:w="1672" w:type="dxa"/>
            <w:vAlign w:val="center"/>
          </w:tcPr>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C130F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167CC4">
            <w:pPr>
              <w:spacing w:line="260" w:lineRule="exact"/>
              <w:rPr>
                <w:rFonts w:ascii="宋体"/>
                <w:b/>
                <w:sz w:val="21"/>
              </w:rPr>
            </w:pPr>
            <w:r>
              <w:rPr>
                <w:rFonts w:ascii="宋体" w:hint="eastAsia"/>
                <w:b/>
                <w:sz w:val="21"/>
              </w:rPr>
              <w:t>2019.9.12</w:t>
            </w:r>
          </w:p>
        </w:tc>
      </w:tr>
    </w:tbl>
    <w:p w:rsidR="005B46B4" w:rsidRDefault="006660C4">
      <w:pPr>
        <w:rPr>
          <w:b/>
          <w:sz w:val="26"/>
          <w:szCs w:val="26"/>
        </w:rPr>
      </w:pPr>
    </w:p>
    <w:p w:rsidR="00A71998" w:rsidRDefault="00A71998" w:rsidP="00A71998">
      <w:pPr>
        <w:tabs>
          <w:tab w:val="left" w:pos="645"/>
        </w:tabs>
        <w:spacing w:afterLines="50" w:after="163" w:line="360" w:lineRule="exact"/>
        <w:rPr>
          <w:b/>
          <w:spacing w:val="-6"/>
          <w:sz w:val="16"/>
          <w:szCs w:val="16"/>
        </w:rPr>
      </w:pPr>
      <w:r>
        <w:rPr>
          <w:rFonts w:hint="eastAsia"/>
          <w:b/>
          <w:sz w:val="26"/>
          <w:szCs w:val="26"/>
        </w:rPr>
        <w:t>五、审核活动安排综述</w:t>
      </w:r>
    </w:p>
    <w:p w:rsidR="00A71998" w:rsidRPr="005D6D93" w:rsidRDefault="00A71998" w:rsidP="00A7199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A71998" w:rsidRPr="005D6D93" w:rsidRDefault="00A71998" w:rsidP="00A7199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71998" w:rsidRPr="005D6D93" w:rsidRDefault="00A71998" w:rsidP="00A7199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A71998" w:rsidRPr="005D6D93" w:rsidRDefault="00A71998" w:rsidP="00A7199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71998" w:rsidRPr="005D6D93" w:rsidRDefault="00A71998" w:rsidP="00A7199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96405">
        <w:rPr>
          <w:rFonts w:ascii="宋体" w:hAnsi="宋体" w:hint="eastAsia"/>
          <w:b/>
          <w:sz w:val="21"/>
          <w:szCs w:val="21"/>
        </w:rPr>
        <w:t>2019</w:t>
      </w:r>
      <w:r w:rsidRPr="005D6D93">
        <w:rPr>
          <w:rFonts w:ascii="宋体" w:hAnsi="宋体" w:hint="eastAsia"/>
          <w:b/>
          <w:sz w:val="21"/>
          <w:szCs w:val="21"/>
        </w:rPr>
        <w:t>年</w:t>
      </w:r>
      <w:r w:rsidR="00E96405">
        <w:rPr>
          <w:rFonts w:ascii="宋体" w:hAnsi="宋体" w:hint="eastAsia"/>
          <w:b/>
          <w:sz w:val="21"/>
          <w:szCs w:val="21"/>
        </w:rPr>
        <w:t>9</w:t>
      </w:r>
      <w:r w:rsidRPr="005D6D93">
        <w:rPr>
          <w:rFonts w:ascii="宋体" w:hAnsi="宋体" w:hint="eastAsia"/>
          <w:b/>
          <w:sz w:val="21"/>
          <w:szCs w:val="21"/>
        </w:rPr>
        <w:t>月</w:t>
      </w:r>
      <w:r w:rsidR="00373C27">
        <w:rPr>
          <w:rFonts w:ascii="宋体" w:hAnsi="宋体" w:hint="eastAsia"/>
          <w:b/>
          <w:sz w:val="21"/>
          <w:szCs w:val="21"/>
        </w:rPr>
        <w:t>12日</w:t>
      </w:r>
      <w:r w:rsidRPr="005D6D93">
        <w:rPr>
          <w:rFonts w:ascii="宋体" w:hAnsi="宋体" w:hint="eastAsia"/>
          <w:b/>
          <w:sz w:val="21"/>
          <w:szCs w:val="21"/>
        </w:rPr>
        <w:t>至</w:t>
      </w:r>
      <w:r w:rsidR="00E96405">
        <w:rPr>
          <w:rFonts w:ascii="宋体" w:hAnsi="宋体" w:hint="eastAsia"/>
          <w:b/>
          <w:sz w:val="21"/>
          <w:szCs w:val="21"/>
        </w:rPr>
        <w:t>2020</w:t>
      </w:r>
      <w:r w:rsidRPr="005D6D93">
        <w:rPr>
          <w:rFonts w:ascii="宋体" w:hAnsi="宋体" w:hint="eastAsia"/>
          <w:b/>
          <w:sz w:val="21"/>
          <w:szCs w:val="21"/>
        </w:rPr>
        <w:t>年</w:t>
      </w:r>
      <w:r w:rsidR="00E96405">
        <w:rPr>
          <w:rFonts w:ascii="宋体" w:hAnsi="宋体" w:hint="eastAsia"/>
          <w:b/>
          <w:sz w:val="21"/>
          <w:szCs w:val="21"/>
        </w:rPr>
        <w:t>10</w:t>
      </w:r>
      <w:r w:rsidRPr="005D6D93">
        <w:rPr>
          <w:rFonts w:ascii="宋体" w:hAnsi="宋体" w:hint="eastAsia"/>
          <w:b/>
          <w:sz w:val="21"/>
          <w:szCs w:val="21"/>
        </w:rPr>
        <w:t>月</w:t>
      </w:r>
      <w:r w:rsidR="00E96405">
        <w:rPr>
          <w:rFonts w:ascii="宋体" w:hAnsi="宋体" w:hint="eastAsia"/>
          <w:b/>
          <w:sz w:val="21"/>
          <w:szCs w:val="21"/>
        </w:rPr>
        <w:t>24</w:t>
      </w:r>
      <w:r w:rsidRPr="005D6D93">
        <w:rPr>
          <w:rFonts w:ascii="宋体" w:hAnsi="宋体" w:hint="eastAsia"/>
          <w:b/>
          <w:sz w:val="21"/>
          <w:szCs w:val="21"/>
        </w:rPr>
        <w:t>日</w:t>
      </w:r>
    </w:p>
    <w:p w:rsidR="00A71998" w:rsidRPr="005D6D93" w:rsidRDefault="00A71998" w:rsidP="00A71998">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71998" w:rsidRPr="005D6D93" w:rsidRDefault="00A71998" w:rsidP="00A71998">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A71998" w:rsidRPr="005D6D93" w:rsidRDefault="00A71998" w:rsidP="00A7199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71998" w:rsidRPr="005D6D93" w:rsidRDefault="00A71998" w:rsidP="00A7199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71998" w:rsidRDefault="00A71998" w:rsidP="00A71998">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A71998" w:rsidTr="00E01460">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1998" w:rsidRDefault="00A71998" w:rsidP="00E01460">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A71998" w:rsidRPr="00D820E8" w:rsidRDefault="00A71998" w:rsidP="00E01460">
            <w:pPr>
              <w:ind w:firstLineChars="200" w:firstLine="420"/>
              <w:rPr>
                <w:rFonts w:ascii="楷体" w:eastAsia="楷体" w:hAnsi="楷体"/>
                <w:color w:val="000000"/>
                <w:sz w:val="21"/>
                <w:szCs w:val="21"/>
              </w:rPr>
            </w:pPr>
            <w:r>
              <w:rPr>
                <w:rFonts w:ascii="楷体" w:eastAsia="楷体" w:hAnsi="楷体" w:hint="eastAsia"/>
                <w:sz w:val="21"/>
                <w:szCs w:val="21"/>
              </w:rPr>
              <w:t>公司确定了与</w:t>
            </w:r>
            <w:r w:rsidRPr="00D820E8">
              <w:rPr>
                <w:rFonts w:ascii="楷体" w:eastAsia="楷体" w:hAnsi="楷体" w:hint="eastAsia"/>
                <w:color w:val="000000"/>
                <w:sz w:val="21"/>
                <w:szCs w:val="21"/>
              </w:rPr>
              <w:t>其目标和战略方向相关并影响其实现质量、环境和职业健康安全管理体系预期结果的各种外部和内部因素</w:t>
            </w:r>
            <w:r w:rsidR="00D820E8" w:rsidRPr="00D820E8">
              <w:rPr>
                <w:rFonts w:ascii="楷体" w:eastAsia="楷体" w:hAnsi="楷体" w:hint="eastAsia"/>
                <w:color w:val="000000"/>
                <w:sz w:val="21"/>
                <w:szCs w:val="21"/>
              </w:rPr>
              <w:t>：</w:t>
            </w:r>
            <w:r w:rsidR="00D820E8" w:rsidRPr="00D820E8">
              <w:rPr>
                <w:rFonts w:ascii="楷体" w:eastAsia="楷体" w:hAnsi="楷体" w:hint="eastAsia"/>
                <w:color w:val="000000"/>
                <w:sz w:val="21"/>
                <w:szCs w:val="21"/>
              </w:rPr>
              <w:t>《组织内外部环境因素清单》、《组织环境管理体系内外部环境问题清单》、《组织职业健康安全管理体系内外部环境问题清单》</w:t>
            </w:r>
            <w:r w:rsidRPr="00D820E8">
              <w:rPr>
                <w:rFonts w:ascii="楷体" w:eastAsia="楷体" w:hAnsi="楷体" w:hint="eastAsia"/>
                <w:color w:val="000000"/>
                <w:sz w:val="21"/>
                <w:szCs w:val="21"/>
              </w:rPr>
              <w:t>。</w:t>
            </w:r>
          </w:p>
          <w:p w:rsidR="00A71998" w:rsidRDefault="00A71998" w:rsidP="00E01460">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A71998" w:rsidTr="00E0146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A71998" w:rsidRDefault="00D820E8" w:rsidP="00E01460">
            <w:pPr>
              <w:rPr>
                <w:rFonts w:ascii="宋体"/>
                <w:b/>
                <w:sz w:val="21"/>
                <w:szCs w:val="21"/>
              </w:rPr>
            </w:pPr>
            <w:r>
              <w:rPr>
                <w:rFonts w:ascii="楷体" w:eastAsia="楷体" w:hAnsi="楷体" w:hint="eastAsia"/>
                <w:sz w:val="21"/>
                <w:szCs w:val="21"/>
                <w:lang w:val="zh-CN"/>
              </w:rPr>
              <w:t>有</w:t>
            </w:r>
            <w:r w:rsidRPr="00D820E8">
              <w:rPr>
                <w:rFonts w:ascii="楷体" w:eastAsia="楷体" w:hAnsi="楷体" w:hint="eastAsia"/>
                <w:sz w:val="21"/>
                <w:szCs w:val="21"/>
                <w:lang w:val="zh-CN"/>
              </w:rPr>
              <w:t>相关方及其需求清单</w:t>
            </w:r>
            <w:r>
              <w:rPr>
                <w:rFonts w:ascii="楷体" w:eastAsia="楷体" w:hAnsi="楷体" w:hint="eastAsia"/>
                <w:sz w:val="21"/>
                <w:szCs w:val="21"/>
                <w:lang w:val="zh-CN"/>
              </w:rPr>
              <w:t>，</w:t>
            </w:r>
            <w:r w:rsidR="00A71998">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A71998" w:rsidTr="00E01460">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A71998" w:rsidRDefault="00D820E8" w:rsidP="00E01460">
            <w:pPr>
              <w:ind w:firstLineChars="200" w:firstLine="480"/>
              <w:rPr>
                <w:rFonts w:ascii="宋体" w:hAnsi="宋体"/>
                <w:color w:val="000000" w:themeColor="text1"/>
                <w:sz w:val="20"/>
              </w:rPr>
            </w:pPr>
            <w:r>
              <w:rPr>
                <w:rFonts w:ascii="宋体" w:hAnsi="宋体" w:cs="宋体" w:hint="eastAsia"/>
                <w:szCs w:val="21"/>
              </w:rPr>
              <w:t>关注顾客、全员参与、依法管理、预防为主、节能减排、降耗增效， 保员工健康、保生产安全、走可持续发展道路</w:t>
            </w:r>
            <w:r w:rsidR="00A71998">
              <w:rPr>
                <w:rFonts w:ascii="宋体" w:hAnsi="宋体" w:hint="eastAsia"/>
                <w:color w:val="000000" w:themeColor="text1"/>
                <w:sz w:val="20"/>
              </w:rPr>
              <w:t>。</w:t>
            </w:r>
          </w:p>
          <w:p w:rsidR="00A71998" w:rsidRDefault="00A71998" w:rsidP="00E01460">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A71998" w:rsidTr="00E01460">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b/>
                <w:bCs/>
              </w:rPr>
            </w:pPr>
            <w:r>
              <w:rPr>
                <w:b/>
                <w:bCs/>
              </w:rPr>
              <w:t>4</w:t>
            </w:r>
            <w:r>
              <w:rPr>
                <w:rFonts w:hint="eastAsia"/>
                <w:b/>
                <w:bCs/>
              </w:rPr>
              <w:t>、风险识别与控制策划（</w:t>
            </w:r>
            <w:r>
              <w:rPr>
                <w:b/>
                <w:bCs/>
              </w:rPr>
              <w:t>QMS</w:t>
            </w:r>
            <w:r>
              <w:rPr>
                <w:rFonts w:hint="eastAsia"/>
                <w:b/>
                <w:bCs/>
              </w:rPr>
              <w:t>）</w:t>
            </w:r>
          </w:p>
          <w:p w:rsidR="00A71998" w:rsidRDefault="00A71998" w:rsidP="00E01460">
            <w:pPr>
              <w:pStyle w:val="a9"/>
              <w:ind w:firstLineChars="200" w:firstLine="400"/>
            </w:pPr>
            <w:r>
              <w:rPr>
                <w:rFonts w:ascii="宋体" w:hAnsi="宋体" w:hint="eastAsia"/>
                <w:color w:val="000000" w:themeColor="text1"/>
                <w:sz w:val="20"/>
              </w:rPr>
              <w:t>编制了《</w:t>
            </w:r>
            <w:r w:rsidR="00D820E8" w:rsidRPr="00265412">
              <w:rPr>
                <w:rFonts w:ascii="宋体" w:hAnsi="宋体" w:hint="eastAsia"/>
                <w:color w:val="000000" w:themeColor="text1"/>
                <w:sz w:val="20"/>
              </w:rPr>
              <w:t>风险和机遇的应对控制程序</w:t>
            </w:r>
            <w:r>
              <w:rPr>
                <w:rFonts w:ascii="宋体" w:hAnsi="宋体" w:hint="eastAsia"/>
                <w:color w:val="000000" w:themeColor="text1"/>
                <w:sz w:val="20"/>
              </w:rPr>
              <w:t>》，风险和机遇及应对的措施策划适当符合要求。</w:t>
            </w:r>
          </w:p>
        </w:tc>
      </w:tr>
      <w:tr w:rsidR="00A71998" w:rsidTr="00E0146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A71998" w:rsidRDefault="00A71998" w:rsidP="00E0146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质量管理体系过程有：采购、销售、生产、检验、文件管理、人力资源管理等</w:t>
            </w:r>
          </w:p>
          <w:p w:rsidR="00A71998" w:rsidRDefault="00A71998" w:rsidP="00E0146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组装过程</w:t>
            </w:r>
            <w:r>
              <w:rPr>
                <w:rFonts w:ascii="宋体" w:hAnsi="宋体" w:hint="eastAsia"/>
                <w:color w:val="000000" w:themeColor="text1"/>
                <w:sz w:val="20"/>
                <w:u w:val="single"/>
              </w:rPr>
              <w:t xml:space="preserve"> </w:t>
            </w:r>
          </w:p>
          <w:p w:rsidR="00A71998" w:rsidRDefault="00A71998" w:rsidP="00E01460">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D820E8">
              <w:rPr>
                <w:rFonts w:ascii="宋体" w:hAnsi="宋体" w:hint="eastAsia"/>
                <w:b/>
                <w:color w:val="000000" w:themeColor="text1"/>
                <w:sz w:val="20"/>
                <w:u w:val="single"/>
              </w:rPr>
              <w:t>无</w:t>
            </w:r>
            <w:r>
              <w:rPr>
                <w:rFonts w:ascii="宋体" w:hAnsi="宋体" w:hint="eastAsia"/>
                <w:b/>
                <w:color w:val="000000" w:themeColor="text1"/>
                <w:sz w:val="20"/>
              </w:rPr>
              <w:t xml:space="preserve"> </w:t>
            </w:r>
          </w:p>
          <w:p w:rsidR="00A71998" w:rsidRDefault="00A71998" w:rsidP="00E01460">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sidR="00D820E8">
              <w:rPr>
                <w:rFonts w:ascii="宋体" w:hAnsi="宋体" w:hint="eastAsia"/>
                <w:color w:val="000000" w:themeColor="text1"/>
                <w:sz w:val="20"/>
                <w:u w:val="single"/>
              </w:rPr>
              <w:t>8.3</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sidR="00D820E8">
              <w:rPr>
                <w:rFonts w:ascii="宋体" w:hAnsi="宋体" w:hint="eastAsia"/>
                <w:color w:val="000000" w:themeColor="text1"/>
                <w:sz w:val="20"/>
                <w:u w:val="single"/>
              </w:rPr>
              <w:t>按照标准和客户及时要求组装生产，无需再进行设计开发，不适用不影响组织满足法律法规和顾客满意的责任和能力，删减适宜</w:t>
            </w:r>
            <w:r>
              <w:rPr>
                <w:rFonts w:ascii="宋体" w:hAnsi="宋体" w:hint="eastAsia"/>
                <w:color w:val="000000" w:themeColor="text1"/>
                <w:sz w:val="20"/>
                <w:u w:val="single"/>
              </w:rPr>
              <w:t>。</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A71998" w:rsidRDefault="00A71998" w:rsidP="00E01460">
            <w:pPr>
              <w:tabs>
                <w:tab w:val="left" w:pos="540"/>
              </w:tabs>
              <w:spacing w:line="300" w:lineRule="exact"/>
              <w:rPr>
                <w:rFonts w:ascii="宋体" w:hAnsi="宋体"/>
                <w:b/>
                <w:color w:val="000000" w:themeColor="text1"/>
                <w:szCs w:val="21"/>
              </w:rPr>
            </w:pPr>
          </w:p>
        </w:tc>
      </w:tr>
      <w:tr w:rsidR="00A71998" w:rsidTr="00E0146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6. ■EMS环境因素</w:t>
            </w:r>
          </w:p>
          <w:p w:rsidR="00A71998" w:rsidRDefault="00A71998" w:rsidP="00E01460">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A71998" w:rsidRDefault="00A71998" w:rsidP="00A71998">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识别了办公、销售、质检、生产等过程的环境因素，动态更新，评价出的重要环境因素包括：固体废弃物排放、火灾、噪声、</w:t>
            </w:r>
            <w:r w:rsidR="00D820E8">
              <w:rPr>
                <w:rFonts w:ascii="宋体" w:hAnsi="宋体" w:hint="eastAsia"/>
                <w:color w:val="000000" w:themeColor="text1"/>
                <w:szCs w:val="21"/>
              </w:rPr>
              <w:t>电能消耗</w:t>
            </w:r>
            <w:r>
              <w:rPr>
                <w:rFonts w:ascii="宋体" w:hAnsi="宋体" w:hint="eastAsia"/>
                <w:color w:val="000000" w:themeColor="text1"/>
                <w:szCs w:val="21"/>
              </w:rPr>
              <w:t>等。</w:t>
            </w:r>
          </w:p>
          <w:p w:rsidR="00A71998" w:rsidRDefault="00A71998" w:rsidP="00A71998">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在采购、销售、生产、质检、仓储、运输、交付、日常办公等过程能使用生命周期观点和方法识别环境因素并加以管理。</w:t>
            </w:r>
          </w:p>
          <w:p w:rsidR="00A71998" w:rsidRDefault="00A71998" w:rsidP="00E01460">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A71998" w:rsidTr="00E01460">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7. ■OHSMS职业健康安全危险源</w:t>
            </w:r>
          </w:p>
          <w:p w:rsidR="00A71998" w:rsidRDefault="00A71998" w:rsidP="00E01460">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A71998" w:rsidRDefault="00A71998" w:rsidP="00A71998">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识别了办公、销售、生产、质检等过程的危险源，动态更新，确定的不可接受风险包括：触电、火灾、</w:t>
            </w:r>
            <w:r w:rsidR="00D820E8">
              <w:rPr>
                <w:rFonts w:ascii="宋体" w:hAnsi="宋体" w:hint="eastAsia"/>
                <w:color w:val="000000" w:themeColor="text1"/>
                <w:szCs w:val="21"/>
              </w:rPr>
              <w:t>机械</w:t>
            </w:r>
            <w:r>
              <w:rPr>
                <w:rFonts w:ascii="宋体" w:hAnsi="宋体" w:hint="eastAsia"/>
                <w:color w:val="000000" w:themeColor="text1"/>
                <w:szCs w:val="21"/>
              </w:rPr>
              <w:t>伤害等。</w:t>
            </w:r>
          </w:p>
          <w:p w:rsidR="00A71998" w:rsidRDefault="00A71998" w:rsidP="00A71998">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A71998" w:rsidTr="00E01460">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300" w:lineRule="exact"/>
              <w:rPr>
                <w:rFonts w:ascii="宋体"/>
                <w:b/>
                <w:sz w:val="21"/>
                <w:szCs w:val="21"/>
              </w:rPr>
            </w:pPr>
            <w:r>
              <w:rPr>
                <w:rFonts w:ascii="宋体" w:hAnsi="宋体" w:hint="eastAsia"/>
                <w:b/>
                <w:sz w:val="21"/>
                <w:szCs w:val="21"/>
              </w:rPr>
              <w:t>8. 法律法规及其他要求</w:t>
            </w:r>
          </w:p>
          <w:p w:rsidR="00A71998" w:rsidRDefault="00A71998" w:rsidP="00E01460">
            <w:pPr>
              <w:tabs>
                <w:tab w:val="left" w:pos="540"/>
              </w:tabs>
              <w:spacing w:line="300" w:lineRule="exact"/>
              <w:ind w:left="211" w:hangingChars="100" w:hanging="211"/>
              <w:rPr>
                <w:rFonts w:ascii="宋体"/>
                <w:b/>
                <w:sz w:val="21"/>
                <w:szCs w:val="21"/>
              </w:rPr>
            </w:pPr>
          </w:p>
          <w:p w:rsidR="00A71998" w:rsidRDefault="00A71998" w:rsidP="00A71998">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A71998" w:rsidRDefault="00A71998" w:rsidP="00A71998">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A71998" w:rsidRPr="00D645D2" w:rsidRDefault="00A71998" w:rsidP="00E01460">
            <w:pPr>
              <w:spacing w:line="400" w:lineRule="exact"/>
              <w:ind w:firstLine="480"/>
              <w:rPr>
                <w:rFonts w:ascii="楷体" w:eastAsia="楷体" w:hAnsi="楷体" w:cs="宋体"/>
                <w:szCs w:val="24"/>
              </w:rPr>
            </w:pPr>
            <w:r>
              <w:rPr>
                <w:rFonts w:ascii="宋体" w:hAnsi="宋体" w:hint="eastAsia"/>
                <w:b/>
                <w:szCs w:val="21"/>
              </w:rPr>
              <w:t>法律法规的宣传方式：</w:t>
            </w:r>
            <w:r w:rsidRPr="00D645D2">
              <w:rPr>
                <w:rFonts w:ascii="楷体" w:eastAsia="楷体" w:hAnsi="楷体" w:cs="宋体" w:hint="eastAsia"/>
                <w:szCs w:val="24"/>
              </w:rPr>
              <w:t>通过培训、开会、发文件等形式将法律法规要求传达给了员工和相关方。</w:t>
            </w:r>
          </w:p>
          <w:p w:rsidR="00A71998" w:rsidRPr="00D820E8" w:rsidRDefault="00A71998" w:rsidP="00D820E8">
            <w:pPr>
              <w:pStyle w:val="a7"/>
              <w:numPr>
                <w:ilvl w:val="0"/>
                <w:numId w:val="3"/>
              </w:numPr>
              <w:tabs>
                <w:tab w:val="left" w:pos="540"/>
              </w:tabs>
              <w:spacing w:line="300" w:lineRule="exact"/>
              <w:ind w:firstLineChars="0"/>
              <w:rPr>
                <w:rFonts w:ascii="楷体" w:eastAsia="楷体" w:hAnsi="楷体" w:cs="宋体"/>
                <w:sz w:val="24"/>
              </w:rPr>
            </w:pPr>
            <w:r>
              <w:rPr>
                <w:rFonts w:ascii="宋体" w:hAnsi="宋体" w:hint="eastAsia"/>
                <w:b/>
                <w:szCs w:val="21"/>
              </w:rPr>
              <w:t>法律法规要求及时更新了:</w:t>
            </w:r>
            <w:r w:rsidR="00D820E8" w:rsidRPr="001569C9">
              <w:rPr>
                <w:rFonts w:asciiTheme="minorEastAsia" w:eastAsiaTheme="minorEastAsia" w:hAnsiTheme="minorEastAsia" w:cs="楷体" w:hint="eastAsia"/>
                <w:sz w:val="24"/>
              </w:rPr>
              <w:t xml:space="preserve"> </w:t>
            </w:r>
            <w:r w:rsidR="00D820E8" w:rsidRPr="001569C9">
              <w:rPr>
                <w:rFonts w:asciiTheme="minorEastAsia" w:eastAsiaTheme="minorEastAsia" w:hAnsiTheme="minorEastAsia" w:cs="楷体" w:hint="eastAsia"/>
                <w:sz w:val="24"/>
              </w:rPr>
              <w:t>查企业识别的《中华人民共和国职业病防治法》、《中华人民共和国固体废弃物污染环境防治法》、《中华人民共和国消防法》等法律法规不是最新版本，不符合规定要求</w:t>
            </w:r>
            <w:r w:rsidRPr="00D820E8">
              <w:rPr>
                <w:rFonts w:ascii="楷体" w:eastAsia="楷体" w:hAnsi="楷体" w:cs="宋体" w:hint="eastAsia"/>
                <w:sz w:val="24"/>
              </w:rPr>
              <w:t>，开具了不符合报告。</w:t>
            </w:r>
          </w:p>
          <w:p w:rsidR="00A71998" w:rsidRDefault="00A71998" w:rsidP="00E01460">
            <w:pPr>
              <w:tabs>
                <w:tab w:val="left" w:pos="0"/>
              </w:tabs>
              <w:spacing w:line="240" w:lineRule="exact"/>
              <w:rPr>
                <w:rFonts w:ascii="宋体"/>
                <w:b/>
                <w:sz w:val="21"/>
                <w:szCs w:val="21"/>
              </w:rPr>
            </w:pPr>
          </w:p>
        </w:tc>
      </w:tr>
      <w:tr w:rsidR="00A71998" w:rsidTr="00E01460">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300" w:lineRule="exact"/>
              <w:rPr>
                <w:rFonts w:ascii="宋体"/>
                <w:b/>
                <w:sz w:val="21"/>
                <w:szCs w:val="21"/>
              </w:rPr>
            </w:pPr>
            <w:r>
              <w:rPr>
                <w:rFonts w:ascii="宋体" w:hAnsi="宋体" w:hint="eastAsia"/>
                <w:b/>
                <w:sz w:val="21"/>
                <w:szCs w:val="21"/>
              </w:rPr>
              <w:t>5. 目标、方案</w:t>
            </w:r>
          </w:p>
          <w:p w:rsidR="00A71998" w:rsidRDefault="00A71998" w:rsidP="00E01460">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71998" w:rsidRDefault="00995892" w:rsidP="00995892">
            <w:pPr>
              <w:spacing w:line="280" w:lineRule="exact"/>
              <w:ind w:firstLineChars="200" w:firstLine="422"/>
              <w:jc w:val="left"/>
              <w:rPr>
                <w:rFonts w:ascii="宋体" w:hAnsi="宋体"/>
                <w:color w:val="000000" w:themeColor="text1"/>
                <w:szCs w:val="21"/>
              </w:rPr>
            </w:pPr>
            <w:r>
              <w:rPr>
                <w:rFonts w:ascii="宋体" w:hAnsi="宋体" w:hint="eastAsia"/>
                <w:b/>
                <w:sz w:val="21"/>
                <w:szCs w:val="21"/>
              </w:rPr>
              <w:t>组织</w:t>
            </w:r>
            <w:r>
              <w:rPr>
                <w:rFonts w:ascii="宋体" w:hAnsi="宋体" w:hint="eastAsia"/>
                <w:b/>
                <w:sz w:val="21"/>
                <w:szCs w:val="21"/>
              </w:rPr>
              <w:t>目标</w:t>
            </w:r>
            <w:r>
              <w:rPr>
                <w:rFonts w:ascii="宋体" w:hAnsi="宋体" w:hint="eastAsia"/>
                <w:b/>
                <w:sz w:val="21"/>
                <w:szCs w:val="21"/>
              </w:rPr>
              <w:t>包括：</w:t>
            </w:r>
            <w:r>
              <w:rPr>
                <w:rFonts w:ascii="宋体" w:hAnsi="宋体" w:cs="宋体" w:hint="eastAsia"/>
                <w:szCs w:val="21"/>
              </w:rPr>
              <w:t>产品出厂合格率100％、来料检验合格率≥95%、调试一次合格率100% 、顾客满意度≥95%、人员受训率达到≥95% 、采购准时率≥95%</w:t>
            </w:r>
            <w:r>
              <w:rPr>
                <w:rFonts w:ascii="宋体" w:hAnsi="宋体" w:cs="宋体" w:hint="eastAsia"/>
                <w:szCs w:val="21"/>
              </w:rPr>
              <w:t>，</w:t>
            </w:r>
            <w:r>
              <w:rPr>
                <w:rFonts w:ascii="宋体" w:hAnsi="宋体" w:cs="宋体" w:hint="eastAsia"/>
                <w:szCs w:val="21"/>
              </w:rPr>
              <w:t>污染物达标排放，固废分类处理率100%、火灾、重伤、死亡事故发生为0等</w:t>
            </w:r>
            <w:r w:rsidR="00A71998" w:rsidRPr="00C86F51">
              <w:rPr>
                <w:rFonts w:asciiTheme="minorEastAsia" w:eastAsiaTheme="minorEastAsia" w:hAnsiTheme="minorEastAsia" w:hint="eastAsia"/>
                <w:szCs w:val="24"/>
              </w:rPr>
              <w:t>。</w:t>
            </w:r>
          </w:p>
          <w:p w:rsidR="00A71998" w:rsidRDefault="00A71998" w:rsidP="00995892">
            <w:pPr>
              <w:pStyle w:val="a9"/>
              <w:ind w:firstLineChars="200" w:firstLine="480"/>
              <w:rPr>
                <w:rFonts w:ascii="宋体"/>
                <w:b/>
                <w:szCs w:val="21"/>
              </w:rPr>
            </w:pPr>
            <w:r>
              <w:rPr>
                <w:rFonts w:ascii="宋体" w:hAnsi="宋体" w:hint="eastAsia"/>
                <w:color w:val="000000" w:themeColor="text1"/>
                <w:szCs w:val="21"/>
              </w:rPr>
              <w:t>提供 “目标考核表”等。目标已分解到各部门，有目标实现的措施和资源、考核方式、考核周期等要求。</w:t>
            </w:r>
          </w:p>
        </w:tc>
      </w:tr>
      <w:tr w:rsidR="00A71998" w:rsidTr="00E01460">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A71998" w:rsidRDefault="00A71998" w:rsidP="00A71998">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A71998" w:rsidRDefault="00A71998" w:rsidP="00A71998">
            <w:pPr>
              <w:pStyle w:val="a9"/>
              <w:ind w:firstLineChars="200" w:firstLine="480"/>
              <w:rPr>
                <w:rFonts w:ascii="宋体"/>
                <w:b/>
                <w:szCs w:val="21"/>
              </w:rPr>
            </w:pPr>
            <w:r>
              <w:rPr>
                <w:rFonts w:ascii="宋体" w:hAnsi="宋体" w:hint="eastAsia"/>
                <w:color w:val="000000" w:themeColor="text1"/>
                <w:szCs w:val="21"/>
              </w:rPr>
              <w:t>公司</w:t>
            </w:r>
            <w:r>
              <w:rPr>
                <w:rFonts w:asciiTheme="minorEastAsia" w:eastAsiaTheme="minorEastAsia" w:hAnsiTheme="minorEastAsia" w:hint="eastAsia"/>
                <w:color w:val="000000"/>
                <w:szCs w:val="24"/>
              </w:rPr>
              <w:t>OHSMS换版成ISO45001：2018，重新发布了新版体系文件</w:t>
            </w:r>
            <w:r>
              <w:rPr>
                <w:rFonts w:ascii="宋体" w:hAnsi="宋体" w:hint="eastAsia"/>
                <w:color w:val="000000" w:themeColor="text1"/>
                <w:szCs w:val="21"/>
              </w:rPr>
              <w:t>。</w:t>
            </w:r>
          </w:p>
        </w:tc>
      </w:tr>
      <w:tr w:rsidR="00A71998" w:rsidTr="00E01460">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1998" w:rsidRDefault="00A71998" w:rsidP="00E01460">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A71998" w:rsidRDefault="00A71998" w:rsidP="00E01460">
            <w:pPr>
              <w:spacing w:line="480" w:lineRule="auto"/>
              <w:ind w:firstLineChars="200" w:firstLine="420"/>
              <w:rPr>
                <w:sz w:val="21"/>
                <w:szCs w:val="21"/>
              </w:rPr>
            </w:pPr>
            <w:r>
              <w:rPr>
                <w:rFonts w:hint="eastAsia"/>
                <w:sz w:val="21"/>
                <w:szCs w:val="21"/>
              </w:rPr>
              <w:t>编制了人力资源管理程序，制定培训计划，定期组织相关培训。</w:t>
            </w:r>
          </w:p>
          <w:p w:rsidR="00A71998" w:rsidRDefault="00A71998" w:rsidP="00E01460">
            <w:pPr>
              <w:spacing w:line="480" w:lineRule="auto"/>
              <w:ind w:firstLineChars="200" w:firstLine="422"/>
              <w:rPr>
                <w:rFonts w:ascii="宋体" w:hAnsi="宋体"/>
                <w:b/>
                <w:color w:val="000000" w:themeColor="text1"/>
                <w:sz w:val="21"/>
                <w:szCs w:val="21"/>
              </w:rPr>
            </w:pPr>
          </w:p>
        </w:tc>
      </w:tr>
      <w:tr w:rsidR="00A71998" w:rsidTr="00E01460">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A71998" w:rsidRDefault="00A71998" w:rsidP="00E01460">
            <w:pPr>
              <w:ind w:firstLineChars="200" w:firstLine="420"/>
              <w:rPr>
                <w:rFonts w:ascii="宋体" w:hAnsi="宋体"/>
                <w:b/>
                <w:color w:val="000000" w:themeColor="text1"/>
                <w:sz w:val="21"/>
                <w:szCs w:val="21"/>
              </w:rPr>
            </w:pPr>
            <w:r>
              <w:rPr>
                <w:rFonts w:hint="eastAsia"/>
                <w:sz w:val="21"/>
                <w:szCs w:val="21"/>
              </w:rPr>
              <w:t>主要设备有：</w:t>
            </w:r>
            <w:r w:rsidR="00EA6086" w:rsidRPr="00EA6086">
              <w:rPr>
                <w:rFonts w:hint="eastAsia"/>
                <w:sz w:val="21"/>
                <w:szCs w:val="21"/>
              </w:rPr>
              <w:t>扣压机、吸尘器、激光干涉仪、</w:t>
            </w:r>
            <w:proofErr w:type="gramStart"/>
            <w:r w:rsidR="00EA6086" w:rsidRPr="00EA6086">
              <w:rPr>
                <w:rFonts w:hint="eastAsia"/>
                <w:sz w:val="21"/>
                <w:szCs w:val="21"/>
              </w:rPr>
              <w:t>锁管机</w:t>
            </w:r>
            <w:proofErr w:type="gramEnd"/>
            <w:r w:rsidR="00EA6086" w:rsidRPr="00EA6086">
              <w:rPr>
                <w:rFonts w:hint="eastAsia"/>
                <w:sz w:val="21"/>
                <w:szCs w:val="21"/>
              </w:rPr>
              <w:t>、装配台、空压机、储气罐、气液分离器、起重机</w:t>
            </w:r>
            <w:r w:rsidRPr="00EA6086">
              <w:rPr>
                <w:rFonts w:hint="eastAsia"/>
                <w:sz w:val="21"/>
                <w:szCs w:val="21"/>
              </w:rPr>
              <w:t>、</w:t>
            </w:r>
            <w:r>
              <w:rPr>
                <w:rFonts w:hint="eastAsia"/>
                <w:sz w:val="21"/>
                <w:szCs w:val="21"/>
              </w:rPr>
              <w:t>电脑、打印机、网络、电话、打包机等设施设备，有办公室能满足要求；</w:t>
            </w:r>
            <w:r>
              <w:rPr>
                <w:sz w:val="21"/>
                <w:szCs w:val="21"/>
              </w:rPr>
              <w:t xml:space="preserve"> </w:t>
            </w:r>
          </w:p>
        </w:tc>
      </w:tr>
      <w:tr w:rsidR="00A71998" w:rsidTr="00E01460">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A71998" w:rsidRDefault="00A71998" w:rsidP="00E01460">
            <w:pPr>
              <w:ind w:firstLineChars="200" w:firstLine="420"/>
              <w:rPr>
                <w:rFonts w:ascii="宋体" w:hAnsi="宋体"/>
                <w:b/>
                <w:color w:val="000000" w:themeColor="text1"/>
                <w:sz w:val="21"/>
                <w:szCs w:val="21"/>
              </w:rPr>
            </w:pPr>
            <w:r>
              <w:rPr>
                <w:rFonts w:hint="eastAsia"/>
                <w:sz w:val="21"/>
                <w:szCs w:val="21"/>
              </w:rPr>
              <w:t>产品生产销售对环境没有特殊要求，生产销售服务和办公环境干净、整洁。</w:t>
            </w:r>
          </w:p>
        </w:tc>
      </w:tr>
      <w:tr w:rsidR="00A71998" w:rsidTr="00E01460">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A71998" w:rsidRDefault="00A71998" w:rsidP="00E01460">
            <w:pPr>
              <w:ind w:firstLineChars="200" w:firstLine="420"/>
              <w:rPr>
                <w:sz w:val="21"/>
                <w:szCs w:val="21"/>
              </w:rPr>
            </w:pPr>
            <w:r>
              <w:rPr>
                <w:rFonts w:hint="eastAsia"/>
                <w:sz w:val="21"/>
                <w:szCs w:val="21"/>
              </w:rPr>
              <w:t>提供了</w:t>
            </w:r>
            <w:r w:rsidR="00EA6086" w:rsidRPr="00EA6086">
              <w:rPr>
                <w:rFonts w:hint="eastAsia"/>
                <w:sz w:val="21"/>
                <w:szCs w:val="21"/>
              </w:rPr>
              <w:t>游标卡尺、外径千分尺、深度尺、角度尺、百分表、千分表、压力表</w:t>
            </w:r>
            <w:r>
              <w:rPr>
                <w:rFonts w:hint="eastAsia"/>
                <w:sz w:val="21"/>
                <w:szCs w:val="21"/>
              </w:rPr>
              <w:t>的校准合格证书。</w:t>
            </w:r>
          </w:p>
        </w:tc>
      </w:tr>
      <w:tr w:rsidR="00A71998" w:rsidTr="00E01460">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A71998" w:rsidRDefault="00A71998" w:rsidP="00E01460">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71998" w:rsidRDefault="00A71998" w:rsidP="00E01460">
            <w:pPr>
              <w:spacing w:line="240" w:lineRule="exact"/>
              <w:rPr>
                <w:rFonts w:ascii="宋体" w:hAnsi="宋体"/>
                <w:b/>
                <w:color w:val="000000" w:themeColor="text1"/>
                <w:sz w:val="21"/>
                <w:szCs w:val="21"/>
              </w:rPr>
            </w:pPr>
          </w:p>
        </w:tc>
      </w:tr>
      <w:tr w:rsidR="00A71998" w:rsidTr="00E01460">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A71998" w:rsidRDefault="00A71998" w:rsidP="00EA6086">
            <w:pPr>
              <w:pStyle w:val="a9"/>
              <w:ind w:firstLineChars="200" w:firstLine="480"/>
              <w:rPr>
                <w:szCs w:val="21"/>
              </w:rPr>
            </w:pPr>
            <w:r>
              <w:rPr>
                <w:rFonts w:hint="eastAsia"/>
                <w:szCs w:val="21"/>
              </w:rPr>
              <w:t>分类垃圾桶、排风扇。</w:t>
            </w:r>
          </w:p>
        </w:tc>
      </w:tr>
      <w:tr w:rsidR="00A71998" w:rsidTr="00E01460">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A71998" w:rsidRDefault="00A71998" w:rsidP="00EA6086">
            <w:pPr>
              <w:pStyle w:val="a9"/>
              <w:rPr>
                <w:szCs w:val="21"/>
              </w:rPr>
            </w:pPr>
            <w:r>
              <w:rPr>
                <w:szCs w:val="21"/>
              </w:rPr>
              <w:t xml:space="preserve">   </w:t>
            </w:r>
            <w:r>
              <w:rPr>
                <w:rFonts w:hint="eastAsia"/>
                <w:szCs w:val="21"/>
              </w:rPr>
              <w:t>配备灭火器、口罩、</w:t>
            </w:r>
            <w:r w:rsidR="00EA6086">
              <w:rPr>
                <w:rFonts w:hint="eastAsia"/>
                <w:szCs w:val="21"/>
              </w:rPr>
              <w:t>手套、安全帽</w:t>
            </w:r>
            <w:r>
              <w:rPr>
                <w:rFonts w:hint="eastAsia"/>
                <w:szCs w:val="21"/>
              </w:rPr>
              <w:t>。</w:t>
            </w:r>
          </w:p>
        </w:tc>
      </w:tr>
      <w:tr w:rsidR="00A71998" w:rsidTr="00E0146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1998" w:rsidRDefault="00A71998" w:rsidP="00E01460">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300" w:lineRule="exact"/>
              <w:rPr>
                <w:rFonts w:ascii="宋体"/>
                <w:b/>
                <w:sz w:val="21"/>
                <w:szCs w:val="21"/>
              </w:rPr>
            </w:pPr>
            <w:r>
              <w:rPr>
                <w:rFonts w:ascii="宋体" w:hAnsi="宋体" w:hint="eastAsia"/>
                <w:b/>
                <w:sz w:val="21"/>
                <w:szCs w:val="21"/>
              </w:rPr>
              <w:t>1. 针对方针的管理职责评审</w:t>
            </w:r>
          </w:p>
          <w:p w:rsidR="00A71998" w:rsidRDefault="00A71998" w:rsidP="00E01460">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71998" w:rsidRDefault="00A71998" w:rsidP="00E01460">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A71998" w:rsidTr="00E01460">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A71998" w:rsidRDefault="00A71998" w:rsidP="00E01460">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A71998" w:rsidRDefault="00A71998" w:rsidP="00E01460">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A71998" w:rsidRDefault="00A71998" w:rsidP="00E01460">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A71998" w:rsidRDefault="00A71998" w:rsidP="00E01460">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A71998" w:rsidRDefault="00A71998" w:rsidP="00E01460">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A71998" w:rsidRDefault="00A71998" w:rsidP="00E01460">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EA6086" w:rsidRPr="00EA6086">
              <w:rPr>
                <w:rFonts w:hint="eastAsia"/>
                <w:sz w:val="21"/>
                <w:szCs w:val="21"/>
              </w:rPr>
              <w:t>昂琳</w:t>
            </w:r>
            <w:r>
              <w:rPr>
                <w:rFonts w:hint="eastAsia"/>
                <w:sz w:val="21"/>
                <w:szCs w:val="21"/>
              </w:rPr>
              <w:t>，</w:t>
            </w:r>
          </w:p>
          <w:p w:rsidR="00A71998" w:rsidRDefault="00A71998" w:rsidP="00E01460">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71998" w:rsidRDefault="00A71998" w:rsidP="00E01460">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A71998" w:rsidTr="00E0146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A71998" w:rsidRDefault="00A71998" w:rsidP="00E01460">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A71998" w:rsidRDefault="00A71998" w:rsidP="00E01460">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6F4D4B" w:rsidRPr="006F4D4B">
              <w:rPr>
                <w:rFonts w:asciiTheme="minorEastAsia" w:eastAsiaTheme="minorEastAsia" w:hAnsiTheme="minorEastAsia" w:hint="eastAsia"/>
                <w:szCs w:val="22"/>
                <w:u w:val="single"/>
              </w:rPr>
              <w:t>数控机床的生产</w:t>
            </w:r>
            <w:r>
              <w:rPr>
                <w:rFonts w:asciiTheme="minorEastAsia" w:eastAsiaTheme="minorEastAsia" w:hAnsiTheme="minorEastAsia" w:hint="eastAsia"/>
                <w:szCs w:val="22"/>
                <w:u w:val="single"/>
              </w:rPr>
              <w:t>，</w:t>
            </w:r>
          </w:p>
          <w:p w:rsidR="00A71998" w:rsidRDefault="00A71998" w:rsidP="00E01460">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A71998" w:rsidRDefault="006F4D4B" w:rsidP="00E01460">
            <w:pPr>
              <w:spacing w:line="240" w:lineRule="exact"/>
              <w:ind w:firstLineChars="200" w:firstLine="480"/>
              <w:rPr>
                <w:rFonts w:asciiTheme="minorEastAsia" w:eastAsiaTheme="minorEastAsia" w:hAnsiTheme="minorEastAsia"/>
                <w:szCs w:val="22"/>
                <w:u w:val="single"/>
              </w:rPr>
            </w:pPr>
            <w:r w:rsidRPr="006F4D4B">
              <w:rPr>
                <w:rFonts w:asciiTheme="minorEastAsia" w:eastAsiaTheme="minorEastAsia" w:hAnsiTheme="minorEastAsia" w:hint="eastAsia"/>
                <w:szCs w:val="22"/>
                <w:u w:val="single"/>
              </w:rPr>
              <w:t>配件采购→机床外罩组装→机械部分组装→电器控制组装→调试→包装→出库</w:t>
            </w:r>
            <w:r w:rsidR="00A71998">
              <w:rPr>
                <w:rFonts w:asciiTheme="minorEastAsia" w:eastAsiaTheme="minorEastAsia" w:hAnsiTheme="minorEastAsia" w:hint="eastAsia"/>
                <w:szCs w:val="22"/>
                <w:u w:val="single"/>
              </w:rPr>
              <w:t>；</w:t>
            </w:r>
          </w:p>
          <w:p w:rsidR="00A71998" w:rsidRDefault="006F4D4B" w:rsidP="00E0146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00A71998">
              <w:rPr>
                <w:rFonts w:asciiTheme="minorEastAsia" w:eastAsiaTheme="minorEastAsia" w:hAnsiTheme="minorEastAsia" w:hint="eastAsia"/>
                <w:szCs w:val="22"/>
                <w:u w:val="single"/>
              </w:rPr>
              <w:t>特殊过程。</w:t>
            </w:r>
          </w:p>
          <w:p w:rsidR="00A71998" w:rsidRDefault="00A71998" w:rsidP="00E0146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w:t>
            </w:r>
            <w:r w:rsidR="006F4D4B" w:rsidRPr="006F4D4B">
              <w:rPr>
                <w:rFonts w:asciiTheme="minorEastAsia" w:eastAsiaTheme="minorEastAsia" w:hAnsiTheme="minorEastAsia" w:hint="eastAsia"/>
                <w:szCs w:val="22"/>
                <w:u w:val="single"/>
              </w:rPr>
              <w:t>生产任务通知单（机床配置单）</w:t>
            </w:r>
            <w:r>
              <w:rPr>
                <w:rFonts w:asciiTheme="minorEastAsia" w:eastAsiaTheme="minorEastAsia" w:hAnsiTheme="minorEastAsia" w:hint="eastAsia"/>
                <w:szCs w:val="22"/>
                <w:u w:val="single"/>
              </w:rPr>
              <w:t>，接到定单后召开生产会议，进行生产、质量及管理工作协调。</w:t>
            </w:r>
          </w:p>
          <w:p w:rsidR="00A71998" w:rsidRDefault="00A71998" w:rsidP="00E0146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A71998" w:rsidRDefault="00A71998" w:rsidP="00E0146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A71998" w:rsidRDefault="00A71998" w:rsidP="00E01460">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r w:rsidR="006F4D4B">
              <w:rPr>
                <w:rFonts w:asciiTheme="minorEastAsia" w:eastAsiaTheme="minorEastAsia" w:hAnsiTheme="minorEastAsia" w:hint="eastAsia"/>
                <w:szCs w:val="22"/>
                <w:u w:val="single"/>
              </w:rPr>
              <w:t>，有</w:t>
            </w:r>
            <w:r w:rsidR="006F4D4B" w:rsidRPr="006F4D4B">
              <w:rPr>
                <w:rFonts w:asciiTheme="minorEastAsia" w:eastAsiaTheme="minorEastAsia" w:hAnsiTheme="minorEastAsia" w:hint="eastAsia"/>
                <w:szCs w:val="22"/>
                <w:u w:val="single"/>
              </w:rPr>
              <w:t>单台数控车床装配记录</w:t>
            </w:r>
            <w:r w:rsidR="006F4D4B" w:rsidRPr="006F4D4B">
              <w:rPr>
                <w:rFonts w:asciiTheme="minorEastAsia" w:eastAsiaTheme="minorEastAsia" w:hAnsiTheme="minorEastAsia" w:hint="eastAsia"/>
                <w:szCs w:val="22"/>
                <w:u w:val="single"/>
              </w:rPr>
              <w:t>、</w:t>
            </w:r>
            <w:r w:rsidR="006F4D4B" w:rsidRPr="006F4D4B">
              <w:rPr>
                <w:rFonts w:asciiTheme="minorEastAsia" w:eastAsiaTheme="minorEastAsia" w:hAnsiTheme="minorEastAsia" w:hint="eastAsia"/>
                <w:szCs w:val="22"/>
                <w:u w:val="single"/>
              </w:rPr>
              <w:t>交机人员功能检查表</w:t>
            </w:r>
            <w:r w:rsidR="006F4D4B" w:rsidRPr="006F4D4B">
              <w:rPr>
                <w:rFonts w:asciiTheme="minorEastAsia" w:eastAsiaTheme="minorEastAsia" w:hAnsiTheme="minorEastAsia" w:hint="eastAsia"/>
                <w:szCs w:val="22"/>
                <w:u w:val="single"/>
              </w:rPr>
              <w:t>、</w:t>
            </w:r>
            <w:r w:rsidR="006F4D4B" w:rsidRPr="006F4D4B">
              <w:rPr>
                <w:rFonts w:asciiTheme="minorEastAsia" w:eastAsiaTheme="minorEastAsia" w:hAnsiTheme="minorEastAsia" w:hint="eastAsia"/>
                <w:szCs w:val="22"/>
                <w:u w:val="single"/>
              </w:rPr>
              <w:t>几何精度检验报告</w:t>
            </w:r>
            <w:r>
              <w:rPr>
                <w:rFonts w:asciiTheme="minorEastAsia" w:eastAsiaTheme="minorEastAsia" w:hAnsiTheme="minorEastAsia" w:hint="eastAsia"/>
                <w:szCs w:val="22"/>
                <w:u w:val="single"/>
              </w:rPr>
              <w:t>。</w:t>
            </w:r>
          </w:p>
          <w:p w:rsidR="00A71998" w:rsidRDefault="00A71998" w:rsidP="00E01460">
            <w:pPr>
              <w:rPr>
                <w:rFonts w:ascii="宋体"/>
                <w:b/>
                <w:sz w:val="21"/>
                <w:szCs w:val="21"/>
              </w:rPr>
            </w:pPr>
          </w:p>
        </w:tc>
      </w:tr>
      <w:tr w:rsidR="00A71998" w:rsidTr="00E0146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A71998" w:rsidRDefault="00A71998" w:rsidP="00E01460">
            <w:pPr>
              <w:ind w:firstLineChars="200" w:firstLine="420"/>
              <w:rPr>
                <w:rFonts w:ascii="宋体" w:hAnsi="宋体" w:cs="宋体"/>
                <w:sz w:val="21"/>
                <w:szCs w:val="21"/>
              </w:rPr>
            </w:pPr>
            <w:r>
              <w:rPr>
                <w:rFonts w:ascii="宋体" w:hAnsi="宋体" w:cs="宋体" w:hint="eastAsia"/>
                <w:sz w:val="21"/>
                <w:szCs w:val="21"/>
              </w:rPr>
              <w:t>企业参考国家行业主要有：标准</w:t>
            </w:r>
            <w:r w:rsidR="006F4D4B" w:rsidRPr="006F4D4B">
              <w:rPr>
                <w:rFonts w:ascii="宋体" w:hAnsi="宋体" w:cs="宋体" w:hint="eastAsia"/>
                <w:sz w:val="21"/>
                <w:szCs w:val="21"/>
              </w:rPr>
              <w:t>《GB/T18400.2-2010立式或带垂直主回转轴的万能主轴头机床几何精度检验》、《JB/T 8771.2-1998加工中心  验收条件   第2部分：立式加工中心几何精度检验》；《JB/T 8771.4-1998加工中心  验收条件   第4部分：线性和回转轴线的定位精度和重复定位精度检验》；《JB/T 8771.7-1998加工中心  验收条件   第7部分: 精加工试件精度检验》</w:t>
            </w:r>
            <w:r>
              <w:rPr>
                <w:rFonts w:ascii="宋体" w:hAnsi="宋体" w:cs="宋体" w:hint="eastAsia"/>
                <w:sz w:val="21"/>
                <w:szCs w:val="21"/>
              </w:rPr>
              <w:t>和客户要求。</w:t>
            </w:r>
          </w:p>
          <w:p w:rsidR="00A71998" w:rsidRDefault="00A71998" w:rsidP="00E01460">
            <w:pPr>
              <w:ind w:firstLineChars="200" w:firstLine="420"/>
              <w:rPr>
                <w:rFonts w:ascii="宋体" w:hAnsi="宋体" w:cs="宋体"/>
                <w:sz w:val="21"/>
                <w:szCs w:val="21"/>
              </w:rPr>
            </w:pPr>
            <w:r>
              <w:rPr>
                <w:rFonts w:ascii="宋体" w:hAnsi="宋体" w:cs="宋体" w:hint="eastAsia"/>
                <w:sz w:val="21"/>
                <w:szCs w:val="21"/>
              </w:rPr>
              <w:t>提供了产品检验记录，产品检验合格，满足顾客要求。</w:t>
            </w:r>
          </w:p>
          <w:p w:rsidR="00A71998" w:rsidRDefault="00A71998" w:rsidP="00E01460">
            <w:pPr>
              <w:spacing w:line="240" w:lineRule="exact"/>
              <w:rPr>
                <w:rFonts w:ascii="宋体" w:hAnsi="宋体"/>
                <w:b/>
                <w:sz w:val="21"/>
                <w:szCs w:val="21"/>
              </w:rPr>
            </w:pPr>
            <w:r>
              <w:rPr>
                <w:rFonts w:ascii="宋体" w:hAnsi="宋体" w:hint="eastAsia"/>
                <w:b/>
                <w:sz w:val="21"/>
                <w:szCs w:val="21"/>
              </w:rPr>
              <w:t xml:space="preserve"> </w:t>
            </w:r>
          </w:p>
          <w:p w:rsidR="00A71998" w:rsidRDefault="00A71998" w:rsidP="00E01460">
            <w:pPr>
              <w:spacing w:line="240" w:lineRule="exact"/>
              <w:rPr>
                <w:rFonts w:ascii="宋体"/>
                <w:b/>
                <w:sz w:val="21"/>
                <w:szCs w:val="21"/>
              </w:rPr>
            </w:pPr>
            <w:r>
              <w:rPr>
                <w:rFonts w:ascii="宋体" w:hAnsi="宋体" w:hint="eastAsia"/>
                <w:b/>
                <w:sz w:val="21"/>
                <w:szCs w:val="21"/>
              </w:rPr>
              <w:t>(应说明相关证据)：</w:t>
            </w:r>
          </w:p>
          <w:p w:rsidR="00A71998" w:rsidRDefault="00A71998" w:rsidP="00E01460">
            <w:pPr>
              <w:spacing w:line="240" w:lineRule="exact"/>
              <w:rPr>
                <w:rFonts w:ascii="宋体"/>
                <w:b/>
                <w:sz w:val="21"/>
                <w:szCs w:val="21"/>
              </w:rPr>
            </w:pPr>
          </w:p>
        </w:tc>
      </w:tr>
      <w:tr w:rsidR="00A71998" w:rsidTr="00E0146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A71998" w:rsidRDefault="00A71998" w:rsidP="00E01460">
            <w:pPr>
              <w:spacing w:line="240" w:lineRule="exact"/>
              <w:ind w:firstLineChars="100" w:firstLine="211"/>
              <w:rPr>
                <w:rFonts w:ascii="宋体"/>
                <w:b/>
                <w:sz w:val="21"/>
                <w:szCs w:val="21"/>
              </w:rPr>
            </w:pPr>
          </w:p>
          <w:p w:rsidR="00A71998" w:rsidRDefault="00A71998" w:rsidP="00E01460">
            <w:pPr>
              <w:spacing w:line="240" w:lineRule="exact"/>
              <w:ind w:firstLineChars="100" w:firstLine="211"/>
              <w:rPr>
                <w:rFonts w:ascii="宋体"/>
                <w:b/>
                <w:sz w:val="21"/>
                <w:szCs w:val="21"/>
              </w:rPr>
            </w:pPr>
            <w:r>
              <w:rPr>
                <w:rFonts w:ascii="宋体" w:hint="eastAsia"/>
                <w:b/>
                <w:sz w:val="21"/>
                <w:szCs w:val="21"/>
              </w:rPr>
              <w:t>无</w:t>
            </w:r>
          </w:p>
          <w:p w:rsidR="00A71998" w:rsidRDefault="00A71998" w:rsidP="00E01460">
            <w:pPr>
              <w:spacing w:line="240" w:lineRule="exact"/>
              <w:rPr>
                <w:rFonts w:ascii="宋体"/>
                <w:b/>
                <w:sz w:val="21"/>
                <w:szCs w:val="21"/>
              </w:rPr>
            </w:pPr>
          </w:p>
          <w:p w:rsidR="00A71998" w:rsidRDefault="00A71998" w:rsidP="00E01460">
            <w:pPr>
              <w:spacing w:line="240" w:lineRule="exact"/>
              <w:rPr>
                <w:rFonts w:ascii="宋体"/>
                <w:b/>
                <w:sz w:val="21"/>
                <w:szCs w:val="21"/>
              </w:rPr>
            </w:pPr>
          </w:p>
          <w:p w:rsidR="00A71998" w:rsidRDefault="00A71998" w:rsidP="00E01460">
            <w:pPr>
              <w:spacing w:line="240" w:lineRule="exact"/>
              <w:rPr>
                <w:rFonts w:ascii="宋体"/>
                <w:b/>
                <w:sz w:val="21"/>
                <w:szCs w:val="21"/>
              </w:rPr>
            </w:pPr>
          </w:p>
          <w:p w:rsidR="00A71998" w:rsidRDefault="00A71998" w:rsidP="00E01460">
            <w:pPr>
              <w:spacing w:line="300" w:lineRule="exact"/>
              <w:ind w:firstLineChars="98" w:firstLine="207"/>
              <w:rPr>
                <w:rFonts w:ascii="宋体"/>
                <w:b/>
                <w:sz w:val="21"/>
                <w:szCs w:val="21"/>
              </w:rPr>
            </w:pPr>
            <w:r>
              <w:rPr>
                <w:rFonts w:ascii="宋体" w:hAnsi="宋体" w:hint="eastAsia"/>
                <w:b/>
                <w:sz w:val="21"/>
                <w:szCs w:val="21"/>
              </w:rPr>
              <w:t>（附相关证据）：</w:t>
            </w:r>
          </w:p>
          <w:p w:rsidR="00A71998" w:rsidRDefault="00A71998" w:rsidP="00E01460">
            <w:pPr>
              <w:spacing w:line="300" w:lineRule="exact"/>
              <w:jc w:val="left"/>
              <w:rPr>
                <w:rFonts w:ascii="宋体"/>
                <w:b/>
                <w:sz w:val="21"/>
                <w:szCs w:val="21"/>
              </w:rPr>
            </w:pPr>
          </w:p>
        </w:tc>
      </w:tr>
      <w:tr w:rsidR="00A71998" w:rsidTr="00E0146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6. 不合格品/项的识别、控制;</w:t>
            </w:r>
          </w:p>
          <w:p w:rsidR="00A71998" w:rsidRDefault="00A71998" w:rsidP="00E01460">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A71998" w:rsidTr="00E01460">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A71998" w:rsidRDefault="00A71998" w:rsidP="00E01460">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E94BAB" w:rsidRPr="00E94BAB" w:rsidRDefault="00A71998" w:rsidP="00E94BAB">
            <w:pPr>
              <w:spacing w:line="360" w:lineRule="auto"/>
              <w:ind w:firstLine="421"/>
              <w:rPr>
                <w:rFonts w:ascii="宋体" w:hAnsi="宋体" w:cs="宋体"/>
                <w:sz w:val="21"/>
                <w:szCs w:val="21"/>
              </w:rPr>
            </w:pPr>
            <w:r>
              <w:rPr>
                <w:rFonts w:ascii="宋体" w:hAnsi="宋体" w:cs="宋体" w:hint="eastAsia"/>
                <w:sz w:val="21"/>
                <w:szCs w:val="21"/>
              </w:rPr>
              <w:t>1、</w:t>
            </w:r>
            <w:r w:rsidR="00E94BAB" w:rsidRPr="00E94BAB">
              <w:rPr>
                <w:rFonts w:ascii="宋体" w:hAnsi="宋体" w:cs="宋体" w:hint="eastAsia"/>
                <w:sz w:val="21"/>
                <w:szCs w:val="21"/>
              </w:rPr>
              <w:t>废水管控：</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生产过程不产生废水，生活废水经简单处理后排入政府管网集中处理。</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2、废气管控：</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生产组装过程基本无废气排放。</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3、噪声管控：</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生产组装过程基本不产生噪声，采取厂房内操作和选用低噪声的设备和工具、减震装置，同时加强设备的检查和维保，确保机械设备在正常工况下运行。</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4、</w:t>
            </w:r>
            <w:proofErr w:type="gramStart"/>
            <w:r w:rsidRPr="00E94BAB">
              <w:rPr>
                <w:rFonts w:ascii="宋体" w:hAnsi="宋体" w:cs="宋体" w:hint="eastAsia"/>
                <w:sz w:val="21"/>
                <w:szCs w:val="21"/>
              </w:rPr>
              <w:t>固废管控</w:t>
            </w:r>
            <w:proofErr w:type="gramEnd"/>
            <w:r w:rsidRPr="00E94BAB">
              <w:rPr>
                <w:rFonts w:ascii="宋体" w:hAnsi="宋体" w:cs="宋体" w:hint="eastAsia"/>
                <w:sz w:val="21"/>
                <w:szCs w:val="21"/>
              </w:rPr>
              <w:t>：</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生产过程中主要为少量金属边角料、废包装材料。废旧包装桶和包装袋，生产部将</w:t>
            </w:r>
            <w:proofErr w:type="gramStart"/>
            <w:r w:rsidRPr="00E94BAB">
              <w:rPr>
                <w:rFonts w:ascii="宋体" w:hAnsi="宋体" w:cs="宋体" w:hint="eastAsia"/>
                <w:sz w:val="21"/>
                <w:szCs w:val="21"/>
              </w:rPr>
              <w:t>以上固废</w:t>
            </w:r>
            <w:proofErr w:type="gramEnd"/>
            <w:r w:rsidRPr="00E94BAB">
              <w:rPr>
                <w:rFonts w:ascii="宋体" w:hAnsi="宋体" w:cs="宋体" w:hint="eastAsia"/>
                <w:sz w:val="21"/>
                <w:szCs w:val="21"/>
              </w:rPr>
              <w:t>放置固定位置，积攒一定量后出售有处理能力的单位回收再利用。</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危险废物为少量车间含油抹布，采取了直接焚烧的方式处理。</w:t>
            </w:r>
          </w:p>
          <w:p w:rsidR="00E94BAB" w:rsidRPr="00E94BAB" w:rsidRDefault="00E94BAB" w:rsidP="00E94BAB">
            <w:pPr>
              <w:numPr>
                <w:ilvl w:val="0"/>
                <w:numId w:val="7"/>
              </w:numPr>
              <w:spacing w:line="360" w:lineRule="auto"/>
              <w:ind w:firstLine="421"/>
              <w:rPr>
                <w:rFonts w:ascii="宋体" w:hAnsi="宋体" w:cs="宋体"/>
                <w:sz w:val="21"/>
                <w:szCs w:val="21"/>
              </w:rPr>
            </w:pPr>
            <w:r w:rsidRPr="00E94BAB">
              <w:rPr>
                <w:rFonts w:ascii="宋体" w:hAnsi="宋体" w:cs="宋体" w:hint="eastAsia"/>
                <w:sz w:val="21"/>
                <w:szCs w:val="21"/>
              </w:rPr>
              <w:t>能源资源管控：</w:t>
            </w:r>
          </w:p>
          <w:p w:rsidR="00E94BAB" w:rsidRPr="00E94BAB" w:rsidRDefault="00E94BAB" w:rsidP="00E94BAB">
            <w:pPr>
              <w:spacing w:line="360" w:lineRule="auto"/>
              <w:ind w:firstLineChars="200" w:firstLine="420"/>
              <w:rPr>
                <w:rFonts w:ascii="宋体" w:hAnsi="宋体" w:cs="宋体"/>
                <w:sz w:val="21"/>
                <w:szCs w:val="21"/>
              </w:rPr>
            </w:pPr>
            <w:r w:rsidRPr="00E94BAB">
              <w:rPr>
                <w:rFonts w:ascii="宋体" w:hAnsi="宋体" w:cs="宋体" w:hint="eastAsia"/>
                <w:sz w:val="21"/>
                <w:szCs w:val="21"/>
              </w:rPr>
              <w:t>生产过程注意节水、节电、节钢材，人走关闭设备和照明开关，现场未发现有漏水和浪费电能的现象。</w:t>
            </w:r>
          </w:p>
          <w:p w:rsidR="00E94BAB" w:rsidRPr="00E94BAB" w:rsidRDefault="00E94BAB" w:rsidP="00E94BAB">
            <w:pPr>
              <w:spacing w:line="360" w:lineRule="auto"/>
              <w:ind w:firstLine="421"/>
              <w:rPr>
                <w:rFonts w:ascii="宋体" w:hAnsi="宋体" w:cs="宋体"/>
                <w:sz w:val="21"/>
                <w:szCs w:val="21"/>
              </w:rPr>
            </w:pPr>
            <w:r w:rsidRPr="00E94BAB">
              <w:rPr>
                <w:rFonts w:ascii="宋体" w:hAnsi="宋体" w:cs="宋体" w:hint="eastAsia"/>
                <w:sz w:val="21"/>
                <w:szCs w:val="21"/>
              </w:rPr>
              <w:t>6、产品生命周期的环境管控：</w:t>
            </w:r>
          </w:p>
          <w:p w:rsidR="00A71998" w:rsidRDefault="00E94BAB" w:rsidP="00E94BAB">
            <w:pPr>
              <w:ind w:firstLineChars="200" w:firstLine="420"/>
              <w:jc w:val="left"/>
              <w:rPr>
                <w:rFonts w:ascii="宋体" w:hAnsi="宋体" w:cs="宋体"/>
                <w:sz w:val="21"/>
                <w:szCs w:val="21"/>
              </w:rPr>
            </w:pPr>
            <w:r w:rsidRPr="00E94BAB">
              <w:rPr>
                <w:rFonts w:ascii="宋体" w:hAnsi="宋体" w:cs="宋体" w:hint="eastAsia"/>
                <w:sz w:val="21"/>
                <w:szCs w:val="21"/>
              </w:rPr>
              <w:t>公司从工艺设计和采购产品时已考虑了产品的环保性，生产过程中，严格按照环保等管理制度实施，控制好辅助材料的用量，避免浪费，生命周期终了时钢材还可以回收再利用</w:t>
            </w:r>
            <w:r w:rsidR="00A71998">
              <w:rPr>
                <w:rFonts w:ascii="宋体" w:hAnsi="宋体" w:cs="宋体" w:hint="eastAsia"/>
                <w:sz w:val="21"/>
                <w:szCs w:val="21"/>
              </w:rPr>
              <w:t>。</w:t>
            </w:r>
          </w:p>
          <w:p w:rsidR="00A71998" w:rsidRDefault="00A71998" w:rsidP="00E01460">
            <w:pPr>
              <w:ind w:firstLineChars="200" w:firstLine="420"/>
              <w:rPr>
                <w:rFonts w:ascii="宋体"/>
                <w:b/>
                <w:sz w:val="21"/>
                <w:szCs w:val="21"/>
              </w:rPr>
            </w:pPr>
            <w:r>
              <w:rPr>
                <w:rFonts w:ascii="宋体" w:hAnsi="宋体" w:cs="宋体" w:hint="eastAsia"/>
                <w:sz w:val="21"/>
                <w:szCs w:val="21"/>
              </w:rPr>
              <w:t>7、对相关方进行了环保要求告知。</w:t>
            </w:r>
          </w:p>
        </w:tc>
      </w:tr>
      <w:tr w:rsidR="00A71998" w:rsidTr="00E01460">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A71998" w:rsidRDefault="00A71998" w:rsidP="00E01460">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A71998" w:rsidRDefault="00A71998" w:rsidP="00E01460">
            <w:pPr>
              <w:ind w:firstLineChars="200" w:firstLine="420"/>
              <w:jc w:val="left"/>
              <w:rPr>
                <w:rFonts w:ascii="宋体" w:hAnsi="宋体" w:cs="宋体"/>
                <w:sz w:val="21"/>
                <w:szCs w:val="21"/>
              </w:rPr>
            </w:pPr>
            <w:r>
              <w:rPr>
                <w:rFonts w:ascii="宋体" w:hAnsi="宋体" w:cs="宋体" w:hint="eastAsia"/>
                <w:sz w:val="21"/>
                <w:szCs w:val="21"/>
              </w:rPr>
              <w:t>2、安全防护：公司给员工发放</w:t>
            </w:r>
            <w:r w:rsidR="00E94BAB">
              <w:rPr>
                <w:rFonts w:ascii="宋体" w:hAnsi="宋体" w:cs="宋体" w:hint="eastAsia"/>
                <w:sz w:val="21"/>
                <w:szCs w:val="21"/>
              </w:rPr>
              <w:t>安全帽、</w:t>
            </w:r>
            <w:r>
              <w:rPr>
                <w:rFonts w:ascii="宋体" w:hAnsi="宋体" w:cs="宋体" w:hint="eastAsia"/>
                <w:sz w:val="21"/>
                <w:szCs w:val="21"/>
              </w:rPr>
              <w:t>手套、口罩、工作服等劳保用品，电线布线合理，漏电保护器状态良好。</w:t>
            </w:r>
          </w:p>
          <w:p w:rsidR="00A71998" w:rsidRDefault="00A71998" w:rsidP="00E01460">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A71998" w:rsidRDefault="00A71998" w:rsidP="00E01460">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A71998" w:rsidRDefault="00A71998" w:rsidP="00E01460">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A71998" w:rsidRDefault="00A71998" w:rsidP="00E01460">
            <w:pPr>
              <w:spacing w:line="240" w:lineRule="exact"/>
              <w:rPr>
                <w:rFonts w:ascii="宋体"/>
                <w:b/>
                <w:sz w:val="21"/>
                <w:szCs w:val="21"/>
              </w:rPr>
            </w:pPr>
          </w:p>
        </w:tc>
      </w:tr>
      <w:tr w:rsidR="00A71998" w:rsidTr="00E01460">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A71998" w:rsidRDefault="00A71998" w:rsidP="00E94BAB">
            <w:pPr>
              <w:ind w:firstLineChars="200" w:firstLine="420"/>
              <w:rPr>
                <w:rFonts w:ascii="宋体"/>
                <w:b/>
                <w:sz w:val="21"/>
                <w:szCs w:val="21"/>
              </w:rPr>
            </w:pPr>
            <w:r>
              <w:rPr>
                <w:rFonts w:ascii="宋体" w:hAnsi="宋体" w:cs="宋体" w:hint="eastAsia"/>
                <w:sz w:val="21"/>
                <w:szCs w:val="21"/>
              </w:rPr>
              <w:t>制定了火灾、触电、人身伤害等应急预案，公司于2020.5.1</w:t>
            </w:r>
            <w:r w:rsidR="00E94BAB">
              <w:rPr>
                <w:rFonts w:ascii="宋体" w:hAnsi="宋体" w:cs="宋体" w:hint="eastAsia"/>
                <w:sz w:val="21"/>
                <w:szCs w:val="21"/>
              </w:rPr>
              <w:t>9</w:t>
            </w:r>
            <w:r>
              <w:rPr>
                <w:rFonts w:ascii="宋体" w:hAnsi="宋体" w:cs="宋体" w:hint="eastAsia"/>
                <w:sz w:val="21"/>
                <w:szCs w:val="21"/>
              </w:rPr>
              <w:t>日进行了消防应急演练，演练后对应急预案进行了评价，车间、仓库和办公区配备了灭火器。</w:t>
            </w:r>
          </w:p>
        </w:tc>
      </w:tr>
      <w:tr w:rsidR="00A71998" w:rsidTr="00E01460">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10. 对特种设备的维护，检定;（适用时）</w:t>
            </w:r>
          </w:p>
          <w:p w:rsidR="00A71998" w:rsidRDefault="00EA6086" w:rsidP="00EA6086">
            <w:pPr>
              <w:ind w:leftChars="100" w:left="240" w:firstLineChars="50" w:firstLine="120"/>
              <w:jc w:val="left"/>
              <w:rPr>
                <w:rFonts w:ascii="楷体" w:eastAsia="楷体" w:hAnsi="楷体"/>
                <w:b/>
                <w:sz w:val="21"/>
                <w:szCs w:val="21"/>
              </w:rPr>
            </w:pPr>
            <w:r w:rsidRPr="00EA6086">
              <w:rPr>
                <w:rFonts w:ascii="宋体" w:hAnsi="宋体" w:cs="宋体" w:hint="eastAsia"/>
                <w:szCs w:val="22"/>
              </w:rPr>
              <w:t>起重机</w:t>
            </w:r>
            <w:r w:rsidRPr="00EA6086">
              <w:rPr>
                <w:rFonts w:ascii="宋体" w:hAnsi="宋体" w:cs="宋体" w:hint="eastAsia"/>
                <w:szCs w:val="22"/>
              </w:rPr>
              <w:t>定期检验</w:t>
            </w:r>
            <w:r w:rsidRPr="00EA6086">
              <w:rPr>
                <w:rFonts w:ascii="宋体" w:hAnsi="宋体" w:cs="宋体" w:hint="eastAsia"/>
                <w:szCs w:val="22"/>
              </w:rPr>
              <w:t>合格，</w:t>
            </w:r>
            <w:r w:rsidRPr="00EA6086">
              <w:rPr>
                <w:rFonts w:ascii="宋体" w:hAnsi="宋体" w:cs="宋体" w:hint="eastAsia"/>
                <w:szCs w:val="22"/>
              </w:rPr>
              <w:t>审核现场发现公司有使用空压机储气罐，但是提供的安全阀检验报告已过期，不符合要求</w:t>
            </w:r>
            <w:r w:rsidRPr="00EA6086">
              <w:rPr>
                <w:rFonts w:ascii="宋体" w:hAnsi="宋体" w:cs="宋体" w:hint="eastAsia"/>
                <w:szCs w:val="22"/>
              </w:rPr>
              <w:t>，开具了不符合报告</w:t>
            </w:r>
            <w:r w:rsidR="00A71998" w:rsidRPr="00EA6086">
              <w:rPr>
                <w:rFonts w:ascii="宋体" w:hAnsi="宋体" w:cs="宋体" w:hint="eastAsia"/>
                <w:szCs w:val="22"/>
              </w:rPr>
              <w:t>。</w:t>
            </w:r>
          </w:p>
        </w:tc>
      </w:tr>
      <w:tr w:rsidR="00A71998" w:rsidTr="00E0146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A71998" w:rsidRDefault="00A71998" w:rsidP="00E01460">
            <w:pPr>
              <w:spacing w:line="240" w:lineRule="exact"/>
              <w:rPr>
                <w:rFonts w:ascii="宋体"/>
                <w:b/>
                <w:sz w:val="21"/>
                <w:szCs w:val="21"/>
              </w:rPr>
            </w:pPr>
            <w:r>
              <w:rPr>
                <w:rFonts w:ascii="宋体" w:hAnsi="宋体" w:hint="eastAsia"/>
                <w:b/>
                <w:sz w:val="21"/>
                <w:szCs w:val="21"/>
              </w:rPr>
              <w:t>无</w:t>
            </w:r>
          </w:p>
        </w:tc>
      </w:tr>
      <w:tr w:rsidR="00A71998" w:rsidTr="00E01460">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1998" w:rsidRDefault="00A71998" w:rsidP="00E01460">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A71998" w:rsidRDefault="00A71998" w:rsidP="00E01460">
            <w:pPr>
              <w:spacing w:line="360" w:lineRule="auto"/>
              <w:ind w:firstLineChars="50" w:firstLine="120"/>
              <w:rPr>
                <w:rFonts w:ascii="宋体" w:hAnsi="宋体" w:cs="宋体"/>
                <w:szCs w:val="22"/>
              </w:rPr>
            </w:pPr>
            <w:r>
              <w:rPr>
                <w:rFonts w:ascii="宋体" w:hAnsi="宋体" w:hint="eastAsia"/>
                <w:szCs w:val="21"/>
              </w:rPr>
              <w:t>2020.7.1日</w:t>
            </w:r>
            <w:r>
              <w:rPr>
                <w:rFonts w:ascii="宋体" w:hAnsi="宋体" w:cs="宋体" w:hint="eastAsia"/>
                <w:szCs w:val="22"/>
              </w:rPr>
              <w:t>对质量/环境/职业健康安全目标指标进行了检查，能达标。</w:t>
            </w:r>
          </w:p>
          <w:p w:rsidR="00A71998" w:rsidRDefault="00A71998" w:rsidP="00E01460">
            <w:pPr>
              <w:spacing w:line="360" w:lineRule="auto"/>
              <w:ind w:firstLineChars="50" w:firstLine="100"/>
              <w:rPr>
                <w:b/>
                <w:color w:val="000000" w:themeColor="text1"/>
                <w:sz w:val="20"/>
              </w:rPr>
            </w:pPr>
          </w:p>
        </w:tc>
      </w:tr>
      <w:tr w:rsidR="00A71998" w:rsidTr="00E01460">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b/>
                <w:bCs/>
              </w:rPr>
            </w:pPr>
            <w:r>
              <w:rPr>
                <w:b/>
                <w:bCs/>
              </w:rPr>
              <w:t>2.</w:t>
            </w:r>
            <w:r>
              <w:rPr>
                <w:rFonts w:hint="eastAsia"/>
                <w:b/>
                <w:bCs/>
              </w:rPr>
              <w:t>顾客满意</w:t>
            </w:r>
          </w:p>
          <w:p w:rsidR="00A71998" w:rsidRDefault="00A71998" w:rsidP="00A71998">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A71998" w:rsidTr="00E01460">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A71998" w:rsidRDefault="00A71998" w:rsidP="00E01460">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A71998" w:rsidRDefault="00A71998" w:rsidP="00E01460">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B545D9">
              <w:rPr>
                <w:rFonts w:ascii="宋体" w:hAnsi="宋体" w:cs="宋体" w:hint="eastAsia"/>
                <w:sz w:val="21"/>
                <w:szCs w:val="21"/>
              </w:rPr>
              <w:t>6</w:t>
            </w:r>
            <w:r>
              <w:rPr>
                <w:rFonts w:ascii="宋体" w:hAnsi="宋体" w:cs="宋体" w:hint="eastAsia"/>
                <w:sz w:val="21"/>
                <w:szCs w:val="21"/>
              </w:rPr>
              <w:t>.1</w:t>
            </w:r>
            <w:r w:rsidR="00B545D9">
              <w:rPr>
                <w:rFonts w:ascii="宋体" w:hAnsi="宋体" w:cs="宋体" w:hint="eastAsia"/>
                <w:sz w:val="21"/>
                <w:szCs w:val="21"/>
              </w:rPr>
              <w:t>6</w:t>
            </w:r>
            <w:r>
              <w:rPr>
                <w:rFonts w:ascii="宋体" w:hAnsi="宋体" w:cs="宋体" w:hint="eastAsia"/>
                <w:sz w:val="21"/>
                <w:szCs w:val="21"/>
              </w:rPr>
              <w:t>日内审。</w:t>
            </w:r>
          </w:p>
          <w:p w:rsidR="00A71998" w:rsidRDefault="00A71998" w:rsidP="00E01460">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A71998" w:rsidRDefault="00A71998" w:rsidP="00E01460">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A71998" w:rsidRDefault="00A71998" w:rsidP="00E01460">
            <w:pPr>
              <w:spacing w:line="240" w:lineRule="exact"/>
              <w:rPr>
                <w:b/>
                <w:color w:val="000000" w:themeColor="text1"/>
                <w:sz w:val="21"/>
                <w:szCs w:val="21"/>
              </w:rPr>
            </w:pPr>
            <w:r>
              <w:rPr>
                <w:rFonts w:hint="eastAsia"/>
                <w:b/>
                <w:color w:val="000000" w:themeColor="text1"/>
                <w:sz w:val="21"/>
                <w:szCs w:val="21"/>
              </w:rPr>
              <w:t>了解内审结论是什么？</w:t>
            </w:r>
          </w:p>
          <w:p w:rsidR="00A71998" w:rsidRDefault="00B545D9" w:rsidP="00E01460">
            <w:pPr>
              <w:ind w:firstLineChars="200" w:firstLine="420"/>
              <w:rPr>
                <w:b/>
                <w:color w:val="000000" w:themeColor="text1"/>
                <w:sz w:val="21"/>
                <w:szCs w:val="21"/>
              </w:rPr>
            </w:pPr>
            <w:r>
              <w:rPr>
                <w:rFonts w:hint="eastAsia"/>
                <w:sz w:val="21"/>
                <w:szCs w:val="21"/>
              </w:rPr>
              <w:t>公司的质量、环境、职业健康安全管理体系基本符合标准要求，管理体系运行基本有效</w:t>
            </w:r>
            <w:r w:rsidR="00A71998">
              <w:rPr>
                <w:rFonts w:asciiTheme="minorEastAsia" w:eastAsiaTheme="minorEastAsia" w:hAnsiTheme="minorEastAsia" w:hint="eastAsia"/>
                <w:sz w:val="21"/>
                <w:szCs w:val="21"/>
              </w:rPr>
              <w:t>。</w:t>
            </w:r>
          </w:p>
        </w:tc>
      </w:tr>
      <w:tr w:rsidR="00A71998" w:rsidTr="00E01460">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A71998" w:rsidRDefault="00A71998" w:rsidP="00E01460">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A71998" w:rsidRDefault="00A71998" w:rsidP="00E01460">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w:t>
            </w:r>
            <w:r w:rsidR="00E94BAB">
              <w:rPr>
                <w:rFonts w:ascii="宋体" w:hAnsi="宋体" w:cs="宋体" w:hint="eastAsia"/>
                <w:sz w:val="21"/>
                <w:szCs w:val="21"/>
              </w:rPr>
              <w:t>7</w:t>
            </w:r>
            <w:r>
              <w:rPr>
                <w:rFonts w:ascii="宋体" w:hAnsi="宋体" w:cs="宋体" w:hint="eastAsia"/>
                <w:sz w:val="21"/>
                <w:szCs w:val="21"/>
              </w:rPr>
              <w:t>.2</w:t>
            </w:r>
            <w:r w:rsidR="00E94BAB">
              <w:rPr>
                <w:rFonts w:ascii="宋体" w:hAnsi="宋体" w:cs="宋体" w:hint="eastAsia"/>
                <w:sz w:val="21"/>
                <w:szCs w:val="21"/>
              </w:rPr>
              <w:t>0</w:t>
            </w:r>
            <w:r>
              <w:rPr>
                <w:rFonts w:ascii="宋体" w:hAnsi="宋体" w:cs="宋体" w:hint="eastAsia"/>
                <w:sz w:val="21"/>
                <w:szCs w:val="21"/>
              </w:rPr>
              <w:t>日管理评审。</w:t>
            </w:r>
          </w:p>
          <w:p w:rsidR="00A71998" w:rsidRDefault="00A71998" w:rsidP="00E01460">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A71998" w:rsidRDefault="00A71998" w:rsidP="00E01460">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A71998" w:rsidRDefault="00A71998" w:rsidP="00E01460">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A71998" w:rsidRDefault="00B545D9" w:rsidP="00B545D9">
            <w:pPr>
              <w:ind w:firstLineChars="200" w:firstLine="420"/>
              <w:rPr>
                <w:b/>
                <w:color w:val="000000" w:themeColor="text1"/>
                <w:sz w:val="21"/>
                <w:szCs w:val="21"/>
              </w:rPr>
            </w:pPr>
            <w:r w:rsidRPr="00B545D9">
              <w:rPr>
                <w:rFonts w:ascii="宋体" w:hAnsi="宋体" w:cs="宋体" w:hint="eastAsia"/>
                <w:sz w:val="21"/>
                <w:szCs w:val="21"/>
              </w:rPr>
              <w:t>公司各部门基本按照管理体系标准要求实施已初步取得良好的效果。公司方针、目标及管理方案、管理体系文件及质量、环境、职业健康安全控制等基本符合GB/T19001-2016质量管理体系、GB/T24001-2016环境管理体系、GB/T45001-2020职业健康安全管理体系的要求，所配备的各类资源基本满足管理体系要求。公司质量、环境、职业健康安全管理体系基本是充分、有效和适宜的</w:t>
            </w:r>
            <w:r w:rsidR="00A71998" w:rsidRPr="00B545D9">
              <w:rPr>
                <w:rFonts w:ascii="宋体" w:hAnsi="宋体" w:cs="宋体" w:hint="eastAsia"/>
                <w:sz w:val="21"/>
                <w:szCs w:val="21"/>
              </w:rPr>
              <w:t>。</w:t>
            </w:r>
          </w:p>
        </w:tc>
      </w:tr>
      <w:tr w:rsidR="00A71998" w:rsidTr="00E01460">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A71998">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A71998" w:rsidRPr="00B545D9" w:rsidRDefault="00B545D9" w:rsidP="00B545D9">
            <w:pPr>
              <w:spacing w:line="360" w:lineRule="auto"/>
              <w:ind w:firstLineChars="300" w:firstLine="630"/>
              <w:rPr>
                <w:rFonts w:ascii="宋体" w:hAnsi="宋体" w:cs="宋体"/>
                <w:sz w:val="21"/>
                <w:szCs w:val="21"/>
              </w:rPr>
            </w:pPr>
            <w:r w:rsidRPr="00B545D9">
              <w:rPr>
                <w:rFonts w:ascii="宋体" w:hAnsi="宋体" w:cs="宋体" w:hint="eastAsia"/>
                <w:sz w:val="21"/>
                <w:szCs w:val="21"/>
              </w:rPr>
              <w:t>查到2018.12月建设项目竣工环境保护验收监测报告，2018.12.3-12.4日对噪声、废水进行了监测，达标排放，通过验收</w:t>
            </w:r>
            <w:r w:rsidR="00A71998" w:rsidRPr="00B545D9">
              <w:rPr>
                <w:rFonts w:ascii="宋体" w:hAnsi="宋体" w:cs="宋体" w:hint="eastAsia"/>
                <w:sz w:val="21"/>
                <w:szCs w:val="21"/>
              </w:rPr>
              <w:t>。</w:t>
            </w:r>
          </w:p>
          <w:p w:rsidR="00A71998" w:rsidRDefault="00A71998" w:rsidP="00A71998">
            <w:pPr>
              <w:pStyle w:val="a9"/>
              <w:ind w:firstLineChars="200" w:firstLine="480"/>
            </w:pPr>
          </w:p>
        </w:tc>
      </w:tr>
      <w:tr w:rsidR="00A71998" w:rsidTr="00E01460">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A71998" w:rsidRPr="00010579" w:rsidRDefault="00B545D9" w:rsidP="00E01460">
            <w:pPr>
              <w:snapToGrid w:val="0"/>
              <w:spacing w:line="360" w:lineRule="auto"/>
              <w:ind w:firstLineChars="200" w:firstLine="480"/>
              <w:rPr>
                <w:b/>
                <w:color w:val="000000" w:themeColor="text1"/>
                <w:sz w:val="20"/>
              </w:rPr>
            </w:pPr>
            <w:r w:rsidRPr="00B545D9">
              <w:rPr>
                <w:rFonts w:asciiTheme="minorEastAsia" w:eastAsiaTheme="minorEastAsia" w:hAnsiTheme="minorEastAsia" w:cs="楷体" w:hint="eastAsia"/>
                <w:szCs w:val="24"/>
              </w:rPr>
              <w:t>查到2016年10月建设项目环境影响报告表，查到2016.11.3日环境影响报告表的批复（全环评[2016] 38号），查到2018.12月建设项目竣工环境保护验收监测报告，通过环保验收</w:t>
            </w:r>
            <w:r w:rsidR="00A71998">
              <w:rPr>
                <w:rFonts w:asciiTheme="minorEastAsia" w:eastAsiaTheme="minorEastAsia" w:hAnsiTheme="minorEastAsia" w:cs="楷体" w:hint="eastAsia"/>
                <w:szCs w:val="24"/>
              </w:rPr>
              <w:t>。</w:t>
            </w:r>
          </w:p>
        </w:tc>
      </w:tr>
      <w:tr w:rsidR="00A71998" w:rsidTr="00E01460">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A71998" w:rsidRPr="001D05E7" w:rsidRDefault="00B545D9" w:rsidP="00E01460">
            <w:pPr>
              <w:spacing w:line="360" w:lineRule="auto"/>
              <w:ind w:firstLineChars="300" w:firstLine="720"/>
              <w:rPr>
                <w:rFonts w:asciiTheme="minorEastAsia" w:eastAsiaTheme="minorEastAsia" w:hAnsiTheme="minorEastAsia" w:cs="楷体"/>
                <w:szCs w:val="24"/>
              </w:rPr>
            </w:pPr>
            <w:r w:rsidRPr="00B545D9">
              <w:rPr>
                <w:rFonts w:asciiTheme="minorEastAsia" w:eastAsiaTheme="minorEastAsia" w:hAnsiTheme="minorEastAsia" w:cs="楷体" w:hint="eastAsia"/>
                <w:szCs w:val="24"/>
              </w:rPr>
              <w:t>查到2017.12.24日职业病危害预评价报告，项目可行。查到2019.9.2日徐渠斌、李辛辉、陈廷、王德聪、宋瑞秀健康检查报告，体检结果合格，检验机构全椒椒陵医院</w:t>
            </w:r>
            <w:r w:rsidR="00A71998">
              <w:rPr>
                <w:rFonts w:asciiTheme="minorEastAsia" w:eastAsiaTheme="minorEastAsia" w:hAnsiTheme="minorEastAsia" w:cs="楷体" w:hint="eastAsia"/>
                <w:szCs w:val="24"/>
              </w:rPr>
              <w:t>。</w:t>
            </w:r>
          </w:p>
          <w:p w:rsidR="00A71998" w:rsidRDefault="00A71998" w:rsidP="00E01460">
            <w:pPr>
              <w:spacing w:line="480" w:lineRule="auto"/>
              <w:ind w:firstLineChars="200" w:firstLine="402"/>
              <w:rPr>
                <w:b/>
                <w:color w:val="000000" w:themeColor="text1"/>
                <w:sz w:val="20"/>
              </w:rPr>
            </w:pPr>
          </w:p>
        </w:tc>
      </w:tr>
      <w:tr w:rsidR="00A71998" w:rsidTr="00E01460">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A71998" w:rsidRDefault="00A71998" w:rsidP="00E01460">
            <w:pPr>
              <w:spacing w:line="480" w:lineRule="auto"/>
              <w:ind w:firstLineChars="200" w:firstLine="480"/>
              <w:rPr>
                <w:b/>
                <w:color w:val="000000" w:themeColor="text1"/>
                <w:sz w:val="20"/>
              </w:rPr>
            </w:pPr>
            <w:r>
              <w:rPr>
                <w:rFonts w:hint="eastAsia"/>
                <w:szCs w:val="21"/>
              </w:rPr>
              <w:t>无。</w:t>
            </w:r>
          </w:p>
        </w:tc>
      </w:tr>
      <w:tr w:rsidR="00A71998" w:rsidTr="00E0146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A71998" w:rsidTr="00E01460">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spacing w:line="240" w:lineRule="exact"/>
              <w:ind w:left="113" w:right="113"/>
              <w:jc w:val="center"/>
              <w:rPr>
                <w:rFonts w:ascii="宋体"/>
                <w:b/>
                <w:szCs w:val="21"/>
              </w:rPr>
            </w:pPr>
            <w:r>
              <w:rPr>
                <w:rFonts w:ascii="宋体" w:hAnsi="宋体" w:hint="eastAsia"/>
                <w:b/>
                <w:szCs w:val="21"/>
              </w:rPr>
              <w:t>(五)持</w:t>
            </w:r>
          </w:p>
          <w:p w:rsidR="00A71998" w:rsidRDefault="00A71998" w:rsidP="00E01460">
            <w:pPr>
              <w:spacing w:line="240" w:lineRule="exact"/>
              <w:ind w:left="113" w:right="113"/>
              <w:jc w:val="center"/>
              <w:rPr>
                <w:rFonts w:ascii="宋体"/>
                <w:b/>
                <w:szCs w:val="21"/>
              </w:rPr>
            </w:pPr>
            <w:r>
              <w:rPr>
                <w:rFonts w:ascii="宋体" w:hAnsi="宋体" w:hint="eastAsia"/>
                <w:b/>
                <w:szCs w:val="21"/>
              </w:rPr>
              <w:t>续</w:t>
            </w:r>
          </w:p>
          <w:p w:rsidR="00A71998" w:rsidRDefault="00A71998" w:rsidP="00E01460">
            <w:pPr>
              <w:spacing w:line="240" w:lineRule="exact"/>
              <w:ind w:left="113" w:right="113"/>
              <w:jc w:val="center"/>
              <w:rPr>
                <w:rFonts w:ascii="宋体"/>
                <w:b/>
                <w:szCs w:val="21"/>
              </w:rPr>
            </w:pPr>
            <w:r>
              <w:rPr>
                <w:rFonts w:ascii="宋体" w:hAnsi="宋体" w:hint="eastAsia"/>
                <w:b/>
                <w:szCs w:val="21"/>
              </w:rPr>
              <w:t>改</w:t>
            </w:r>
          </w:p>
          <w:p w:rsidR="00A71998" w:rsidRDefault="00A71998" w:rsidP="00E01460">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1 纠正措施的实施及效果;</w:t>
            </w:r>
          </w:p>
          <w:p w:rsidR="00A71998" w:rsidRDefault="00A71998" w:rsidP="00E01460">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A71998" w:rsidRDefault="00A71998" w:rsidP="00E01460">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A71998" w:rsidTr="00E0146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A71998" w:rsidRDefault="00A71998" w:rsidP="00E01460">
            <w:pPr>
              <w:spacing w:line="240" w:lineRule="exact"/>
              <w:rPr>
                <w:rFonts w:ascii="宋体"/>
                <w:b/>
                <w:sz w:val="21"/>
                <w:szCs w:val="21"/>
              </w:rPr>
            </w:pPr>
            <w:r>
              <w:rPr>
                <w:rFonts w:ascii="宋体" w:hAnsi="宋体" w:hint="eastAsia"/>
                <w:b/>
                <w:sz w:val="21"/>
                <w:szCs w:val="21"/>
              </w:rPr>
              <w:t>2.（上次审核后）重大事故、顾客/相关方投诉：</w:t>
            </w:r>
          </w:p>
          <w:p w:rsidR="00A71998" w:rsidRDefault="00A71998" w:rsidP="00E01460">
            <w:pPr>
              <w:spacing w:line="240" w:lineRule="exact"/>
              <w:rPr>
                <w:rFonts w:ascii="宋体"/>
                <w:b/>
                <w:sz w:val="21"/>
                <w:szCs w:val="21"/>
              </w:rPr>
            </w:pPr>
            <w:r>
              <w:rPr>
                <w:rFonts w:ascii="宋体" w:hint="eastAsia"/>
                <w:b/>
                <w:sz w:val="21"/>
                <w:szCs w:val="21"/>
              </w:rPr>
              <w:t>无</w:t>
            </w:r>
          </w:p>
          <w:p w:rsidR="00A71998" w:rsidRDefault="00A71998" w:rsidP="00E01460">
            <w:pPr>
              <w:spacing w:line="240" w:lineRule="exact"/>
              <w:rPr>
                <w:rFonts w:ascii="宋体"/>
                <w:b/>
                <w:sz w:val="21"/>
                <w:szCs w:val="21"/>
              </w:rPr>
            </w:pPr>
          </w:p>
        </w:tc>
      </w:tr>
      <w:tr w:rsidR="00A71998" w:rsidTr="00E01460">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E01460">
            <w:pPr>
              <w:spacing w:line="240" w:lineRule="exact"/>
              <w:rPr>
                <w:rFonts w:ascii="宋体"/>
                <w:b/>
                <w:sz w:val="21"/>
                <w:szCs w:val="21"/>
              </w:rPr>
            </w:pPr>
            <w:r>
              <w:rPr>
                <w:rFonts w:ascii="宋体" w:hAnsi="宋体" w:hint="eastAsia"/>
                <w:b/>
                <w:sz w:val="21"/>
                <w:szCs w:val="21"/>
              </w:rPr>
              <w:t>3.创新情况</w:t>
            </w:r>
          </w:p>
          <w:p w:rsidR="00A71998" w:rsidRDefault="00A71998" w:rsidP="00E01460">
            <w:pPr>
              <w:spacing w:line="240" w:lineRule="exact"/>
              <w:rPr>
                <w:rFonts w:ascii="宋体"/>
                <w:b/>
                <w:sz w:val="21"/>
                <w:szCs w:val="21"/>
              </w:rPr>
            </w:pPr>
            <w:r>
              <w:rPr>
                <w:rFonts w:ascii="宋体" w:hint="eastAsia"/>
                <w:b/>
                <w:sz w:val="21"/>
                <w:szCs w:val="21"/>
              </w:rPr>
              <w:t>无</w:t>
            </w:r>
          </w:p>
        </w:tc>
      </w:tr>
      <w:tr w:rsidR="00A71998" w:rsidTr="00E01460">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1998" w:rsidRDefault="00A71998" w:rsidP="00E01460">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A71998" w:rsidRDefault="00A71998" w:rsidP="00A71998">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A71998" w:rsidRDefault="00A71998" w:rsidP="00E01460">
            <w:pPr>
              <w:spacing w:line="240" w:lineRule="exact"/>
              <w:rPr>
                <w:rFonts w:ascii="宋体"/>
                <w:b/>
                <w:sz w:val="21"/>
                <w:szCs w:val="21"/>
              </w:rPr>
            </w:pPr>
            <w:r>
              <w:rPr>
                <w:rFonts w:ascii="宋体" w:hAnsi="宋体" w:hint="eastAsia"/>
                <w:b/>
                <w:sz w:val="21"/>
                <w:szCs w:val="21"/>
              </w:rPr>
              <w:t>经现场查看，初审开具的一般不符合项（</w:t>
            </w:r>
            <w:r w:rsidR="0024091C" w:rsidRPr="0024091C">
              <w:rPr>
                <w:rFonts w:ascii="宋体" w:hAnsi="宋体" w:hint="eastAsia"/>
                <w:b/>
                <w:sz w:val="21"/>
                <w:szCs w:val="21"/>
              </w:rPr>
              <w:t>“生产车间地面有油”、“厨师无健康证”</w:t>
            </w:r>
            <w:r>
              <w:rPr>
                <w:rFonts w:ascii="宋体" w:hAnsi="宋体" w:hint="eastAsia"/>
                <w:b/>
                <w:sz w:val="21"/>
                <w:szCs w:val="21"/>
              </w:rPr>
              <w:t>）已整改完毕，符合要求。</w:t>
            </w:r>
          </w:p>
        </w:tc>
      </w:tr>
    </w:tbl>
    <w:p w:rsidR="00A71998" w:rsidRDefault="00A71998" w:rsidP="00A71998">
      <w:pPr>
        <w:tabs>
          <w:tab w:val="left" w:pos="645"/>
        </w:tabs>
        <w:spacing w:afterLines="50" w:after="163" w:line="360" w:lineRule="exact"/>
        <w:rPr>
          <w:b/>
          <w:sz w:val="26"/>
          <w:szCs w:val="26"/>
        </w:rPr>
      </w:pPr>
    </w:p>
    <w:p w:rsidR="00A71998" w:rsidRDefault="00A71998" w:rsidP="00A71998">
      <w:pPr>
        <w:tabs>
          <w:tab w:val="left" w:pos="645"/>
        </w:tabs>
        <w:spacing w:afterLines="50" w:after="163" w:line="360" w:lineRule="exact"/>
        <w:rPr>
          <w:b/>
          <w:sz w:val="16"/>
          <w:szCs w:val="16"/>
        </w:rPr>
      </w:pPr>
      <w:r>
        <w:rPr>
          <w:rFonts w:hint="eastAsia"/>
          <w:b/>
          <w:sz w:val="26"/>
          <w:szCs w:val="26"/>
        </w:rPr>
        <w:t>七、其它需要说明的问题</w:t>
      </w:r>
    </w:p>
    <w:p w:rsidR="00A71998" w:rsidRDefault="00A71998" w:rsidP="00A7199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A71998" w:rsidTr="00E01460">
        <w:tc>
          <w:tcPr>
            <w:tcW w:w="5353" w:type="dxa"/>
            <w:tcBorders>
              <w:top w:val="single" w:sz="4" w:space="0" w:color="auto"/>
              <w:left w:val="single" w:sz="4" w:space="0" w:color="auto"/>
              <w:bottom w:val="single" w:sz="4" w:space="0" w:color="auto"/>
              <w:right w:val="single" w:sz="4" w:space="0" w:color="auto"/>
            </w:tcBorders>
            <w:hideMark/>
          </w:tcPr>
          <w:p w:rsidR="00A71998" w:rsidRDefault="00A71998" w:rsidP="00E01460">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A71998" w:rsidRDefault="00A71998" w:rsidP="00E01460">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71998" w:rsidTr="00E01460">
        <w:tc>
          <w:tcPr>
            <w:tcW w:w="5353" w:type="dxa"/>
            <w:tcBorders>
              <w:top w:val="single" w:sz="4" w:space="0" w:color="auto"/>
              <w:left w:val="single" w:sz="4" w:space="0" w:color="auto"/>
              <w:bottom w:val="single" w:sz="4" w:space="0" w:color="auto"/>
              <w:right w:val="single" w:sz="4" w:space="0" w:color="auto"/>
            </w:tcBorders>
            <w:hideMark/>
          </w:tcPr>
          <w:p w:rsidR="00A71998" w:rsidRDefault="00A71998" w:rsidP="00E0146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A71998" w:rsidRDefault="00A71998" w:rsidP="00E01460">
            <w:pPr>
              <w:snapToGrid w:val="0"/>
              <w:spacing w:line="360" w:lineRule="auto"/>
              <w:ind w:leftChars="-88" w:left="-211" w:firstLineChars="223" w:firstLine="537"/>
              <w:rPr>
                <w:rFonts w:ascii="宋体"/>
                <w:b/>
                <w:szCs w:val="21"/>
              </w:rPr>
            </w:pPr>
          </w:p>
        </w:tc>
      </w:tr>
      <w:tr w:rsidR="00A71998" w:rsidTr="00E01460">
        <w:tc>
          <w:tcPr>
            <w:tcW w:w="5353" w:type="dxa"/>
            <w:tcBorders>
              <w:top w:val="single" w:sz="4" w:space="0" w:color="auto"/>
              <w:left w:val="single" w:sz="4" w:space="0" w:color="auto"/>
              <w:bottom w:val="single" w:sz="4" w:space="0" w:color="auto"/>
              <w:right w:val="single" w:sz="4" w:space="0" w:color="auto"/>
            </w:tcBorders>
            <w:hideMark/>
          </w:tcPr>
          <w:p w:rsidR="00A71998" w:rsidRDefault="00A71998" w:rsidP="00E0146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A71998" w:rsidRDefault="00A71998" w:rsidP="00E01460">
            <w:pPr>
              <w:snapToGrid w:val="0"/>
              <w:spacing w:line="360" w:lineRule="auto"/>
              <w:ind w:leftChars="-88" w:left="-211" w:firstLineChars="223" w:firstLine="537"/>
              <w:rPr>
                <w:rFonts w:ascii="宋体"/>
                <w:b/>
                <w:color w:val="FF0000"/>
                <w:szCs w:val="21"/>
              </w:rPr>
            </w:pPr>
          </w:p>
        </w:tc>
      </w:tr>
      <w:tr w:rsidR="00A71998" w:rsidTr="00E01460">
        <w:tc>
          <w:tcPr>
            <w:tcW w:w="5353" w:type="dxa"/>
            <w:tcBorders>
              <w:top w:val="single" w:sz="4" w:space="0" w:color="auto"/>
              <w:left w:val="single" w:sz="4" w:space="0" w:color="auto"/>
              <w:bottom w:val="single" w:sz="4" w:space="0" w:color="auto"/>
              <w:right w:val="single" w:sz="4" w:space="0" w:color="auto"/>
            </w:tcBorders>
            <w:hideMark/>
          </w:tcPr>
          <w:p w:rsidR="00A71998" w:rsidRDefault="00A71998" w:rsidP="00E01460">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A71998" w:rsidRDefault="00A71998" w:rsidP="00E01460">
            <w:pPr>
              <w:snapToGrid w:val="0"/>
              <w:spacing w:line="360" w:lineRule="auto"/>
              <w:ind w:leftChars="-88" w:left="-211" w:firstLineChars="223" w:firstLine="537"/>
              <w:rPr>
                <w:rFonts w:ascii="宋体"/>
                <w:b/>
                <w:color w:val="FF0000"/>
                <w:szCs w:val="21"/>
              </w:rPr>
            </w:pPr>
          </w:p>
        </w:tc>
      </w:tr>
    </w:tbl>
    <w:p w:rsidR="00A71998" w:rsidRDefault="00A71998" w:rsidP="00A71998">
      <w:pPr>
        <w:snapToGrid w:val="0"/>
        <w:spacing w:line="360" w:lineRule="auto"/>
        <w:ind w:leftChars="-88" w:left="-211" w:firstLineChars="223" w:firstLine="493"/>
        <w:rPr>
          <w:b/>
          <w:spacing w:val="-10"/>
          <w:szCs w:val="21"/>
        </w:rPr>
      </w:pPr>
    </w:p>
    <w:p w:rsidR="00A71998" w:rsidRDefault="00A71998" w:rsidP="00A7199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71998" w:rsidRDefault="00A71998" w:rsidP="00A71998">
      <w:pPr>
        <w:snapToGrid w:val="0"/>
        <w:spacing w:line="360" w:lineRule="auto"/>
        <w:ind w:leftChars="-88" w:left="-211" w:firstLineChars="223" w:firstLine="493"/>
        <w:rPr>
          <w:rFonts w:ascii="宋体"/>
          <w:b/>
          <w:szCs w:val="21"/>
        </w:rPr>
      </w:pPr>
      <w:r>
        <w:rPr>
          <w:rFonts w:hint="eastAsia"/>
          <w:b/>
          <w:spacing w:val="-10"/>
          <w:szCs w:val="21"/>
        </w:rPr>
        <w:lastRenderedPageBreak/>
        <w:t>□未</w:t>
      </w:r>
      <w:r>
        <w:rPr>
          <w:rFonts w:ascii="宋体" w:hAnsi="宋体" w:hint="eastAsia"/>
          <w:b/>
          <w:szCs w:val="21"/>
        </w:rPr>
        <w:t>达到审核目的，未达到目的的原因是：</w:t>
      </w:r>
    </w:p>
    <w:p w:rsidR="00A71998" w:rsidRDefault="00A71998" w:rsidP="00A71998">
      <w:pPr>
        <w:tabs>
          <w:tab w:val="left" w:pos="645"/>
        </w:tabs>
        <w:spacing w:beforeLines="50" w:before="163" w:afterLines="50" w:after="163" w:line="360" w:lineRule="exact"/>
        <w:rPr>
          <w:b/>
          <w:sz w:val="16"/>
          <w:szCs w:val="16"/>
        </w:rPr>
      </w:pPr>
      <w:r>
        <w:rPr>
          <w:rFonts w:hint="eastAsia"/>
          <w:b/>
          <w:sz w:val="26"/>
          <w:szCs w:val="26"/>
        </w:rPr>
        <w:t>八、本次审核不符合项</w:t>
      </w:r>
    </w:p>
    <w:p w:rsidR="00A71998" w:rsidRDefault="00A71998" w:rsidP="00A71998">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w:t>
      </w:r>
      <w:r w:rsidR="00C656E6">
        <w:rPr>
          <w:rFonts w:ascii="宋体" w:hAnsi="宋体" w:hint="eastAsia"/>
          <w:b/>
          <w:szCs w:val="21"/>
        </w:rPr>
        <w:t>2</w:t>
      </w:r>
      <w:r>
        <w:rPr>
          <w:rFonts w:ascii="宋体" w:hAnsi="宋体" w:hint="eastAsia"/>
          <w:b/>
          <w:szCs w:val="21"/>
        </w:rPr>
        <w:t>项；其中</w:t>
      </w:r>
      <w:r w:rsidR="006660C4">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w:t>
      </w:r>
      <w:r w:rsidR="00C656E6">
        <w:rPr>
          <w:rFonts w:ascii="宋体" w:hAnsi="宋体" w:hint="eastAsia"/>
          <w:b/>
          <w:szCs w:val="21"/>
        </w:rPr>
        <w:t>2</w:t>
      </w:r>
      <w:r>
        <w:rPr>
          <w:rFonts w:ascii="宋体" w:hAnsi="宋体" w:hint="eastAsia"/>
          <w:b/>
          <w:szCs w:val="21"/>
        </w:rPr>
        <w:t>项，观察项项分布在部门条款，见不符合项分布表。（Q/J/E/S分开填写）</w:t>
      </w:r>
    </w:p>
    <w:p w:rsidR="00A71998" w:rsidRDefault="00A71998" w:rsidP="00A71998">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A71998" w:rsidTr="00E01460">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A71998" w:rsidRDefault="00A71998" w:rsidP="00E01460">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A71998" w:rsidRDefault="00A71998" w:rsidP="00E01460">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A71998" w:rsidRDefault="00A71998" w:rsidP="00E01460">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A71998" w:rsidRDefault="00A71998" w:rsidP="00E01460">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A71998" w:rsidRDefault="00A71998" w:rsidP="00E01460">
            <w:pPr>
              <w:spacing w:line="280" w:lineRule="exact"/>
              <w:rPr>
                <w:rFonts w:ascii="宋体"/>
                <w:b/>
                <w:szCs w:val="21"/>
              </w:rPr>
            </w:pPr>
          </w:p>
          <w:p w:rsidR="00A71998" w:rsidRDefault="00A71998" w:rsidP="00E01460">
            <w:pPr>
              <w:spacing w:line="240" w:lineRule="exact"/>
              <w:rPr>
                <w:rFonts w:ascii="宋体"/>
                <w:b/>
                <w:szCs w:val="21"/>
              </w:rPr>
            </w:pPr>
          </w:p>
        </w:tc>
      </w:tr>
      <w:tr w:rsidR="00A71998" w:rsidTr="00E01460">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A71998" w:rsidRDefault="00A71998" w:rsidP="00E01460">
            <w:pPr>
              <w:spacing w:line="280" w:lineRule="exact"/>
              <w:rPr>
                <w:rFonts w:ascii="宋体"/>
                <w:b/>
                <w:szCs w:val="21"/>
              </w:rPr>
            </w:pPr>
            <w:r>
              <w:rPr>
                <w:rFonts w:ascii="宋体" w:hAnsi="宋体" w:hint="eastAsia"/>
                <w:b/>
                <w:szCs w:val="21"/>
              </w:rPr>
              <w:t>2. 审核组推荐意见：</w:t>
            </w:r>
          </w:p>
          <w:p w:rsidR="00A71998" w:rsidRDefault="00A71998" w:rsidP="00E01460">
            <w:pPr>
              <w:spacing w:line="280" w:lineRule="exact"/>
              <w:ind w:firstLineChars="150" w:firstLine="361"/>
              <w:rPr>
                <w:rFonts w:ascii="宋体"/>
                <w:b/>
                <w:szCs w:val="21"/>
              </w:rPr>
            </w:pPr>
            <w:r>
              <w:rPr>
                <w:rFonts w:ascii="宋体" w:hAnsi="宋体" w:hint="eastAsia"/>
                <w:b/>
                <w:szCs w:val="21"/>
              </w:rPr>
              <w:t>□推荐保持（□QMS□50430□EMS  □OHSMS</w:t>
            </w:r>
          </w:p>
          <w:p w:rsidR="00A71998" w:rsidRDefault="00A71998" w:rsidP="00E01460">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A71998" w:rsidRDefault="00A71998" w:rsidP="00E01460">
            <w:pPr>
              <w:spacing w:line="280" w:lineRule="exact"/>
              <w:ind w:firstLineChars="150" w:firstLine="361"/>
              <w:rPr>
                <w:rFonts w:ascii="宋体"/>
                <w:b/>
                <w:szCs w:val="21"/>
              </w:rPr>
            </w:pPr>
            <w:r>
              <w:rPr>
                <w:rFonts w:ascii="宋体" w:hAnsi="宋体" w:hint="eastAsia"/>
                <w:b/>
                <w:szCs w:val="21"/>
              </w:rPr>
              <w:t>□延期推荐（□QMS□50430□EMS  □OHSMS）</w:t>
            </w:r>
          </w:p>
          <w:p w:rsidR="00A71998" w:rsidRDefault="00A71998" w:rsidP="00E01460">
            <w:pPr>
              <w:spacing w:line="280" w:lineRule="exact"/>
              <w:ind w:firstLineChars="150" w:firstLine="361"/>
              <w:rPr>
                <w:rFonts w:ascii="宋体"/>
                <w:b/>
                <w:szCs w:val="21"/>
              </w:rPr>
            </w:pPr>
            <w:r>
              <w:rPr>
                <w:rFonts w:ascii="宋体" w:hAnsi="宋体" w:hint="eastAsia"/>
                <w:b/>
                <w:szCs w:val="21"/>
              </w:rPr>
              <w:t>□不推荐（□QMS□50430□EMS  □OHSMS）</w:t>
            </w:r>
          </w:p>
          <w:p w:rsidR="00A71998" w:rsidRDefault="00A71998" w:rsidP="00702D2E">
            <w:pPr>
              <w:spacing w:line="280" w:lineRule="exact"/>
              <w:ind w:firstLineChars="150" w:firstLine="361"/>
              <w:rPr>
                <w:b/>
                <w:sz w:val="26"/>
                <w:szCs w:val="26"/>
              </w:rPr>
            </w:pPr>
            <w:r>
              <w:rPr>
                <w:rFonts w:ascii="宋体" w:hAnsi="宋体" w:hint="eastAsia"/>
                <w:b/>
                <w:szCs w:val="21"/>
              </w:rPr>
              <w:t>延期推荐、不推荐或缩小认证范围的说明:</w:t>
            </w:r>
          </w:p>
        </w:tc>
      </w:tr>
    </w:tbl>
    <w:p w:rsidR="00A71998" w:rsidRDefault="00A71998" w:rsidP="00A71998">
      <w:pPr>
        <w:snapToGrid w:val="0"/>
        <w:spacing w:line="240" w:lineRule="exact"/>
        <w:rPr>
          <w:b/>
          <w:sz w:val="21"/>
          <w:szCs w:val="21"/>
        </w:rPr>
      </w:pPr>
    </w:p>
    <w:p w:rsidR="00A71998" w:rsidRDefault="00A71998" w:rsidP="00A71998">
      <w:pPr>
        <w:tabs>
          <w:tab w:val="left" w:pos="645"/>
        </w:tabs>
        <w:spacing w:afterLines="50" w:after="163" w:line="360" w:lineRule="exact"/>
        <w:rPr>
          <w:b/>
          <w:sz w:val="26"/>
          <w:szCs w:val="26"/>
        </w:rPr>
      </w:pPr>
    </w:p>
    <w:p w:rsidR="00A71998" w:rsidRDefault="00A71998" w:rsidP="00A71998">
      <w:pPr>
        <w:tabs>
          <w:tab w:val="left" w:pos="645"/>
        </w:tabs>
        <w:spacing w:afterLines="50" w:after="163" w:line="360" w:lineRule="exact"/>
        <w:rPr>
          <w:b/>
          <w:sz w:val="16"/>
          <w:szCs w:val="16"/>
        </w:rPr>
      </w:pPr>
      <w:r>
        <w:rPr>
          <w:rFonts w:hint="eastAsia"/>
          <w:b/>
          <w:sz w:val="26"/>
          <w:szCs w:val="26"/>
        </w:rPr>
        <w:t>十、不符合项纠正措施要求</w:t>
      </w:r>
    </w:p>
    <w:p w:rsidR="00A71998" w:rsidRDefault="00A71998" w:rsidP="00A7199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A71998" w:rsidRDefault="00A71998" w:rsidP="00A71998">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A71998" w:rsidRDefault="00A71998" w:rsidP="00A71998">
      <w:pPr>
        <w:snapToGrid w:val="0"/>
        <w:spacing w:line="360" w:lineRule="exact"/>
        <w:rPr>
          <w:b/>
          <w:bCs/>
          <w:sz w:val="21"/>
          <w:szCs w:val="28"/>
        </w:rPr>
      </w:pPr>
      <w:r>
        <w:rPr>
          <w:noProof/>
        </w:rPr>
        <w:drawing>
          <wp:anchor distT="0" distB="0" distL="114300" distR="114300" simplePos="0" relativeHeight="251660288" behindDoc="0" locked="0" layoutInCell="1" allowOverlap="1" wp14:anchorId="2D0DCFAE" wp14:editId="05E51198">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A71998" w:rsidRDefault="00A71998" w:rsidP="00A71998">
      <w:pPr>
        <w:tabs>
          <w:tab w:val="left" w:pos="645"/>
        </w:tabs>
        <w:spacing w:afterLines="50" w:after="163" w:line="360" w:lineRule="exact"/>
        <w:rPr>
          <w:b/>
          <w:sz w:val="16"/>
          <w:szCs w:val="16"/>
        </w:rPr>
      </w:pPr>
      <w:r>
        <w:rPr>
          <w:rFonts w:hint="eastAsia"/>
          <w:b/>
          <w:sz w:val="26"/>
          <w:szCs w:val="26"/>
        </w:rPr>
        <w:t>十二、审核组签字</w:t>
      </w:r>
    </w:p>
    <w:p w:rsidR="00A71998" w:rsidRDefault="00A71998" w:rsidP="00A71998">
      <w:pPr>
        <w:snapToGrid w:val="0"/>
        <w:spacing w:line="320" w:lineRule="exact"/>
        <w:ind w:firstLineChars="250" w:firstLine="527"/>
        <w:rPr>
          <w:b/>
          <w:sz w:val="21"/>
        </w:rPr>
      </w:pPr>
      <w:r>
        <w:rPr>
          <w:rFonts w:hint="eastAsia"/>
          <w:b/>
          <w:sz w:val="21"/>
        </w:rPr>
        <w:t>审核组组长（签名）：</w:t>
      </w:r>
    </w:p>
    <w:p w:rsidR="00A71998" w:rsidRDefault="00702D2E" w:rsidP="00702D2E">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6765566C" wp14:editId="35B160ED">
            <wp:simplePos x="0" y="0"/>
            <wp:positionH relativeFrom="column">
              <wp:posOffset>1656080</wp:posOffset>
            </wp:positionH>
            <wp:positionV relativeFrom="paragraph">
              <wp:posOffset>182200</wp:posOffset>
            </wp:positionV>
            <wp:extent cx="998387" cy="64056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98387" cy="640569"/>
                    </a:xfrm>
                    <a:prstGeom prst="rect">
                      <a:avLst/>
                    </a:prstGeom>
                  </pic:spPr>
                </pic:pic>
              </a:graphicData>
            </a:graphic>
            <wp14:sizeRelH relativeFrom="margin">
              <wp14:pctWidth>0</wp14:pctWidth>
            </wp14:sizeRelH>
            <wp14:sizeRelV relativeFrom="margin">
              <wp14:pctHeight>0</wp14:pctHeight>
            </wp14:sizeRelV>
          </wp:anchor>
        </w:drawing>
      </w:r>
    </w:p>
    <w:p w:rsidR="00A71998" w:rsidRDefault="00A71998" w:rsidP="00A647CF">
      <w:pPr>
        <w:snapToGrid w:val="0"/>
        <w:spacing w:beforeLines="50" w:before="163" w:line="320" w:lineRule="exact"/>
        <w:ind w:firstLineChars="250" w:firstLine="527"/>
        <w:rPr>
          <w:b/>
          <w:sz w:val="21"/>
        </w:rPr>
      </w:pPr>
      <w:r>
        <w:rPr>
          <w:rFonts w:hint="eastAsia"/>
          <w:b/>
          <w:sz w:val="21"/>
        </w:rPr>
        <w:t>审核组组员（签名）：</w:t>
      </w:r>
    </w:p>
    <w:p w:rsidR="00A71998" w:rsidRDefault="00A71998" w:rsidP="00A71998">
      <w:pPr>
        <w:snapToGrid w:val="0"/>
        <w:spacing w:line="280" w:lineRule="exact"/>
        <w:ind w:firstLineChars="3000" w:firstLine="6325"/>
        <w:rPr>
          <w:b/>
          <w:sz w:val="21"/>
        </w:rPr>
      </w:pPr>
      <w:r>
        <w:rPr>
          <w:rFonts w:hint="eastAsia"/>
          <w:b/>
          <w:sz w:val="21"/>
        </w:rPr>
        <w:t>日期：</w:t>
      </w:r>
      <w:r>
        <w:rPr>
          <w:b/>
          <w:sz w:val="21"/>
        </w:rPr>
        <w:t>2020.</w:t>
      </w:r>
      <w:r w:rsidR="00A647CF">
        <w:rPr>
          <w:rFonts w:hint="eastAsia"/>
          <w:b/>
          <w:sz w:val="21"/>
        </w:rPr>
        <w:t>10</w:t>
      </w:r>
      <w:r>
        <w:rPr>
          <w:b/>
          <w:sz w:val="21"/>
        </w:rPr>
        <w:t>.</w:t>
      </w:r>
      <w:r w:rsidR="00A647CF">
        <w:rPr>
          <w:rFonts w:hint="eastAsia"/>
          <w:b/>
          <w:sz w:val="21"/>
        </w:rPr>
        <w:t>24</w:t>
      </w:r>
    </w:p>
    <w:p w:rsidR="00A71998" w:rsidRDefault="00A71998" w:rsidP="00A71998">
      <w:pPr>
        <w:snapToGrid w:val="0"/>
        <w:spacing w:line="200" w:lineRule="exact"/>
        <w:ind w:firstLineChars="300" w:firstLine="482"/>
        <w:rPr>
          <w:b/>
          <w:sz w:val="16"/>
          <w:szCs w:val="16"/>
        </w:rPr>
      </w:pPr>
    </w:p>
    <w:p w:rsidR="00A71998" w:rsidRDefault="00A71998" w:rsidP="00A71998">
      <w:pPr>
        <w:tabs>
          <w:tab w:val="left" w:pos="645"/>
        </w:tabs>
        <w:spacing w:afterLines="50" w:after="163" w:line="360" w:lineRule="exact"/>
        <w:rPr>
          <w:b/>
          <w:sz w:val="26"/>
          <w:szCs w:val="26"/>
        </w:rPr>
      </w:pPr>
    </w:p>
    <w:p w:rsidR="00A71998" w:rsidRDefault="00A71998" w:rsidP="00A71998">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71998" w:rsidRDefault="00A71998" w:rsidP="00A7199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A647CF">
        <w:rPr>
          <w:rFonts w:hint="eastAsia"/>
          <w:b/>
          <w:sz w:val="21"/>
          <w:szCs w:val="21"/>
        </w:rPr>
        <w:t>0</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A71998" w:rsidRDefault="00A71998" w:rsidP="00A71998">
      <w:pPr>
        <w:spacing w:line="360" w:lineRule="exact"/>
        <w:ind w:firstLineChars="400" w:firstLine="843"/>
        <w:rPr>
          <w:b/>
          <w:bCs/>
          <w:sz w:val="21"/>
          <w:szCs w:val="21"/>
        </w:rPr>
      </w:pPr>
      <w:r>
        <w:rPr>
          <w:rFonts w:hint="eastAsia"/>
          <w:b/>
          <w:bCs/>
          <w:sz w:val="21"/>
          <w:szCs w:val="21"/>
        </w:rPr>
        <w:lastRenderedPageBreak/>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A71998" w:rsidRDefault="00A71998" w:rsidP="00A71998">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 xml:space="preserve">EMS ( </w:t>
      </w:r>
      <w:r w:rsidR="00A647CF">
        <w:rPr>
          <w:rFonts w:hint="eastAsia"/>
          <w:b/>
          <w:sz w:val="21"/>
          <w:szCs w:val="21"/>
        </w:rPr>
        <w:t>2</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A647CF">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A71998" w:rsidRDefault="00A71998" w:rsidP="00A71998">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 xml:space="preserve">OHSMS ( </w:t>
      </w:r>
      <w:r w:rsidR="00A647CF">
        <w:rPr>
          <w:rFonts w:hint="eastAsia"/>
          <w:b/>
          <w:sz w:val="21"/>
          <w:szCs w:val="21"/>
        </w:rPr>
        <w:t>2</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A647CF">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A71998" w:rsidRDefault="00A71998" w:rsidP="00A71998">
      <w:pPr>
        <w:spacing w:beforeLines="50" w:before="163" w:line="400" w:lineRule="exact"/>
        <w:rPr>
          <w:b/>
          <w:sz w:val="21"/>
          <w:szCs w:val="21"/>
          <w:u w:val="single"/>
        </w:rPr>
      </w:pPr>
      <w:r>
        <w:rPr>
          <w:rFonts w:hint="eastAsia"/>
          <w:b/>
          <w:sz w:val="21"/>
          <w:szCs w:val="21"/>
        </w:rPr>
        <w:t>存在问题说明及意见：</w:t>
      </w:r>
    </w:p>
    <w:p w:rsidR="00A71998" w:rsidRDefault="00A71998" w:rsidP="00A71998">
      <w:pPr>
        <w:spacing w:beforeLines="50" w:before="163"/>
        <w:ind w:firstLineChars="300" w:firstLine="632"/>
        <w:rPr>
          <w:b/>
          <w:sz w:val="21"/>
          <w:szCs w:val="21"/>
        </w:rPr>
      </w:pPr>
      <w:r>
        <w:rPr>
          <w:b/>
          <w:sz w:val="21"/>
          <w:szCs w:val="21"/>
        </w:rPr>
        <w:t>2.</w:t>
      </w:r>
      <w:r>
        <w:rPr>
          <w:rFonts w:hint="eastAsia"/>
          <w:b/>
          <w:sz w:val="21"/>
          <w:szCs w:val="21"/>
        </w:rPr>
        <w:t>验证结论：</w:t>
      </w:r>
    </w:p>
    <w:p w:rsidR="00A71998" w:rsidRDefault="00A71998" w:rsidP="00A71998">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71998" w:rsidRDefault="00A71998" w:rsidP="00A71998">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34C0D26B" wp14:editId="645519C0">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A71998" w:rsidRDefault="00A71998" w:rsidP="00A71998">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sidR="00A647CF">
        <w:rPr>
          <w:rFonts w:hint="eastAsia"/>
          <w:b/>
          <w:szCs w:val="24"/>
        </w:rPr>
        <w:t>1</w:t>
      </w:r>
      <w:r>
        <w:rPr>
          <w:rFonts w:hint="eastAsia"/>
          <w:b/>
          <w:szCs w:val="24"/>
        </w:rPr>
        <w:t>年</w:t>
      </w:r>
      <w:r>
        <w:rPr>
          <w:b/>
          <w:szCs w:val="24"/>
        </w:rPr>
        <w:t xml:space="preserve"> </w:t>
      </w:r>
      <w:r w:rsidR="00A647CF">
        <w:rPr>
          <w:rFonts w:hint="eastAsia"/>
          <w:b/>
          <w:szCs w:val="24"/>
        </w:rPr>
        <w:t>3</w:t>
      </w:r>
      <w:r>
        <w:rPr>
          <w:rFonts w:hint="eastAsia"/>
          <w:b/>
          <w:szCs w:val="24"/>
        </w:rPr>
        <w:t>月</w:t>
      </w:r>
      <w:r w:rsidR="00A647CF">
        <w:rPr>
          <w:rFonts w:hint="eastAsia"/>
          <w:b/>
          <w:szCs w:val="24"/>
        </w:rPr>
        <w:t>6</w:t>
      </w:r>
      <w:r>
        <w:rPr>
          <w:rFonts w:hint="eastAsia"/>
          <w:b/>
          <w:szCs w:val="24"/>
        </w:rPr>
        <w:t>日</w:t>
      </w:r>
    </w:p>
    <w:p w:rsidR="00A71998" w:rsidRDefault="00A71998" w:rsidP="00A71998">
      <w:pPr>
        <w:tabs>
          <w:tab w:val="left" w:pos="6880"/>
          <w:tab w:val="left" w:pos="7740"/>
          <w:tab w:val="left" w:pos="8385"/>
        </w:tabs>
        <w:snapToGrid w:val="0"/>
        <w:spacing w:beforeLines="50" w:before="163"/>
        <w:ind w:firstLineChars="343" w:firstLine="723"/>
        <w:rPr>
          <w:b/>
          <w:sz w:val="21"/>
          <w:szCs w:val="21"/>
        </w:rPr>
      </w:pPr>
    </w:p>
    <w:p w:rsidR="00A71998" w:rsidRDefault="00A71998" w:rsidP="00A7199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71998" w:rsidRDefault="00A71998" w:rsidP="00A71998">
      <w:pPr>
        <w:snapToGrid w:val="0"/>
        <w:rPr>
          <w:b/>
          <w:sz w:val="21"/>
          <w:u w:val="single"/>
        </w:rPr>
      </w:pPr>
    </w:p>
    <w:p w:rsidR="00A71998" w:rsidRDefault="00702D2E" w:rsidP="00265412">
      <w:pPr>
        <w:spacing w:line="360" w:lineRule="auto"/>
        <w:rPr>
          <w:b/>
          <w:sz w:val="26"/>
          <w:szCs w:val="26"/>
        </w:rPr>
      </w:pPr>
      <w:r>
        <w:rPr>
          <w:rFonts w:hint="eastAsia"/>
          <w:b/>
          <w:sz w:val="26"/>
          <w:szCs w:val="26"/>
        </w:rPr>
        <w:t>十五、</w:t>
      </w:r>
      <w:r w:rsidR="00A71998">
        <w:rPr>
          <w:rFonts w:hint="eastAsia"/>
          <w:b/>
          <w:sz w:val="26"/>
          <w:szCs w:val="26"/>
        </w:rPr>
        <w:t>审核报告的发放范围：</w:t>
      </w:r>
    </w:p>
    <w:p w:rsidR="00A71998" w:rsidRDefault="00A71998" w:rsidP="00A7199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71998" w:rsidRDefault="00A71998" w:rsidP="00A7199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71998" w:rsidRDefault="00702D2E" w:rsidP="00A71998">
      <w:pPr>
        <w:snapToGrid w:val="0"/>
        <w:spacing w:beforeLines="50" w:before="163" w:afterLines="50" w:after="163" w:line="360" w:lineRule="exact"/>
        <w:rPr>
          <w:rFonts w:ascii="宋体"/>
          <w:b/>
          <w:sz w:val="16"/>
          <w:szCs w:val="16"/>
        </w:rPr>
      </w:pPr>
      <w:r>
        <w:rPr>
          <w:rFonts w:hint="eastAsia"/>
          <w:b/>
          <w:sz w:val="26"/>
          <w:szCs w:val="26"/>
        </w:rPr>
        <w:t>十六、</w:t>
      </w:r>
      <w:r w:rsidR="00A71998">
        <w:rPr>
          <w:rFonts w:ascii="宋体" w:hAnsi="宋体" w:hint="eastAsia"/>
          <w:b/>
          <w:sz w:val="26"/>
          <w:szCs w:val="26"/>
        </w:rPr>
        <w:t>附件</w:t>
      </w:r>
    </w:p>
    <w:p w:rsidR="00A71998" w:rsidRDefault="00A71998" w:rsidP="00A7199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71998" w:rsidRDefault="00A71998" w:rsidP="00A7199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A71998" w:rsidRDefault="00A71998" w:rsidP="00A71998">
      <w:pPr>
        <w:spacing w:line="320" w:lineRule="exact"/>
        <w:rPr>
          <w:b/>
          <w:bCs/>
          <w:sz w:val="16"/>
          <w:szCs w:val="16"/>
        </w:rPr>
      </w:pPr>
      <w:r>
        <w:rPr>
          <w:b/>
          <w:bCs/>
          <w:sz w:val="21"/>
          <w:szCs w:val="28"/>
        </w:rPr>
        <w:t>3.</w:t>
      </w:r>
      <w:r>
        <w:rPr>
          <w:rFonts w:ascii="宋体" w:hAnsi="宋体" w:hint="eastAsia"/>
          <w:b/>
          <w:bCs/>
          <w:sz w:val="21"/>
          <w:szCs w:val="28"/>
        </w:rPr>
        <w:t>其他</w:t>
      </w:r>
    </w:p>
    <w:p w:rsidR="00A71998" w:rsidRDefault="00702D2E" w:rsidP="00A71998">
      <w:pPr>
        <w:spacing w:beforeLines="50" w:before="163" w:afterLines="50" w:after="163" w:line="360" w:lineRule="exact"/>
        <w:rPr>
          <w:rFonts w:ascii="宋体"/>
          <w:b/>
          <w:sz w:val="26"/>
          <w:szCs w:val="26"/>
        </w:rPr>
      </w:pPr>
      <w:r>
        <w:rPr>
          <w:rFonts w:hint="eastAsia"/>
          <w:b/>
          <w:sz w:val="26"/>
          <w:szCs w:val="26"/>
        </w:rPr>
        <w:t>十七、</w:t>
      </w:r>
      <w:r w:rsidR="00A71998">
        <w:rPr>
          <w:rFonts w:ascii="宋体" w:hAnsi="宋体" w:hint="eastAsia"/>
          <w:b/>
          <w:sz w:val="26"/>
          <w:szCs w:val="26"/>
        </w:rPr>
        <w:t>填表说明：</w:t>
      </w:r>
    </w:p>
    <w:p w:rsidR="00A71998" w:rsidRDefault="00A71998" w:rsidP="00A7199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71998" w:rsidRDefault="00A71998" w:rsidP="00A7199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71998" w:rsidRDefault="00A71998" w:rsidP="00A7199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71998" w:rsidRDefault="00A71998" w:rsidP="00A7199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71998" w:rsidRDefault="00A71998" w:rsidP="00A71998">
      <w:pPr>
        <w:snapToGrid w:val="0"/>
        <w:jc w:val="left"/>
        <w:rPr>
          <w:b/>
          <w:sz w:val="21"/>
          <w:szCs w:val="21"/>
        </w:rPr>
      </w:pPr>
    </w:p>
    <w:p w:rsidR="00A71998" w:rsidRDefault="00702D2E" w:rsidP="00A71998">
      <w:pPr>
        <w:snapToGrid w:val="0"/>
        <w:jc w:val="left"/>
        <w:rPr>
          <w:rFonts w:ascii="方正仿宋简体" w:eastAsia="方正仿宋简体"/>
          <w:b/>
        </w:rPr>
      </w:pPr>
      <w:r>
        <w:rPr>
          <w:rFonts w:ascii="宋体" w:hAnsi="宋体" w:hint="eastAsia"/>
          <w:b/>
          <w:sz w:val="26"/>
          <w:szCs w:val="26"/>
        </w:rPr>
        <w:t>十八、</w:t>
      </w:r>
      <w:r w:rsidR="00A71998">
        <w:rPr>
          <w:rFonts w:ascii="仿宋" w:eastAsia="仿宋" w:hAnsi="仿宋" w:hint="eastAsia"/>
          <w:kern w:val="24"/>
          <w:sz w:val="28"/>
          <w:szCs w:val="28"/>
        </w:rPr>
        <w:t>审核基于对可获得信息的抽样过程的免责声明</w:t>
      </w:r>
      <w:r w:rsidR="00A71998">
        <w:rPr>
          <w:rFonts w:ascii="方正仿宋简体" w:eastAsia="方正仿宋简体" w:hint="eastAsia"/>
          <w:b/>
        </w:rPr>
        <w:t>：</w:t>
      </w:r>
    </w:p>
    <w:p w:rsidR="00A71998" w:rsidRDefault="00A71998" w:rsidP="00A71998">
      <w:pPr>
        <w:snapToGrid w:val="0"/>
        <w:ind w:firstLineChars="147" w:firstLine="354"/>
        <w:jc w:val="left"/>
        <w:rPr>
          <w:rFonts w:ascii="方正仿宋简体" w:eastAsia="方正仿宋简体"/>
          <w:b/>
        </w:rPr>
      </w:pPr>
    </w:p>
    <w:p w:rsidR="00A71998" w:rsidRDefault="00A71998" w:rsidP="00A71998">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71998" w:rsidRPr="00F21582" w:rsidRDefault="00A71998" w:rsidP="00A71998"/>
    <w:p w:rsidR="00A71998" w:rsidRPr="006326F0" w:rsidRDefault="00A71998" w:rsidP="00A71998">
      <w:bookmarkStart w:id="24" w:name="_GoBack"/>
      <w:bookmarkEnd w:id="24"/>
    </w:p>
    <w:sectPr w:rsidR="00A71998" w:rsidRPr="006326F0"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C4" w:rsidRDefault="006660C4">
      <w:r>
        <w:separator/>
      </w:r>
    </w:p>
  </w:endnote>
  <w:endnote w:type="continuationSeparator" w:id="0">
    <w:p w:rsidR="006660C4" w:rsidRDefault="0066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C4" w:rsidRDefault="006660C4">
      <w:r>
        <w:separator/>
      </w:r>
    </w:p>
  </w:footnote>
  <w:footnote w:type="continuationSeparator" w:id="0">
    <w:p w:rsidR="006660C4" w:rsidRDefault="00666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6660C4" w:rsidP="000A472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C130F8" w:rsidRPr="00390345">
      <w:rPr>
        <w:rStyle w:val="CharChar1"/>
        <w:rFonts w:hint="default"/>
      </w:rPr>
      <w:t>北京国标联合认证有限公司</w:t>
    </w:r>
    <w:r w:rsidR="00C130F8" w:rsidRPr="00390345">
      <w:rPr>
        <w:rStyle w:val="CharChar1"/>
        <w:rFonts w:hint="default"/>
      </w:rPr>
      <w:tab/>
    </w:r>
    <w:r w:rsidR="00C130F8" w:rsidRPr="00390345">
      <w:rPr>
        <w:rStyle w:val="CharChar1"/>
        <w:rFonts w:hint="default"/>
      </w:rPr>
      <w:tab/>
    </w:r>
    <w:r w:rsidR="00C130F8">
      <w:rPr>
        <w:rStyle w:val="CharChar1"/>
        <w:rFonts w:hint="default"/>
      </w:rPr>
      <w:tab/>
    </w:r>
  </w:p>
  <w:p w:rsidR="004209E6" w:rsidRPr="004209E6" w:rsidRDefault="006660C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130F8"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130F8" w:rsidRPr="00390345">
      <w:rPr>
        <w:rStyle w:val="CharChar1"/>
        <w:rFonts w:hint="default"/>
        <w:w w:val="90"/>
      </w:rPr>
      <w:t>Beijing International Standard united Certification Co.</w:t>
    </w:r>
    <w:proofErr w:type="gramStart"/>
    <w:r w:rsidR="00C130F8" w:rsidRPr="00390345">
      <w:rPr>
        <w:rStyle w:val="CharChar1"/>
        <w:rFonts w:hint="default"/>
        <w:w w:val="90"/>
      </w:rPr>
      <w:t>,Ltd.</w:t>
    </w:r>
    <w:r w:rsidR="00C130F8" w:rsidRPr="007757F3">
      <w:rPr>
        <w:rFonts w:hint="eastAsia"/>
        <w:sz w:val="18"/>
        <w:szCs w:val="18"/>
      </w:rPr>
      <w:t>ISC</w:t>
    </w:r>
    <w:proofErr w:type="gramEnd"/>
    <w:r w:rsidR="00C130F8" w:rsidRPr="007757F3">
      <w:rPr>
        <w:rFonts w:hint="eastAsia"/>
        <w:sz w:val="18"/>
        <w:szCs w:val="18"/>
      </w:rPr>
      <w:t>-B-I</w:t>
    </w:r>
    <w:r w:rsidR="00C130F8">
      <w:rPr>
        <w:rFonts w:hint="eastAsia"/>
        <w:sz w:val="18"/>
        <w:szCs w:val="18"/>
      </w:rPr>
      <w:t>I-1</w:t>
    </w:r>
    <w:r w:rsidR="00C130F8">
      <w:rPr>
        <w:sz w:val="18"/>
        <w:szCs w:val="18"/>
      </w:rPr>
      <w:t>3</w:t>
    </w:r>
    <w:r w:rsidR="00C130F8" w:rsidRPr="007757F3">
      <w:rPr>
        <w:rFonts w:hint="eastAsia"/>
        <w:sz w:val="18"/>
        <w:szCs w:val="18"/>
      </w:rPr>
      <w:t>管理体系审核记录表</w:t>
    </w:r>
    <w:r w:rsidR="00C130F8">
      <w:rPr>
        <w:rFonts w:hint="eastAsia"/>
        <w:sz w:val="18"/>
        <w:szCs w:val="18"/>
      </w:rPr>
      <w:t>(03</w:t>
    </w:r>
    <w:r w:rsidR="00C130F8">
      <w:rPr>
        <w:rFonts w:hint="eastAsia"/>
        <w:sz w:val="18"/>
        <w:szCs w:val="18"/>
      </w:rPr>
      <w:t>版</w:t>
    </w:r>
    <w:r w:rsidR="00C130F8">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33638A8C"/>
    <w:multiLevelType w:val="singleLevel"/>
    <w:tmpl w:val="33638A8C"/>
    <w:lvl w:ilvl="0">
      <w:start w:val="5"/>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283A"/>
    <w:rsid w:val="000A472A"/>
    <w:rsid w:val="00167CC4"/>
    <w:rsid w:val="0024091C"/>
    <w:rsid w:val="0024283A"/>
    <w:rsid w:val="00265412"/>
    <w:rsid w:val="00373C27"/>
    <w:rsid w:val="006660C4"/>
    <w:rsid w:val="006F4D4B"/>
    <w:rsid w:val="00702D2E"/>
    <w:rsid w:val="00995892"/>
    <w:rsid w:val="009A7255"/>
    <w:rsid w:val="00A647CF"/>
    <w:rsid w:val="00A71998"/>
    <w:rsid w:val="00B545D9"/>
    <w:rsid w:val="00C130F8"/>
    <w:rsid w:val="00C656E6"/>
    <w:rsid w:val="00D820E8"/>
    <w:rsid w:val="00DD36E3"/>
    <w:rsid w:val="00E94BAB"/>
    <w:rsid w:val="00E96405"/>
    <w:rsid w:val="00EA6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0A472A"/>
    <w:rPr>
      <w:color w:val="0000FF" w:themeColor="hyperlink"/>
      <w:u w:val="single"/>
    </w:rPr>
  </w:style>
  <w:style w:type="paragraph" w:styleId="a9">
    <w:name w:val="Body Text"/>
    <w:basedOn w:val="a"/>
    <w:link w:val="Char2"/>
    <w:uiPriority w:val="99"/>
    <w:unhideWhenUsed/>
    <w:rsid w:val="00A71998"/>
    <w:pPr>
      <w:spacing w:after="120"/>
    </w:pPr>
  </w:style>
  <w:style w:type="character" w:customStyle="1" w:styleId="Char2">
    <w:name w:val="正文文本 Char"/>
    <w:basedOn w:val="a0"/>
    <w:link w:val="a9"/>
    <w:uiPriority w:val="99"/>
    <w:rsid w:val="00A71998"/>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12</Pages>
  <Words>1343</Words>
  <Characters>7658</Characters>
  <Application>Microsoft Office Word</Application>
  <DocSecurity>0</DocSecurity>
  <Lines>63</Lines>
  <Paragraphs>17</Paragraphs>
  <ScaleCrop>false</ScaleCrop>
  <Company>微软中国</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55</cp:revision>
  <cp:lastPrinted>2019-04-18T08:15:00Z</cp:lastPrinted>
  <dcterms:created xsi:type="dcterms:W3CDTF">2016-02-29T05:10:00Z</dcterms:created>
  <dcterms:modified xsi:type="dcterms:W3CDTF">2021-03-07T14:30:00Z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