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捷赛通信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3日 上午至2019年07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