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20982-2025-Q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上海效毅信息技术有限公司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91310230MAE6W12082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上海效毅信息技术有限公司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上海市崇明区长兴镇江南大道1333弄1号楼（上海长兴海洋装备产业基地）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上海市浦东新区荷丹路88号宝钢浦东国贸大厦 C座2楼206室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中国电子科技集团公司第三十六研究所 上海市宝山区淞行路 323弄芳草寓1 幢辅楼 13 号/何鸿皓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Q:信息系统集成服务；计算机软硬件及辅助设备销售；通信设备销售；网络设备销售；信息安全设备销售.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上海效毅信息技术有限公司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上海市崇明区长兴镇江南大道1333弄1号楼（上海长兴海洋装备产业基地）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上海市浦东新区荷丹路88号宝钢浦东国贸大厦 C座2楼206室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中国电子科技集团公司第三十六研究所 上海市宝山区淞行路 323弄芳草寓1 幢辅楼 13 号/何鸿皓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Q:信息系统集成服务；计算机软硬件及辅助设备销售；通信设备销售；网络设备销售；信息安全设备销售.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561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