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东营鸿运船舶服务有限公司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91370500MA3NLAYG21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东营鸿运船舶服务有限公司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东营市东营港经济开发区金港花苑7号楼一单元302室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Q:环保技术服务（大气环境污染防治服务、水环境污染防治服务、噪音污染防治服务、土壤环境污染防治服务、固体废弃物治理）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东营鸿运船舶服务有限公司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东营市东营港经济开发区金港花苑7号楼一单元302室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Q:环保技术服务（大气环境污染防治服务、水环境污染防治服务、噪音污染防治服务、土壤环境污染防治服务、固体废弃物治理）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38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