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西安邦宇工具制造有限公司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2023-N1QMS-4099835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2025年05月29日 08:30至2025年05月30日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4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