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34"/>
        <w:gridCol w:w="717"/>
        <w:gridCol w:w="322"/>
        <w:gridCol w:w="526"/>
        <w:gridCol w:w="618"/>
        <w:gridCol w:w="802"/>
        <w:gridCol w:w="495"/>
        <w:gridCol w:w="86"/>
        <w:gridCol w:w="1687"/>
        <w:gridCol w:w="1134"/>
        <w:gridCol w:w="365"/>
        <w:gridCol w:w="64"/>
        <w:gridCol w:w="408"/>
        <w:gridCol w:w="27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福建潇湘府餐饮服务有限公司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福建省福州市仓山区上三路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125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号福建农业职业技术学院首山校区经管楼三层301室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</w:tcPr>
          <w:p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福建省福州市仓山区上三路190号综合楼1层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胡泽慧</w:t>
            </w:r>
            <w:bookmarkEnd w:id="1"/>
          </w:p>
        </w:tc>
        <w:tc>
          <w:tcPr>
            <w:tcW w:w="17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18650601070</w:t>
            </w:r>
            <w:bookmarkEnd w:id="2"/>
          </w:p>
        </w:tc>
        <w:tc>
          <w:tcPr>
            <w:tcW w:w="74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1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最高管理者"/>
            <w:bookmarkEnd w:id="3"/>
            <w:r>
              <w:rPr>
                <w:rFonts w:hint="eastAsia" w:ascii="宋体" w:hAnsi="宋体" w:cs="宋体"/>
                <w:sz w:val="21"/>
                <w:szCs w:val="21"/>
              </w:rPr>
              <w:t>林景锋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传真"/>
            <w:bookmarkEnd w:id="4"/>
            <w:r>
              <w:rPr>
                <w:sz w:val="21"/>
                <w:szCs w:val="21"/>
              </w:rPr>
              <w:t>18650601070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71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0545-2020-FH</w:t>
            </w:r>
            <w:bookmarkEnd w:id="6"/>
          </w:p>
        </w:tc>
        <w:tc>
          <w:tcPr>
            <w:tcW w:w="1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☑FSMS ☑HACCP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福建省福州市仓山区上三路190号综合楼1层资质范围内的食堂的餐饮管理服务（热食类食品制售）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福建省福州市仓山区上三路190号综合楼1层资质范围内的食堂的餐饮管理服务（热食类食品制售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099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现场审核于2020年 10 月18 日 上午至2020年10月1日 下午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注册资格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18"/>
                <w:szCs w:val="18"/>
              </w:rPr>
              <w:t>（见证邝柏臣F组长）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2017-N1FSMS-2011923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2018-N1HACCP-1011923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H:E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  <w:r>
              <w:rPr>
                <w:rFonts w:hint="eastAsia"/>
                <w:sz w:val="21"/>
                <w:szCs w:val="21"/>
              </w:rPr>
              <w:t>（F</w:t>
            </w:r>
            <w:r>
              <w:rPr>
                <w:sz w:val="21"/>
                <w:szCs w:val="21"/>
              </w:rPr>
              <w:t>SMS</w:t>
            </w:r>
            <w:r>
              <w:rPr>
                <w:rFonts w:hint="eastAsia"/>
                <w:sz w:val="21"/>
                <w:szCs w:val="21"/>
              </w:rPr>
              <w:t>）（被张静见证）（H实习）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</w:rPr>
              <w:t>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H:实习审核员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 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（H实习）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H:实习审核员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2020-N1FSMS-1232380  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2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0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6" w:type="dxa"/>
            <w:gridSpan w:val="2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2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vAlign w:val="center"/>
          </w:tcPr>
          <w:p/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6" w:type="dxa"/>
            <w:gridSpan w:val="2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2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/>
        </w:tc>
        <w:tc>
          <w:tcPr>
            <w:tcW w:w="837" w:type="dxa"/>
            <w:gridSpan w:val="3"/>
            <w:vAlign w:val="center"/>
          </w:tcPr>
          <w:p/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H：张静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F：邝柏臣</w:t>
            </w:r>
          </w:p>
        </w:tc>
        <w:tc>
          <w:tcPr>
            <w:tcW w:w="138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13501146660</w:t>
            </w:r>
            <w:bookmarkStart w:id="8" w:name="_GoBack"/>
            <w:bookmarkEnd w:id="8"/>
            <w:r>
              <w:rPr>
                <w:rFonts w:hint="eastAsia"/>
                <w:sz w:val="21"/>
                <w:szCs w:val="21"/>
              </w:rPr>
              <w:t>（张静）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18163437019（邝柏臣）</w:t>
            </w:r>
          </w:p>
        </w:tc>
        <w:tc>
          <w:tcPr>
            <w:tcW w:w="138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2020-10-10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8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2941"/>
        <w:gridCol w:w="256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2020-10-18</w:t>
            </w:r>
          </w:p>
        </w:tc>
        <w:tc>
          <w:tcPr>
            <w:tcW w:w="121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第一天</w:t>
            </w:r>
          </w:p>
        </w:tc>
        <w:tc>
          <w:tcPr>
            <w:tcW w:w="13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66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09:00-10：00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2941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hint="eastAsia" w:ascii="宋体" w:hAnsi="宋体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方针和目标，资源管理、领导作用、岗位和职责、目标管理、内外部沟通、持续改进的机制、重大投诉处理、重大体系事故和变更管理、应急准备和响应，顾客反馈、产品召回、行业抽查情况、持续改进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、内部审核、管理评审</w:t>
            </w:r>
          </w:p>
        </w:tc>
        <w:tc>
          <w:tcPr>
            <w:tcW w:w="2566" w:type="dxa"/>
            <w:shd w:val="clear" w:color="auto" w:fill="EAF1DD" w:themeFill="accent3" w:themeFillTint="33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7.4/8.4/9.1.1/9.3/</w:t>
            </w:r>
            <w:r>
              <w:rPr>
                <w:rFonts w:cs="Arial"/>
                <w:bCs/>
                <w:sz w:val="18"/>
                <w:szCs w:val="18"/>
              </w:rPr>
              <w:t>10.2/</w:t>
            </w:r>
            <w:r>
              <w:rPr>
                <w:rFonts w:hint="eastAsia" w:cs="Arial"/>
                <w:bCs/>
                <w:sz w:val="18"/>
                <w:szCs w:val="18"/>
              </w:rPr>
              <w:t>10.3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H:</w:t>
            </w:r>
          </w:p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4.1/4.2.1/4.2.2/5.1/5.2/5.3/5.5及GB14881相关条款内容及1.0要求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A/B/C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注：A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审核H部分；C审核F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SMS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:00-12：30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2941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和制定控制措施</w:t>
            </w:r>
            <w:r>
              <w:rPr>
                <w:rFonts w:hint="eastAsia" w:ascii="宋体" w:hAnsi="宋体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可追溯性系统/计划、控制措施组合的确认、食品安全管理体系的验证、改进、产品召回、应急预案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</w:t>
            </w:r>
          </w:p>
        </w:tc>
        <w:tc>
          <w:tcPr>
            <w:tcW w:w="2566" w:type="dxa"/>
            <w:shd w:val="clear" w:color="auto" w:fill="EAF1DD" w:themeFill="accent3" w:themeFillTint="33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8.1/8.2/8.3/8.4/8.5/8.6/8.8/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H:6.1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6.3/6.4/6.7/6.8/ </w:t>
            </w:r>
            <w:r>
              <w:rPr>
                <w:sz w:val="18"/>
                <w:szCs w:val="18"/>
              </w:rPr>
              <w:t>7.1-7.9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</w:t>
            </w:r>
            <w:r>
              <w:rPr>
                <w:bCs/>
                <w:sz w:val="21"/>
                <w:szCs w:val="21"/>
              </w:rPr>
              <w:t>1:</w:t>
            </w:r>
            <w:r>
              <w:rPr>
                <w:sz w:val="21"/>
                <w:szCs w:val="21"/>
              </w:rPr>
              <w:t>3/4/5/6/8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9/11/13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B/C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注：A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审核H部分；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审核F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SMS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12：30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午餐</w:t>
            </w:r>
          </w:p>
        </w:tc>
        <w:tc>
          <w:tcPr>
            <w:tcW w:w="2941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2566" w:type="dxa"/>
            <w:shd w:val="clear" w:color="auto" w:fill="EAF1DD" w:themeFill="accent3" w:themeFillTint="33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</w:t>
            </w:r>
            <w:r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13：00-18：00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餐饮管理部(含质检）及现场</w:t>
            </w:r>
          </w:p>
        </w:tc>
        <w:tc>
          <w:tcPr>
            <w:tcW w:w="2941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基础设施、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u w:val="single"/>
              </w:rPr>
              <w:t>工作环境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控制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过程和产品的监视和测量、撤回/召回、应急准备和响应、食品添加剂管理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EAF1DD" w:themeFill="accent3" w:themeFillTint="33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5.3/6.2/7.1.3/7.1.4/8.1/8.2/8.3/8.4/8.5/8.6/8.7/8.9.1-8.9.4/9.1.1/10.1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H:6.3/6.4/6.5/6.6/6.7.1/7.6/7.7/7.8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注： B审核划线的F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SMS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部分，A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审核剩余的F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SMS/H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部分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18：00-18：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EAF1DD" w:themeFill="accent3" w:themeFillTint="33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第一天审核结（加班1小时）</w:t>
            </w:r>
          </w:p>
        </w:tc>
        <w:tc>
          <w:tcPr>
            <w:tcW w:w="2566" w:type="dxa"/>
            <w:shd w:val="clear" w:color="auto" w:fill="EAF1DD" w:themeFill="accent3" w:themeFillTint="33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2020-10-19</w:t>
            </w: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第二天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8：25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08:30-10：30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综合部</w:t>
            </w: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人员健康管理、持证上岗人员、人员招聘、员工培训及有效性评价、</w:t>
            </w:r>
            <w:r>
              <w:rPr>
                <w:rFonts w:hint="eastAsia" w:ascii="宋体" w:hAnsi="宋体"/>
                <w:sz w:val="18"/>
                <w:szCs w:val="18"/>
              </w:rPr>
              <w:t>工作环境、内部审核</w:t>
            </w: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1.2/9.2/10.1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H:4.2.3/4.2.4/5.2/5.3/5.4/6.2/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注：A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审核H部分，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审核F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10：30-12：30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jc w:val="lef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运营部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及现场</w:t>
            </w: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（采购管理、仓库管理）</w:t>
            </w:r>
          </w:p>
          <w:p>
            <w:pPr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前提方案、关键控制点的监视系统、可追溯性系统、潜在不符合品控制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产品特性、预期用途、撤回/召回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外部提供的过程、产品或服务控制、原材料和包装材料保障计划、食品欺诈和过敏原控制</w:t>
            </w: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 6.5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A/B/C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注：A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审核H部分，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审核F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280" w:lineRule="exact"/>
              <w:rPr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12：30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rPr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午餐</w:t>
            </w: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rPr>
                <w:rFonts w:ascii="宋体" w:hAnsi="宋体" w:cs="Arial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spacing w:line="280" w:lineRule="exact"/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</w:t>
            </w:r>
            <w:r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280" w:lineRule="exact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13：00-14：30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运营部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及现场</w:t>
            </w: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——继续审核</w:t>
            </w: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spacing w:line="28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管理者代表</w:t>
            </w:r>
            <w:r>
              <w:rPr>
                <w:sz w:val="18"/>
                <w:szCs w:val="18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566" w:type="dxa"/>
            <w:shd w:val="clear" w:color="auto" w:fill="F1F1F1" w:themeFill="background1" w:themeFillShade="F2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1F1F1" w:themeFill="background1" w:themeFillShade="F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A2019"/>
    <w:rsid w:val="001C5735"/>
    <w:rsid w:val="00281ECA"/>
    <w:rsid w:val="0028283F"/>
    <w:rsid w:val="002954F1"/>
    <w:rsid w:val="002D14AB"/>
    <w:rsid w:val="002F6BD0"/>
    <w:rsid w:val="00317A7E"/>
    <w:rsid w:val="0033343B"/>
    <w:rsid w:val="003D607F"/>
    <w:rsid w:val="00436226"/>
    <w:rsid w:val="004A6914"/>
    <w:rsid w:val="004D3FC3"/>
    <w:rsid w:val="00582891"/>
    <w:rsid w:val="005E2648"/>
    <w:rsid w:val="006350EC"/>
    <w:rsid w:val="00660977"/>
    <w:rsid w:val="00661C98"/>
    <w:rsid w:val="00670846"/>
    <w:rsid w:val="006D2E3F"/>
    <w:rsid w:val="0070529F"/>
    <w:rsid w:val="007A45A9"/>
    <w:rsid w:val="007B4BA8"/>
    <w:rsid w:val="007B6B31"/>
    <w:rsid w:val="007C28E1"/>
    <w:rsid w:val="007C6AB3"/>
    <w:rsid w:val="007E793A"/>
    <w:rsid w:val="0080289A"/>
    <w:rsid w:val="00852288"/>
    <w:rsid w:val="008E21D0"/>
    <w:rsid w:val="009540DA"/>
    <w:rsid w:val="00A17A85"/>
    <w:rsid w:val="00A863E3"/>
    <w:rsid w:val="00AB532B"/>
    <w:rsid w:val="00B21E90"/>
    <w:rsid w:val="00B23C46"/>
    <w:rsid w:val="00B34CE5"/>
    <w:rsid w:val="00B46A96"/>
    <w:rsid w:val="00B56B9A"/>
    <w:rsid w:val="00B721B5"/>
    <w:rsid w:val="00B90F60"/>
    <w:rsid w:val="00BA47B5"/>
    <w:rsid w:val="00BD2FB5"/>
    <w:rsid w:val="00BF1218"/>
    <w:rsid w:val="00BF71BD"/>
    <w:rsid w:val="00CD328E"/>
    <w:rsid w:val="00CE1A6A"/>
    <w:rsid w:val="00D57145"/>
    <w:rsid w:val="00D57D7F"/>
    <w:rsid w:val="00D76D03"/>
    <w:rsid w:val="00D7716E"/>
    <w:rsid w:val="00DA5212"/>
    <w:rsid w:val="00E12772"/>
    <w:rsid w:val="00E24592"/>
    <w:rsid w:val="00E52778"/>
    <w:rsid w:val="00E93A34"/>
    <w:rsid w:val="00F108C3"/>
    <w:rsid w:val="00F37696"/>
    <w:rsid w:val="02DD77D8"/>
    <w:rsid w:val="03EB74A6"/>
    <w:rsid w:val="070438F7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10166593"/>
    <w:rsid w:val="11687C65"/>
    <w:rsid w:val="132A6E69"/>
    <w:rsid w:val="13DA13B1"/>
    <w:rsid w:val="15510D14"/>
    <w:rsid w:val="161C5E37"/>
    <w:rsid w:val="16226157"/>
    <w:rsid w:val="18D61FB9"/>
    <w:rsid w:val="1A997AAB"/>
    <w:rsid w:val="1B194CAF"/>
    <w:rsid w:val="1C33500A"/>
    <w:rsid w:val="1CD92AC2"/>
    <w:rsid w:val="1D2F3A02"/>
    <w:rsid w:val="1EC72E72"/>
    <w:rsid w:val="1F121B4A"/>
    <w:rsid w:val="1FF13C0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B4677A3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213E39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66D532B"/>
    <w:rsid w:val="46911F57"/>
    <w:rsid w:val="47BF59B0"/>
    <w:rsid w:val="488945D7"/>
    <w:rsid w:val="48D00D0E"/>
    <w:rsid w:val="4B2B37A0"/>
    <w:rsid w:val="4EA76D11"/>
    <w:rsid w:val="4FA56B6C"/>
    <w:rsid w:val="50097C3C"/>
    <w:rsid w:val="507245FB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3070D50"/>
    <w:rsid w:val="63AC6237"/>
    <w:rsid w:val="65313339"/>
    <w:rsid w:val="67722849"/>
    <w:rsid w:val="69052847"/>
    <w:rsid w:val="6BB8230C"/>
    <w:rsid w:val="6CF22D13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574</Words>
  <Characters>3277</Characters>
  <Lines>27</Lines>
  <Paragraphs>7</Paragraphs>
  <TotalTime>27</TotalTime>
  <ScaleCrop>false</ScaleCrop>
  <LinksUpToDate>false</LinksUpToDate>
  <CharactersWithSpaces>3844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2020-10-18T07:15:00Z</dcterms:created>
  <dc:creator>微软用户</dc:creator>
  <cp:lastModifiedBy>和为贵</cp:lastModifiedBy>
  <dcterms:modified xsi:type="dcterms:W3CDTF">2020-11-12T14:49:37Z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