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709"/>
        <w:gridCol w:w="709"/>
        <w:gridCol w:w="914"/>
        <w:gridCol w:w="150"/>
        <w:gridCol w:w="495"/>
        <w:gridCol w:w="535"/>
        <w:gridCol w:w="1096"/>
        <w:gridCol w:w="354"/>
        <w:gridCol w:w="708"/>
        <w:gridCol w:w="95"/>
        <w:gridCol w:w="708"/>
        <w:gridCol w:w="190"/>
        <w:gridCol w:w="283"/>
        <w:gridCol w:w="922"/>
        <w:gridCol w:w="65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18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福建潇湘府餐饮服务有限公司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18" w:type="dxa"/>
            <w:gridSpan w:val="15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福建省福州市仓山区上三路</w:t>
            </w:r>
            <w:r>
              <w:rPr>
                <w:rFonts w:ascii="宋体" w:hAnsi="宋体"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125</w:t>
            </w:r>
            <w:r>
              <w:rPr>
                <w:rFonts w:hint="eastAsia" w:ascii="宋体" w:hAnsi="宋体"/>
                <w:color w:val="558ED5" w:themeColor="text2" w:themeTint="99"/>
                <w:sz w:val="21"/>
                <w:szCs w:val="21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号福建农业职业技术学院首山校区经管楼三层301室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18" w:type="dxa"/>
            <w:gridSpan w:val="15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福建省福州市仓山区上三路190号综合楼1层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0545-2020-FH</w:t>
            </w:r>
            <w:bookmarkEnd w:id="1"/>
          </w:p>
        </w:tc>
        <w:tc>
          <w:tcPr>
            <w:tcW w:w="11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5006" w:type="dxa"/>
            <w:gridSpan w:val="9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胡泽慧</w:t>
            </w:r>
            <w:bookmarkEnd w:id="2"/>
          </w:p>
        </w:tc>
        <w:tc>
          <w:tcPr>
            <w:tcW w:w="11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18650601070</w:t>
            </w:r>
            <w:bookmarkEnd w:id="3"/>
          </w:p>
        </w:tc>
        <w:tc>
          <w:tcPr>
            <w:tcW w:w="80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59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spacing w:line="44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林景锋</w:t>
            </w:r>
          </w:p>
        </w:tc>
        <w:tc>
          <w:tcPr>
            <w:tcW w:w="11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58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13984910402</w:t>
            </w:r>
          </w:p>
        </w:tc>
        <w:tc>
          <w:tcPr>
            <w:tcW w:w="803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5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18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5670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F：福建省福州市仓山区上三路190号综合楼1层资质范围内的食堂的餐饮管理服务（热食类食品制售）。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H：福建省福州市仓山区上三路190号综合楼1层资质范围内的食堂的餐饮管理服务（热食类食品制售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专业代码"/>
            <w:r>
              <w:rPr>
                <w:sz w:val="21"/>
                <w:szCs w:val="21"/>
              </w:rPr>
              <w:t>F：E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H：E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18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□GB/T28001-2011□ISO45001：2018标准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☑ISO22000：2018&amp;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  GBT 27306-2008 食品安全管理体系 餐饮业要求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☑受审核方管理体系文件 (手册版本号：A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18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2020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10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16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日下午至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2020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10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17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 xml:space="preserve">日上午，共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1.0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18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0214" w:type="dxa"/>
            <w:gridSpan w:val="18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5" w:name="_Hlk53254585"/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审核组长（</w:t>
            </w:r>
            <w:r>
              <w:rPr>
                <w:sz w:val="21"/>
                <w:szCs w:val="21"/>
              </w:rPr>
              <w:t>H</w:t>
            </w:r>
            <w:r>
              <w:rPr>
                <w:rFonts w:hint="eastAsia"/>
                <w:sz w:val="21"/>
                <w:szCs w:val="21"/>
              </w:rPr>
              <w:t>）（见证邝柏臣F组长）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张静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H:审核</w:t>
            </w:r>
            <w:r>
              <w:rPr>
                <w:rFonts w:hint="eastAsia"/>
                <w:sz w:val="21"/>
                <w:szCs w:val="21"/>
              </w:rPr>
              <w:t>员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exact"/>
              <w:rPr>
                <w:rFonts w:eastAsia="微软雅黑"/>
                <w:color w:val="000000"/>
                <w:sz w:val="21"/>
                <w:szCs w:val="21"/>
              </w:rPr>
            </w:pPr>
            <w:r>
              <w:rPr>
                <w:rFonts w:eastAsia="微软雅黑"/>
                <w:color w:val="000000"/>
                <w:sz w:val="21"/>
                <w:szCs w:val="21"/>
              </w:rPr>
              <w:t>2017-N1FSMS-2011923</w:t>
            </w:r>
          </w:p>
          <w:p>
            <w:pPr>
              <w:spacing w:line="240" w:lineRule="exact"/>
              <w:jc w:val="left"/>
              <w:rPr>
                <w:rFonts w:eastAsia="微软雅黑"/>
                <w:color w:val="000000"/>
                <w:sz w:val="21"/>
                <w:szCs w:val="21"/>
              </w:rPr>
            </w:pPr>
            <w:r>
              <w:rPr>
                <w:rFonts w:eastAsia="微软雅黑"/>
                <w:color w:val="000000"/>
                <w:sz w:val="21"/>
                <w:szCs w:val="21"/>
              </w:rPr>
              <w:t>2018-N1HACCP-1011923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F:E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H:E</w:t>
            </w: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审核组长（F</w:t>
            </w:r>
            <w:r>
              <w:rPr>
                <w:sz w:val="21"/>
                <w:szCs w:val="21"/>
              </w:rPr>
              <w:t>SMS</w:t>
            </w:r>
            <w:r>
              <w:rPr>
                <w:rFonts w:hint="eastAsia"/>
                <w:sz w:val="21"/>
                <w:szCs w:val="21"/>
              </w:rPr>
              <w:t>）（被张静见证）（H实习）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</w:t>
            </w:r>
            <w:r>
              <w:rPr>
                <w:rFonts w:hint="eastAsia"/>
                <w:sz w:val="21"/>
                <w:szCs w:val="21"/>
              </w:rPr>
              <w:t>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H:实习审核员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exact"/>
              <w:jc w:val="left"/>
              <w:rPr>
                <w:rFonts w:eastAsia="微软雅黑"/>
                <w:color w:val="000000"/>
                <w:sz w:val="21"/>
                <w:szCs w:val="21"/>
              </w:rPr>
            </w:pPr>
            <w:r>
              <w:rPr>
                <w:rFonts w:eastAsia="微软雅黑"/>
                <w:color w:val="000000"/>
                <w:sz w:val="21"/>
                <w:szCs w:val="21"/>
              </w:rPr>
              <w:t xml:space="preserve">2020-N1FSMS-1222839  </w:t>
            </w:r>
          </w:p>
        </w:tc>
        <w:tc>
          <w:tcPr>
            <w:tcW w:w="70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</w:t>
            </w:r>
            <w:r>
              <w:rPr>
                <w:sz w:val="21"/>
                <w:szCs w:val="21"/>
              </w:rPr>
              <w:t>1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（H实习）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肖新龙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H:实习审核员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eastAsia="微软雅黑"/>
                <w:color w:val="000000"/>
                <w:sz w:val="21"/>
                <w:szCs w:val="21"/>
              </w:rPr>
              <w:t xml:space="preserve">2020-N1FSMS-1232380  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0214" w:type="dxa"/>
            <w:gridSpan w:val="18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54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6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技术专家1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</w:t>
            </w: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技术专家</w:t>
            </w:r>
            <w:r>
              <w:rPr>
                <w:sz w:val="21"/>
                <w:szCs w:val="21"/>
              </w:rPr>
              <w:t>2</w:t>
            </w:r>
          </w:p>
        </w:tc>
        <w:tc>
          <w:tcPr>
            <w:tcW w:w="1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544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0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25" w:hRule="atLeast"/>
          <w:jc w:val="center"/>
        </w:trPr>
        <w:tc>
          <w:tcPr>
            <w:tcW w:w="10214" w:type="dxa"/>
            <w:gridSpan w:val="18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H：张静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 邝柏臣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10" w:type="dxa"/>
            <w:gridSpan w:val="8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  <w:r>
              <w:rPr>
                <w:rFonts w:hint="eastAsia"/>
                <w:sz w:val="21"/>
                <w:szCs w:val="21"/>
              </w:rPr>
              <w:t>（张静）</w:t>
            </w:r>
          </w:p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18163437019</w:t>
            </w: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sz w:val="21"/>
                <w:szCs w:val="21"/>
              </w:rPr>
              <w:t>邝柏臣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10" w:type="dxa"/>
            <w:gridSpan w:val="8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2020-10-10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10" w:type="dxa"/>
            <w:gridSpan w:val="8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</w:tr>
    </w:tbl>
    <w:p>
      <w:pPr>
        <w:snapToGrid w:val="0"/>
        <w:spacing w:before="163" w:beforeLines="50" w:line="320" w:lineRule="exact"/>
        <w:ind w:firstLine="3000" w:firstLineChars="1250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207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417"/>
        <w:gridCol w:w="609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1" w:hRule="atLeast"/>
        </w:trPr>
        <w:tc>
          <w:tcPr>
            <w:tcW w:w="1020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7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2020-10-16下午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13：00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3:30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7"/>
              <w:widowControl/>
              <w:numPr>
                <w:ilvl w:val="0"/>
                <w:numId w:val="1"/>
              </w:numPr>
              <w:spacing w:before="40"/>
              <w:ind w:firstLineChars="0"/>
              <w:jc w:val="left"/>
              <w:rPr>
                <w:b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</w:t>
            </w:r>
            <w:r>
              <w:rPr>
                <w:b/>
                <w:sz w:val="18"/>
                <w:szCs w:val="18"/>
              </w:rPr>
              <w:t>AB</w:t>
            </w:r>
            <w:r>
              <w:rPr>
                <w:rFonts w:hint="eastAsia"/>
                <w:b/>
                <w:sz w:val="18"/>
                <w:szCs w:val="18"/>
              </w:rPr>
              <w:t>审核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rFonts w:hint="eastAsia"/>
                <w:b/>
                <w:sz w:val="18"/>
                <w:szCs w:val="18"/>
              </w:rPr>
              <w:t>部分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C审核F</w:t>
            </w:r>
            <w:r>
              <w:rPr>
                <w:b/>
                <w:sz w:val="18"/>
                <w:szCs w:val="18"/>
              </w:rPr>
              <w:t>SMS</w:t>
            </w:r>
            <w:r>
              <w:rPr>
                <w:rFonts w:hint="eastAsia"/>
                <w:b/>
                <w:sz w:val="18"/>
                <w:szCs w:val="18"/>
              </w:rPr>
              <w:t>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4:00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A/</w:t>
            </w: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>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</w:t>
            </w:r>
            <w:r>
              <w:rPr>
                <w:b/>
                <w:sz w:val="18"/>
                <w:szCs w:val="18"/>
              </w:rPr>
              <w:t>AC</w:t>
            </w:r>
            <w:r>
              <w:rPr>
                <w:rFonts w:hint="eastAsia"/>
                <w:b/>
                <w:sz w:val="18"/>
                <w:szCs w:val="18"/>
              </w:rPr>
              <w:t>审核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rFonts w:hint="eastAsia"/>
                <w:b/>
                <w:sz w:val="18"/>
                <w:szCs w:val="18"/>
              </w:rPr>
              <w:t>部分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审核F</w:t>
            </w:r>
            <w:r>
              <w:rPr>
                <w:b/>
                <w:sz w:val="18"/>
                <w:szCs w:val="18"/>
              </w:rPr>
              <w:t>SMS</w:t>
            </w:r>
            <w:r>
              <w:rPr>
                <w:rFonts w:hint="eastAsia"/>
                <w:b/>
                <w:sz w:val="18"/>
                <w:szCs w:val="18"/>
              </w:rPr>
              <w:t>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4</w:t>
            </w:r>
            <w:r>
              <w:rPr>
                <w:rFonts w:hint="eastAsia"/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clear" w:pos="637"/>
              </w:tabs>
              <w:jc w:val="left"/>
              <w:rPr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A/</w:t>
            </w: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>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</w:t>
            </w:r>
            <w:r>
              <w:rPr>
                <w:b/>
                <w:sz w:val="18"/>
                <w:szCs w:val="18"/>
              </w:rPr>
              <w:t>AC</w:t>
            </w:r>
            <w:r>
              <w:rPr>
                <w:rFonts w:hint="eastAsia"/>
                <w:b/>
                <w:sz w:val="18"/>
                <w:szCs w:val="18"/>
              </w:rPr>
              <w:t>审核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rFonts w:hint="eastAsia"/>
                <w:b/>
                <w:sz w:val="18"/>
                <w:szCs w:val="18"/>
              </w:rPr>
              <w:t>部分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审核F</w:t>
            </w:r>
            <w:r>
              <w:rPr>
                <w:b/>
                <w:sz w:val="18"/>
                <w:szCs w:val="18"/>
              </w:rPr>
              <w:t>SMS</w:t>
            </w:r>
            <w:r>
              <w:rPr>
                <w:rFonts w:hint="eastAsia"/>
                <w:b/>
                <w:sz w:val="18"/>
                <w:szCs w:val="18"/>
              </w:rPr>
              <w:t>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15:00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A/</w:t>
            </w:r>
            <w:r>
              <w:rPr>
                <w:rFonts w:hint="eastAsia"/>
                <w:b/>
                <w:sz w:val="18"/>
                <w:szCs w:val="18"/>
              </w:rPr>
              <w:t>B</w:t>
            </w:r>
            <w:r>
              <w:rPr>
                <w:b/>
                <w:sz w:val="18"/>
                <w:szCs w:val="18"/>
              </w:rPr>
              <w:t>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</w:t>
            </w:r>
            <w:r>
              <w:rPr>
                <w:b/>
                <w:sz w:val="18"/>
                <w:szCs w:val="18"/>
              </w:rPr>
              <w:t>AB</w:t>
            </w:r>
            <w:r>
              <w:rPr>
                <w:rFonts w:hint="eastAsia"/>
                <w:b/>
                <w:sz w:val="18"/>
                <w:szCs w:val="18"/>
              </w:rPr>
              <w:t>审核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rFonts w:hint="eastAsia"/>
                <w:b/>
                <w:sz w:val="18"/>
                <w:szCs w:val="18"/>
              </w:rPr>
              <w:t>部分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>
              <w:rPr>
                <w:rFonts w:hint="eastAsia"/>
                <w:b/>
                <w:sz w:val="18"/>
                <w:szCs w:val="18"/>
              </w:rPr>
              <w:t>审核F</w:t>
            </w:r>
            <w:r>
              <w:rPr>
                <w:b/>
                <w:sz w:val="18"/>
                <w:szCs w:val="18"/>
              </w:rPr>
              <w:t>SMS</w:t>
            </w:r>
            <w:r>
              <w:rPr>
                <w:rFonts w:hint="eastAsia"/>
                <w:b/>
                <w:sz w:val="18"/>
                <w:szCs w:val="18"/>
              </w:rPr>
              <w:t>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  <w:r>
              <w:rPr>
                <w:rFonts w:hint="eastAsia"/>
                <w:b/>
                <w:sz w:val="18"/>
                <w:szCs w:val="18"/>
              </w:rPr>
              <w:t>：3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FDE9D9" w:themeFill="accent6" w:themeFillTint="3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查看GMP、SSOP和HACCP计划（仅限HACCP）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了解消费者投诉处理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产品防护计划</w:t>
            </w:r>
            <w:r>
              <w:rPr>
                <w:rFonts w:hint="eastAsia"/>
                <w:sz w:val="21"/>
                <w:szCs w:val="21"/>
              </w:rPr>
              <w:t>（仅限HACCP）</w:t>
            </w:r>
          </w:p>
          <w:p>
            <w:pPr>
              <w:pStyle w:val="7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致敏物质的管理和食品欺诈预防管理</w:t>
            </w:r>
            <w:r>
              <w:rPr>
                <w:rFonts w:hint="eastAsia"/>
                <w:sz w:val="21"/>
                <w:szCs w:val="21"/>
              </w:rPr>
              <w:t>（仅限HACCP）</w:t>
            </w:r>
            <w:bookmarkStart w:id="6" w:name="_GoBack"/>
            <w:bookmarkEnd w:id="6"/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</w:t>
            </w:r>
            <w:r>
              <w:rPr>
                <w:b/>
                <w:sz w:val="18"/>
                <w:szCs w:val="18"/>
              </w:rPr>
              <w:t>AC</w:t>
            </w:r>
            <w:r>
              <w:rPr>
                <w:rFonts w:hint="eastAsia"/>
                <w:b/>
                <w:sz w:val="18"/>
                <w:szCs w:val="18"/>
              </w:rPr>
              <w:t>审核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rFonts w:hint="eastAsia"/>
                <w:b/>
                <w:sz w:val="18"/>
                <w:szCs w:val="18"/>
              </w:rPr>
              <w:t>部分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>
              <w:rPr>
                <w:rFonts w:hint="eastAsia"/>
                <w:b/>
                <w:sz w:val="18"/>
                <w:szCs w:val="18"/>
              </w:rPr>
              <w:t>审核F</w:t>
            </w:r>
            <w:r>
              <w:rPr>
                <w:b/>
                <w:sz w:val="18"/>
                <w:szCs w:val="18"/>
              </w:rPr>
              <w:t>SMS</w:t>
            </w:r>
            <w:r>
              <w:rPr>
                <w:rFonts w:hint="eastAsia"/>
                <w:b/>
                <w:sz w:val="18"/>
                <w:szCs w:val="18"/>
              </w:rPr>
              <w:t>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17：00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审核组内部沟通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17:20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第一天审核结束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77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2020-10</w:t>
            </w:r>
            <w:r>
              <w:rPr>
                <w:b/>
                <w:sz w:val="18"/>
                <w:szCs w:val="18"/>
              </w:rPr>
              <w:t>-17</w:t>
            </w:r>
            <w:r>
              <w:rPr>
                <w:rFonts w:hint="eastAsia"/>
                <w:b/>
                <w:sz w:val="18"/>
                <w:szCs w:val="18"/>
              </w:rPr>
              <w:t>上午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08:</w:t>
            </w: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pStyle w:val="7"/>
              <w:ind w:firstLine="0"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到达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08:30</w:t>
            </w:r>
            <w:r>
              <w:rPr>
                <w:rFonts w:hint="eastAsia"/>
                <w:b/>
                <w:sz w:val="18"/>
                <w:szCs w:val="18"/>
              </w:rPr>
              <w:t>-</w:t>
            </w:r>
            <w:r>
              <w:rPr>
                <w:b/>
                <w:sz w:val="18"/>
                <w:szCs w:val="18"/>
              </w:rPr>
              <w:t>10:</w:t>
            </w:r>
            <w:r>
              <w:rPr>
                <w:rFonts w:hint="eastAsia"/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6095" w:type="dxa"/>
            <w:shd w:val="clear" w:color="auto" w:fill="FDE9D9" w:themeFill="accent6" w:themeFillTint="33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sz w:val="21"/>
                <w:szCs w:val="21"/>
                <w:shd w:val="pct10" w:color="auto" w:fill="FFFFFF"/>
              </w:rPr>
              <w:t>/HACCP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巡视加工和服务区域（大堂、后厨、仓库等）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观察基础设施完好并运行（设备和员工设施等）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</w:t>
            </w:r>
            <w:r>
              <w:rPr>
                <w:b/>
                <w:sz w:val="18"/>
                <w:szCs w:val="18"/>
              </w:rPr>
              <w:t>AB</w:t>
            </w:r>
            <w:r>
              <w:rPr>
                <w:rFonts w:hint="eastAsia"/>
                <w:b/>
                <w:sz w:val="18"/>
                <w:szCs w:val="18"/>
              </w:rPr>
              <w:t>审核</w:t>
            </w:r>
            <w:r>
              <w:rPr>
                <w:b/>
                <w:sz w:val="18"/>
                <w:szCs w:val="18"/>
              </w:rPr>
              <w:t>H</w:t>
            </w:r>
            <w:r>
              <w:rPr>
                <w:rFonts w:hint="eastAsia"/>
                <w:b/>
                <w:sz w:val="18"/>
                <w:szCs w:val="18"/>
              </w:rPr>
              <w:t>部分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>
              <w:rPr>
                <w:rFonts w:hint="eastAsia"/>
                <w:b/>
                <w:sz w:val="18"/>
                <w:szCs w:val="18"/>
              </w:rPr>
              <w:t>审核F</w:t>
            </w:r>
            <w:r>
              <w:rPr>
                <w:b/>
                <w:sz w:val="18"/>
                <w:szCs w:val="18"/>
              </w:rPr>
              <w:t>SMS</w:t>
            </w:r>
            <w:r>
              <w:rPr>
                <w:rFonts w:hint="eastAsia"/>
                <w:b/>
                <w:sz w:val="18"/>
                <w:szCs w:val="18"/>
              </w:rPr>
              <w:t>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</w:t>
            </w:r>
            <w:r>
              <w:rPr>
                <w:rFonts w:hint="eastAsia"/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从现场返回办公室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10:</w:t>
            </w:r>
            <w:r>
              <w:rPr>
                <w:rFonts w:hint="eastAsia"/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5-1</w:t>
            </w:r>
            <w:r>
              <w:rPr>
                <w:rFonts w:hint="eastAsia"/>
                <w:b/>
                <w:sz w:val="18"/>
                <w:szCs w:val="18"/>
              </w:rPr>
              <w:t>2:00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审核组内部沟通讨论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末次会议的准备</w:t>
            </w:r>
            <w:r>
              <w:rPr>
                <w:sz w:val="21"/>
                <w:szCs w:val="21"/>
              </w:rPr>
              <w:t>;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与申请组织讨论确定第二阶段审核安排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12:00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汇报审核发现，提出整改要求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>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277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12:30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pStyle w:val="7"/>
              <w:ind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一阶段审核结束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</w:t>
                          </w:r>
                          <w:r>
                            <w:rPr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8.8pt;margin-top:2.25pt;height:20.2pt;width:117.1pt;z-index:251661312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sSqr5dYAAAAIAQAADwAAAAAAAAABACAAAAAiAAAAZHJzL2Rvd25yZXYueG1sUEsBAhQAFAAA&#10;AAgAh07iQKSxfYe4AQAAQAMAAA4AAAAAAAAAAQAgAAAAJQEAAGRycy9lMm9Eb2MueG1sUEsFBgAA&#10;AAAGAAYAWQEAAE8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B55"/>
    <w:rsid w:val="00056F33"/>
    <w:rsid w:val="000671AB"/>
    <w:rsid w:val="000735CB"/>
    <w:rsid w:val="00076403"/>
    <w:rsid w:val="00093BF7"/>
    <w:rsid w:val="000B1F7A"/>
    <w:rsid w:val="000C12E6"/>
    <w:rsid w:val="000C552D"/>
    <w:rsid w:val="000D1BCE"/>
    <w:rsid w:val="00100BB7"/>
    <w:rsid w:val="00102783"/>
    <w:rsid w:val="00107321"/>
    <w:rsid w:val="0011401C"/>
    <w:rsid w:val="001143FB"/>
    <w:rsid w:val="001206EE"/>
    <w:rsid w:val="00122025"/>
    <w:rsid w:val="00142997"/>
    <w:rsid w:val="001437B8"/>
    <w:rsid w:val="00192E6D"/>
    <w:rsid w:val="001D547D"/>
    <w:rsid w:val="001F5B88"/>
    <w:rsid w:val="001F68C3"/>
    <w:rsid w:val="00201747"/>
    <w:rsid w:val="00210459"/>
    <w:rsid w:val="00220D81"/>
    <w:rsid w:val="00227BA3"/>
    <w:rsid w:val="00253B9A"/>
    <w:rsid w:val="00260D43"/>
    <w:rsid w:val="00313FCE"/>
    <w:rsid w:val="003664D4"/>
    <w:rsid w:val="003B10E3"/>
    <w:rsid w:val="003C78C9"/>
    <w:rsid w:val="003D10BB"/>
    <w:rsid w:val="003F336D"/>
    <w:rsid w:val="00400DC9"/>
    <w:rsid w:val="00402382"/>
    <w:rsid w:val="00403784"/>
    <w:rsid w:val="00416571"/>
    <w:rsid w:val="00422ADA"/>
    <w:rsid w:val="00451458"/>
    <w:rsid w:val="00454411"/>
    <w:rsid w:val="004711E1"/>
    <w:rsid w:val="004847B5"/>
    <w:rsid w:val="004A31F7"/>
    <w:rsid w:val="004A38E5"/>
    <w:rsid w:val="004A614D"/>
    <w:rsid w:val="004A727A"/>
    <w:rsid w:val="004B284C"/>
    <w:rsid w:val="004B34D9"/>
    <w:rsid w:val="004B54EF"/>
    <w:rsid w:val="004C6282"/>
    <w:rsid w:val="004E4038"/>
    <w:rsid w:val="004F44A9"/>
    <w:rsid w:val="0050647C"/>
    <w:rsid w:val="00513615"/>
    <w:rsid w:val="00552CF6"/>
    <w:rsid w:val="00552E23"/>
    <w:rsid w:val="00560B7C"/>
    <w:rsid w:val="005B46C9"/>
    <w:rsid w:val="005D3722"/>
    <w:rsid w:val="005E7203"/>
    <w:rsid w:val="00623DDD"/>
    <w:rsid w:val="00632073"/>
    <w:rsid w:val="00642DA9"/>
    <w:rsid w:val="00651CEA"/>
    <w:rsid w:val="0067308E"/>
    <w:rsid w:val="00683A6D"/>
    <w:rsid w:val="0069706E"/>
    <w:rsid w:val="006A3E88"/>
    <w:rsid w:val="006C586F"/>
    <w:rsid w:val="006F79E3"/>
    <w:rsid w:val="00732F50"/>
    <w:rsid w:val="007467BD"/>
    <w:rsid w:val="007524BE"/>
    <w:rsid w:val="00754126"/>
    <w:rsid w:val="007625DD"/>
    <w:rsid w:val="00783866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906AD0"/>
    <w:rsid w:val="00921970"/>
    <w:rsid w:val="00950922"/>
    <w:rsid w:val="009672E4"/>
    <w:rsid w:val="00991A07"/>
    <w:rsid w:val="009B0A09"/>
    <w:rsid w:val="009C3173"/>
    <w:rsid w:val="009C43E0"/>
    <w:rsid w:val="009E1F5D"/>
    <w:rsid w:val="009F44FB"/>
    <w:rsid w:val="00A14453"/>
    <w:rsid w:val="00A34108"/>
    <w:rsid w:val="00A36144"/>
    <w:rsid w:val="00A41CF4"/>
    <w:rsid w:val="00A754E2"/>
    <w:rsid w:val="00A767E6"/>
    <w:rsid w:val="00A86B62"/>
    <w:rsid w:val="00A86BB4"/>
    <w:rsid w:val="00AB5E18"/>
    <w:rsid w:val="00AB5FE2"/>
    <w:rsid w:val="00AC3264"/>
    <w:rsid w:val="00AD71EC"/>
    <w:rsid w:val="00AF453A"/>
    <w:rsid w:val="00AF6FD7"/>
    <w:rsid w:val="00B07ABE"/>
    <w:rsid w:val="00B22FB9"/>
    <w:rsid w:val="00B30969"/>
    <w:rsid w:val="00B34E04"/>
    <w:rsid w:val="00B44D1F"/>
    <w:rsid w:val="00B63FC9"/>
    <w:rsid w:val="00B736B5"/>
    <w:rsid w:val="00B75D27"/>
    <w:rsid w:val="00BA3D6D"/>
    <w:rsid w:val="00BD446A"/>
    <w:rsid w:val="00BF73BE"/>
    <w:rsid w:val="00C04228"/>
    <w:rsid w:val="00C61144"/>
    <w:rsid w:val="00C61F94"/>
    <w:rsid w:val="00C66B31"/>
    <w:rsid w:val="00C75CC4"/>
    <w:rsid w:val="00C75DE0"/>
    <w:rsid w:val="00CA09C4"/>
    <w:rsid w:val="00CC4B9B"/>
    <w:rsid w:val="00D22D8F"/>
    <w:rsid w:val="00D25593"/>
    <w:rsid w:val="00D52444"/>
    <w:rsid w:val="00D606FC"/>
    <w:rsid w:val="00D62083"/>
    <w:rsid w:val="00D74645"/>
    <w:rsid w:val="00D86010"/>
    <w:rsid w:val="00D95D4C"/>
    <w:rsid w:val="00D96464"/>
    <w:rsid w:val="00DD31DA"/>
    <w:rsid w:val="00E031D6"/>
    <w:rsid w:val="00E1780C"/>
    <w:rsid w:val="00E544DC"/>
    <w:rsid w:val="00E96713"/>
    <w:rsid w:val="00EA08F2"/>
    <w:rsid w:val="00EA3B65"/>
    <w:rsid w:val="00EC2AEA"/>
    <w:rsid w:val="00ED2D67"/>
    <w:rsid w:val="00ED6650"/>
    <w:rsid w:val="00F13E56"/>
    <w:rsid w:val="00F6216C"/>
    <w:rsid w:val="00F71D8B"/>
    <w:rsid w:val="00F7422E"/>
    <w:rsid w:val="00F81537"/>
    <w:rsid w:val="00F92900"/>
    <w:rsid w:val="00F962E1"/>
    <w:rsid w:val="00FE0C0A"/>
    <w:rsid w:val="051738E3"/>
    <w:rsid w:val="0FE629A4"/>
    <w:rsid w:val="13FF260E"/>
    <w:rsid w:val="1BD33DA2"/>
    <w:rsid w:val="1CBC5028"/>
    <w:rsid w:val="1E281E2E"/>
    <w:rsid w:val="243561CF"/>
    <w:rsid w:val="27446824"/>
    <w:rsid w:val="28E542A7"/>
    <w:rsid w:val="2CF020CC"/>
    <w:rsid w:val="31AA2BC3"/>
    <w:rsid w:val="32AB598A"/>
    <w:rsid w:val="35277B58"/>
    <w:rsid w:val="36154E8B"/>
    <w:rsid w:val="42D75B97"/>
    <w:rsid w:val="43547D21"/>
    <w:rsid w:val="43FD6682"/>
    <w:rsid w:val="446E2C8B"/>
    <w:rsid w:val="46226469"/>
    <w:rsid w:val="47EF4ADB"/>
    <w:rsid w:val="495D2C9B"/>
    <w:rsid w:val="4C544041"/>
    <w:rsid w:val="506F2B59"/>
    <w:rsid w:val="523F3310"/>
    <w:rsid w:val="57F62025"/>
    <w:rsid w:val="5FC9682F"/>
    <w:rsid w:val="6E73435E"/>
    <w:rsid w:val="713A6BC7"/>
    <w:rsid w:val="737E5BA3"/>
    <w:rsid w:val="73FD01A4"/>
    <w:rsid w:val="7A5F2A94"/>
    <w:rsid w:val="7DAF2654"/>
    <w:rsid w:val="7F5170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411</Words>
  <Characters>2343</Characters>
  <Lines>19</Lines>
  <Paragraphs>5</Paragraphs>
  <TotalTime>0</TotalTime>
  <ScaleCrop>false</ScaleCrop>
  <LinksUpToDate>false</LinksUpToDate>
  <CharactersWithSpaces>2749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和为贵</cp:lastModifiedBy>
  <cp:lastPrinted>2019-03-27T03:10:00Z</cp:lastPrinted>
  <dcterms:modified xsi:type="dcterms:W3CDTF">2020-10-18T07:11:24Z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