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91" w:rsidRDefault="00630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0096-2018-20</w:t>
      </w:r>
      <w:bookmarkEnd w:id="0"/>
      <w:r w:rsidR="00041201">
        <w:rPr>
          <w:rFonts w:ascii="Times New Roman" w:hAnsi="Times New Roman" w:cs="Times New Roman" w:hint="eastAsia"/>
          <w:u w:val="single"/>
        </w:rPr>
        <w:t>20</w:t>
      </w:r>
    </w:p>
    <w:p w:rsidR="00161691" w:rsidRDefault="00630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/>
      </w:tblPr>
      <w:tblGrid>
        <w:gridCol w:w="1741"/>
        <w:gridCol w:w="352"/>
        <w:gridCol w:w="1432"/>
        <w:gridCol w:w="939"/>
        <w:gridCol w:w="322"/>
        <w:gridCol w:w="1418"/>
        <w:gridCol w:w="567"/>
        <w:gridCol w:w="831"/>
        <w:gridCol w:w="1328"/>
      </w:tblGrid>
      <w:tr w:rsidR="00161691">
        <w:trPr>
          <w:trHeight w:val="427"/>
        </w:trPr>
        <w:tc>
          <w:tcPr>
            <w:tcW w:w="1741" w:type="dxa"/>
            <w:vAlign w:val="center"/>
          </w:tcPr>
          <w:p w:rsidR="00161691" w:rsidRDefault="00630A36">
            <w:r>
              <w:rPr>
                <w:rFonts w:hint="eastAsia"/>
              </w:rPr>
              <w:t>测量过程名称</w:t>
            </w:r>
          </w:p>
        </w:tc>
        <w:tc>
          <w:tcPr>
            <w:tcW w:w="2723" w:type="dxa"/>
            <w:gridSpan w:val="3"/>
            <w:vAlign w:val="center"/>
          </w:tcPr>
          <w:p w:rsidR="00161691" w:rsidRDefault="00630A36">
            <w:pPr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Φ</w:t>
            </w:r>
            <w:r>
              <w:rPr>
                <w:rFonts w:ascii="宋体" w:eastAsia="宋体" w:hAnsi="宋体" w:cs="宋体" w:hint="eastAsia"/>
                <w:szCs w:val="21"/>
              </w:rPr>
              <w:t>600</w:t>
            </w:r>
            <w:r>
              <w:rPr>
                <w:rFonts w:hint="eastAsia"/>
                <w:szCs w:val="21"/>
              </w:rPr>
              <w:t>稳流罐水压</w:t>
            </w:r>
            <w:r>
              <w:rPr>
                <w:rStyle w:val="FontStyle99"/>
                <w:rFonts w:ascii="宋体" w:eastAsia="宋体" w:hAnsi="宋体" w:hint="eastAsia"/>
                <w:sz w:val="21"/>
                <w:szCs w:val="21"/>
              </w:rPr>
              <w:t>密封试验</w:t>
            </w:r>
          </w:p>
        </w:tc>
        <w:tc>
          <w:tcPr>
            <w:tcW w:w="2307" w:type="dxa"/>
            <w:gridSpan w:val="3"/>
            <w:vAlign w:val="center"/>
          </w:tcPr>
          <w:p w:rsidR="00161691" w:rsidRDefault="00630A3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161691" w:rsidRDefault="00630A36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MPa</w:t>
            </w:r>
          </w:p>
        </w:tc>
      </w:tr>
      <w:tr w:rsidR="00161691">
        <w:trPr>
          <w:trHeight w:val="419"/>
        </w:trPr>
        <w:tc>
          <w:tcPr>
            <w:tcW w:w="4464" w:type="dxa"/>
            <w:gridSpan w:val="4"/>
            <w:vAlign w:val="center"/>
          </w:tcPr>
          <w:p w:rsidR="00161691" w:rsidRDefault="00630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161691" w:rsidRDefault="00630A36">
            <w:r>
              <w:rPr>
                <w:rFonts w:hint="eastAsia"/>
              </w:rPr>
              <w:t>YJ-QM-ZY-2017</w:t>
            </w:r>
            <w:r>
              <w:rPr>
                <w:rFonts w:hint="eastAsia"/>
              </w:rPr>
              <w:t>水压试验作业指导书</w:t>
            </w:r>
          </w:p>
        </w:tc>
      </w:tr>
      <w:tr w:rsidR="00161691">
        <w:trPr>
          <w:trHeight w:val="2228"/>
        </w:trPr>
        <w:tc>
          <w:tcPr>
            <w:tcW w:w="8930" w:type="dxa"/>
            <w:gridSpan w:val="9"/>
          </w:tcPr>
          <w:p w:rsidR="00161691" w:rsidRDefault="00630A36">
            <w:r>
              <w:rPr>
                <w:rFonts w:hint="eastAsia"/>
              </w:rPr>
              <w:t>计量要求导出方法（可另附）</w:t>
            </w:r>
          </w:p>
          <w:p w:rsidR="00161691" w:rsidRDefault="00630A36">
            <w:pPr>
              <w:pStyle w:val="2"/>
              <w:numPr>
                <w:ilvl w:val="0"/>
                <w:numId w:val="1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量程的确定：水压密封试验压力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1~1.2</w:t>
            </w:r>
            <w:r>
              <w:rPr>
                <w:rFonts w:hint="eastAsia"/>
              </w:rPr>
              <w:t>)MPa</w:t>
            </w:r>
            <w:r>
              <w:rPr>
                <w:rFonts w:hint="eastAsia"/>
              </w:rPr>
              <w:t>，压力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使用范围应</w:t>
            </w:r>
            <w:r>
              <w:rPr>
                <w:rFonts w:hint="eastAsia"/>
              </w:rPr>
              <w:t>在满</w:t>
            </w:r>
            <w:r>
              <w:rPr>
                <w:rFonts w:hint="eastAsia"/>
              </w:rPr>
              <w:t>量程</w:t>
            </w:r>
            <w:r>
              <w:rPr>
                <w:rFonts w:hint="eastAsia"/>
              </w:rPr>
              <w:t>的（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）范围</w:t>
            </w:r>
            <w:r>
              <w:rPr>
                <w:rFonts w:hint="eastAsia"/>
              </w:rPr>
              <w:t>，选用量程为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 w:rsidR="00041201">
              <w:rPr>
                <w:rFonts w:hint="eastAsia"/>
              </w:rPr>
              <w:t>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压力表可以满足要求</w:t>
            </w:r>
            <w:r>
              <w:rPr>
                <w:rFonts w:hint="eastAsia"/>
              </w:rPr>
              <w:t>；</w:t>
            </w:r>
          </w:p>
          <w:p w:rsidR="00161691" w:rsidRDefault="00630A36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被测参数最大</w:t>
            </w:r>
            <w:r>
              <w:rPr>
                <w:rFonts w:hint="eastAsia"/>
              </w:rPr>
              <w:t>允差的确定：水压密封试验的压力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差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T=0.2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单侧偏差时用</w:t>
            </w:r>
            <w:r>
              <w:rPr>
                <w:rFonts w:ascii="宋体" w:hAnsi="宋体" w:hint="eastAsia"/>
                <w:szCs w:val="21"/>
              </w:rPr>
              <w:t>检测能力指数法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Mcp</w:t>
            </w:r>
            <w:r>
              <w:rPr>
                <w:rFonts w:ascii="宋体" w:hAnsi="宋体" w:hint="eastAsia"/>
                <w:szCs w:val="21"/>
              </w:rPr>
              <w:t>）导出</w:t>
            </w:r>
            <w:r>
              <w:rPr>
                <w:rFonts w:hint="eastAsia"/>
              </w:rPr>
              <w:t>最大</w:t>
            </w:r>
            <w:r>
              <w:rPr>
                <w:rFonts w:hint="eastAsia"/>
              </w:rPr>
              <w:t>允差</w:t>
            </w:r>
            <w:r>
              <w:rPr>
                <w:rFonts w:hint="eastAsia"/>
              </w:rPr>
              <w:t>：</w:t>
            </w:r>
            <w:r>
              <w:rPr>
                <w:rFonts w:ascii="宋体" w:eastAsia="宋体" w:hAnsi="宋体" w:cs="宋体" w:hint="eastAsia"/>
              </w:rPr>
              <w:t>△</w:t>
            </w:r>
            <w:r>
              <w:rPr>
                <w:rFonts w:asciiTheme="minorEastAsia" w:hAnsiTheme="minorEastAsia" w:cstheme="minorEastAsia" w:hint="eastAsia"/>
                <w:vertAlign w:val="subscript"/>
              </w:rPr>
              <w:t>允</w:t>
            </w:r>
            <w:r>
              <w:rPr>
                <w:rFonts w:asciiTheme="minorEastAsia" w:hAnsiTheme="minorEastAsia" w:cstheme="minorEastAsia" w:hint="eastAsia"/>
              </w:rPr>
              <w:t>=</w:t>
            </w:r>
            <w:bookmarkStart w:id="1" w:name="_GoBack"/>
            <w:bookmarkEnd w:id="1"/>
            <w:r>
              <w:rPr>
                <w:rFonts w:ascii="宋体" w:hAnsi="宋体" w:hint="eastAsia"/>
                <w:szCs w:val="21"/>
              </w:rPr>
              <w:t>T/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Mcp=0.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/(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)=</w:t>
            </w:r>
            <w:r>
              <w:rPr>
                <w:rFonts w:ascii="宋体" w:hAnsi="宋体" w:hint="eastAsia"/>
                <w:szCs w:val="21"/>
              </w:rPr>
              <w:t>0.033MPa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Mcp</w:t>
            </w:r>
            <w:r>
              <w:rPr>
                <w:rFonts w:ascii="宋体" w:hAnsi="宋体" w:hint="eastAsia"/>
                <w:szCs w:val="21"/>
              </w:rPr>
              <w:t>值取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）：</w:t>
            </w:r>
          </w:p>
          <w:p w:rsidR="00161691" w:rsidRDefault="00630A36">
            <w:pPr>
              <w:spacing w:line="36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准确度等级</w:t>
            </w:r>
            <w:r>
              <w:rPr>
                <w:rFonts w:hint="eastAsia"/>
              </w:rPr>
              <w:t>1.6</w:t>
            </w:r>
            <w:r>
              <w:rPr>
                <w:rFonts w:hint="eastAsia"/>
              </w:rPr>
              <w:t>级压力表，最大允许误差：</w:t>
            </w:r>
            <w:r>
              <w:rPr>
                <w:rFonts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1.6%</w:t>
            </w:r>
            <w:r>
              <w:rPr>
                <w:rFonts w:ascii="Times New Roman" w:hAnsi="Times New Roman" w:cs="Times New Roman" w:hint="eastAsia"/>
              </w:rPr>
              <w:t>×</w:t>
            </w:r>
            <w:r>
              <w:rPr>
                <w:rFonts w:ascii="Times New Roman" w:hAnsi="Times New Roman" w:cs="Times New Roman" w:hint="eastAsia"/>
              </w:rPr>
              <w:t>1.6MPa=</w:t>
            </w:r>
            <w:r>
              <w:rPr>
                <w:rFonts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0.025MPa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161691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1691" w:rsidRDefault="00630A36">
            <w:pPr>
              <w:ind w:firstLineChars="200" w:firstLine="420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32" w:type="dxa"/>
            <w:vAlign w:val="center"/>
          </w:tcPr>
          <w:p w:rsidR="00161691" w:rsidRDefault="00630A36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61" w:type="dxa"/>
            <w:gridSpan w:val="2"/>
            <w:vAlign w:val="center"/>
          </w:tcPr>
          <w:p w:rsidR="00161691" w:rsidRDefault="00630A36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161691" w:rsidRDefault="00630A36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161691" w:rsidRDefault="00630A3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398" w:type="dxa"/>
            <w:gridSpan w:val="2"/>
            <w:vAlign w:val="center"/>
          </w:tcPr>
          <w:p w:rsidR="00161691" w:rsidRDefault="00630A36">
            <w:pPr>
              <w:jc w:val="center"/>
            </w:pPr>
            <w:r>
              <w:rPr>
                <w:rFonts w:hint="eastAsia"/>
              </w:rPr>
              <w:t>检定证书</w:t>
            </w:r>
          </w:p>
          <w:p w:rsidR="00161691" w:rsidRDefault="00630A36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28" w:type="dxa"/>
            <w:vAlign w:val="center"/>
          </w:tcPr>
          <w:p w:rsidR="00161691" w:rsidRDefault="00630A36">
            <w:pPr>
              <w:jc w:val="center"/>
            </w:pPr>
            <w:r>
              <w:rPr>
                <w:rFonts w:hint="eastAsia"/>
              </w:rPr>
              <w:t>检定日期</w:t>
            </w:r>
          </w:p>
        </w:tc>
      </w:tr>
      <w:tr w:rsidR="00161691">
        <w:trPr>
          <w:trHeight w:val="629"/>
        </w:trPr>
        <w:tc>
          <w:tcPr>
            <w:tcW w:w="2093" w:type="dxa"/>
            <w:gridSpan w:val="2"/>
            <w:vMerge/>
          </w:tcPr>
          <w:p w:rsidR="00161691" w:rsidRDefault="00161691"/>
        </w:tc>
        <w:tc>
          <w:tcPr>
            <w:tcW w:w="1432" w:type="dxa"/>
            <w:vAlign w:val="center"/>
          </w:tcPr>
          <w:p w:rsidR="00161691" w:rsidRDefault="00630A36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261" w:type="dxa"/>
            <w:gridSpan w:val="2"/>
            <w:vAlign w:val="center"/>
          </w:tcPr>
          <w:p w:rsidR="00161691" w:rsidRDefault="00630A36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</w:rPr>
              <w:t>1.6</w:t>
            </w:r>
            <w:r>
              <w:rPr>
                <w:rFonts w:hint="eastAsia"/>
              </w:rPr>
              <w:t>)MPa</w:t>
            </w:r>
          </w:p>
        </w:tc>
        <w:tc>
          <w:tcPr>
            <w:tcW w:w="1418" w:type="dxa"/>
            <w:vAlign w:val="center"/>
          </w:tcPr>
          <w:p w:rsidR="00161691" w:rsidRDefault="00630A36" w:rsidP="00041201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</w:rPr>
              <w:t>025</w:t>
            </w:r>
            <w:r>
              <w:rPr>
                <w:rFonts w:hint="eastAsia"/>
              </w:rPr>
              <w:t>MPa</w:t>
            </w:r>
          </w:p>
        </w:tc>
        <w:tc>
          <w:tcPr>
            <w:tcW w:w="1398" w:type="dxa"/>
            <w:gridSpan w:val="2"/>
            <w:vAlign w:val="center"/>
          </w:tcPr>
          <w:p w:rsidR="00161691" w:rsidRDefault="00041201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818015362</w:t>
            </w:r>
          </w:p>
        </w:tc>
        <w:tc>
          <w:tcPr>
            <w:tcW w:w="1328" w:type="dxa"/>
            <w:vAlign w:val="center"/>
          </w:tcPr>
          <w:p w:rsidR="00161691" w:rsidRDefault="00630A36" w:rsidP="00041201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20</w:t>
            </w:r>
            <w:r w:rsidR="00041201">
              <w:rPr>
                <w:rFonts w:hint="eastAsia"/>
              </w:rPr>
              <w:t>20</w:t>
            </w:r>
            <w:r>
              <w:rPr>
                <w:rFonts w:hint="eastAsia"/>
              </w:rPr>
              <w:t>.0</w:t>
            </w:r>
            <w:r w:rsidR="00041201">
              <w:rPr>
                <w:rFonts w:hint="eastAsia"/>
              </w:rPr>
              <w:t>7</w:t>
            </w:r>
            <w:r>
              <w:rPr>
                <w:rFonts w:hint="eastAsia"/>
              </w:rPr>
              <w:t>.</w:t>
            </w:r>
            <w:r w:rsidR="00041201">
              <w:rPr>
                <w:rFonts w:hint="eastAsia"/>
              </w:rPr>
              <w:t>07</w:t>
            </w:r>
          </w:p>
        </w:tc>
      </w:tr>
      <w:tr w:rsidR="00161691" w:rsidTr="00041201">
        <w:trPr>
          <w:trHeight w:val="337"/>
        </w:trPr>
        <w:tc>
          <w:tcPr>
            <w:tcW w:w="2093" w:type="dxa"/>
            <w:gridSpan w:val="2"/>
            <w:vMerge/>
          </w:tcPr>
          <w:p w:rsidR="00161691" w:rsidRDefault="00161691"/>
        </w:tc>
        <w:tc>
          <w:tcPr>
            <w:tcW w:w="1432" w:type="dxa"/>
            <w:vAlign w:val="center"/>
          </w:tcPr>
          <w:p w:rsidR="00161691" w:rsidRDefault="00161691" w:rsidP="00041201">
            <w:pPr>
              <w:jc w:val="center"/>
              <w:rPr>
                <w:color w:val="FF0000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161691" w:rsidRDefault="00161691" w:rsidP="0004120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161691" w:rsidRDefault="00161691" w:rsidP="00041201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161691" w:rsidRDefault="00161691" w:rsidP="00041201">
            <w:pPr>
              <w:jc w:val="center"/>
              <w:rPr>
                <w:color w:val="FF0000"/>
              </w:rPr>
            </w:pPr>
          </w:p>
        </w:tc>
        <w:tc>
          <w:tcPr>
            <w:tcW w:w="1328" w:type="dxa"/>
            <w:vAlign w:val="center"/>
          </w:tcPr>
          <w:p w:rsidR="00161691" w:rsidRDefault="00161691" w:rsidP="00041201">
            <w:pPr>
              <w:jc w:val="center"/>
              <w:rPr>
                <w:color w:val="FF0000"/>
              </w:rPr>
            </w:pPr>
          </w:p>
        </w:tc>
      </w:tr>
      <w:tr w:rsidR="00161691" w:rsidTr="00041201">
        <w:trPr>
          <w:trHeight w:val="337"/>
        </w:trPr>
        <w:tc>
          <w:tcPr>
            <w:tcW w:w="2093" w:type="dxa"/>
            <w:gridSpan w:val="2"/>
            <w:vMerge/>
          </w:tcPr>
          <w:p w:rsidR="00161691" w:rsidRDefault="00161691"/>
        </w:tc>
        <w:tc>
          <w:tcPr>
            <w:tcW w:w="1432" w:type="dxa"/>
            <w:vAlign w:val="center"/>
          </w:tcPr>
          <w:p w:rsidR="00161691" w:rsidRDefault="00161691" w:rsidP="00041201">
            <w:pPr>
              <w:jc w:val="center"/>
            </w:pPr>
          </w:p>
        </w:tc>
        <w:tc>
          <w:tcPr>
            <w:tcW w:w="1261" w:type="dxa"/>
            <w:gridSpan w:val="2"/>
            <w:vAlign w:val="center"/>
          </w:tcPr>
          <w:p w:rsidR="00161691" w:rsidRDefault="00161691" w:rsidP="00041201">
            <w:pPr>
              <w:jc w:val="center"/>
            </w:pPr>
          </w:p>
        </w:tc>
        <w:tc>
          <w:tcPr>
            <w:tcW w:w="1418" w:type="dxa"/>
            <w:vAlign w:val="center"/>
          </w:tcPr>
          <w:p w:rsidR="00161691" w:rsidRDefault="00161691" w:rsidP="00041201">
            <w:pPr>
              <w:jc w:val="center"/>
            </w:pPr>
          </w:p>
        </w:tc>
        <w:tc>
          <w:tcPr>
            <w:tcW w:w="1398" w:type="dxa"/>
            <w:gridSpan w:val="2"/>
            <w:vAlign w:val="center"/>
          </w:tcPr>
          <w:p w:rsidR="00161691" w:rsidRDefault="00161691" w:rsidP="00041201">
            <w:pPr>
              <w:jc w:val="center"/>
            </w:pPr>
          </w:p>
        </w:tc>
        <w:tc>
          <w:tcPr>
            <w:tcW w:w="1328" w:type="dxa"/>
            <w:vAlign w:val="center"/>
          </w:tcPr>
          <w:p w:rsidR="00161691" w:rsidRDefault="00161691" w:rsidP="00041201">
            <w:pPr>
              <w:jc w:val="center"/>
            </w:pPr>
          </w:p>
        </w:tc>
      </w:tr>
      <w:tr w:rsidR="00161691">
        <w:trPr>
          <w:trHeight w:val="2655"/>
        </w:trPr>
        <w:tc>
          <w:tcPr>
            <w:tcW w:w="8930" w:type="dxa"/>
            <w:gridSpan w:val="9"/>
          </w:tcPr>
          <w:p w:rsidR="00161691" w:rsidRDefault="00630A36">
            <w:pPr>
              <w:spacing w:line="360" w:lineRule="auto"/>
            </w:pPr>
            <w:r>
              <w:rPr>
                <w:rFonts w:hint="eastAsia"/>
              </w:rPr>
              <w:t>计量验证记录</w:t>
            </w:r>
            <w:r>
              <w:rPr>
                <w:rFonts w:hint="eastAsia"/>
              </w:rPr>
              <w:t>:</w:t>
            </w:r>
          </w:p>
          <w:p w:rsidR="00161691" w:rsidRDefault="00630A36">
            <w:pPr>
              <w:spacing w:line="360" w:lineRule="auto"/>
              <w:ind w:left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、测量设备测量范围为</w:t>
            </w:r>
            <w:r>
              <w:rPr>
                <w:rFonts w:hint="eastAsia"/>
              </w:rPr>
              <w:t>(0-</w:t>
            </w:r>
            <w:r>
              <w:rPr>
                <w:rFonts w:hint="eastAsia"/>
              </w:rPr>
              <w:t>1.6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，满足水压密封试验压力（</w:t>
            </w:r>
            <w:r>
              <w:rPr>
                <w:rFonts w:hint="eastAsia"/>
              </w:rPr>
              <w:t>1-1.2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的要求</w:t>
            </w:r>
            <w:r>
              <w:rPr>
                <w:rFonts w:hint="eastAsia"/>
              </w:rPr>
              <w:t>；</w:t>
            </w:r>
          </w:p>
          <w:p w:rsidR="00161691" w:rsidRDefault="00630A36">
            <w:pPr>
              <w:pStyle w:val="2"/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、测量设备的最大允差：</w:t>
            </w:r>
            <w:r>
              <w:rPr>
                <w:rFonts w:hint="eastAsia"/>
              </w:rPr>
              <w:t>MPEV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0.025</w:t>
            </w:r>
            <w:r>
              <w:rPr>
                <w:rFonts w:hint="eastAsia"/>
              </w:rPr>
              <w:t xml:space="preserve">MPa 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满足</w:t>
            </w:r>
            <w:r>
              <w:rPr>
                <w:rFonts w:ascii="宋体" w:hAnsi="宋体" w:hint="eastAsia"/>
                <w:szCs w:val="21"/>
              </w:rPr>
              <w:t>导出</w:t>
            </w:r>
            <w:r>
              <w:rPr>
                <w:rFonts w:hint="eastAsia"/>
              </w:rPr>
              <w:t>最大</w:t>
            </w:r>
            <w:r>
              <w:rPr>
                <w:rFonts w:hint="eastAsia"/>
              </w:rPr>
              <w:t>允差</w:t>
            </w:r>
            <w:r>
              <w:rPr>
                <w:rFonts w:ascii="宋体" w:eastAsia="宋体" w:hAnsi="宋体" w:cs="宋体" w:hint="eastAsia"/>
              </w:rPr>
              <w:t>△</w:t>
            </w:r>
            <w:r>
              <w:rPr>
                <w:rFonts w:asciiTheme="minorEastAsia" w:hAnsiTheme="minorEastAsia" w:cstheme="minorEastAsia" w:hint="eastAsia"/>
                <w:vertAlign w:val="subscript"/>
              </w:rPr>
              <w:t>允</w:t>
            </w:r>
            <w:r>
              <w:rPr>
                <w:rFonts w:asciiTheme="minorEastAsia" w:hAnsiTheme="minorEastAsia" w:cstheme="minorEastAsia" w:hint="eastAsia"/>
              </w:rPr>
              <w:t>=</w:t>
            </w:r>
            <w:r>
              <w:rPr>
                <w:rFonts w:hint="eastAsia"/>
              </w:rPr>
              <w:t>0.033</w:t>
            </w:r>
            <w:r>
              <w:rPr>
                <w:rFonts w:hint="eastAsia"/>
              </w:rPr>
              <w:t>MP a</w:t>
            </w:r>
            <w:r>
              <w:rPr>
                <w:rFonts w:hint="eastAsia"/>
              </w:rPr>
              <w:t>要求。</w:t>
            </w:r>
          </w:p>
          <w:p w:rsidR="00161691" w:rsidRDefault="00161691">
            <w:pPr>
              <w:pStyle w:val="2"/>
            </w:pPr>
          </w:p>
          <w:p w:rsidR="00161691" w:rsidRDefault="00630A3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1691" w:rsidRDefault="00161691">
            <w:pPr>
              <w:rPr>
                <w:szCs w:val="21"/>
              </w:rPr>
            </w:pPr>
          </w:p>
          <w:p w:rsidR="00161691" w:rsidRDefault="00161691">
            <w:pPr>
              <w:rPr>
                <w:szCs w:val="21"/>
              </w:rPr>
            </w:pPr>
          </w:p>
          <w:p w:rsidR="00161691" w:rsidRDefault="00630A36" w:rsidP="00041201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 w:rsidR="00041201"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hint="eastAsia"/>
              </w:rPr>
              <w:t xml:space="preserve">       </w:t>
            </w:r>
            <w:r w:rsidR="00041201"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041201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041201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41201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61691">
        <w:trPr>
          <w:trHeight w:val="3609"/>
        </w:trPr>
        <w:tc>
          <w:tcPr>
            <w:tcW w:w="8930" w:type="dxa"/>
            <w:gridSpan w:val="9"/>
          </w:tcPr>
          <w:p w:rsidR="00161691" w:rsidRDefault="00630A36">
            <w:r>
              <w:rPr>
                <w:rFonts w:hint="eastAsia"/>
              </w:rPr>
              <w:t>认证审核记录：</w:t>
            </w:r>
          </w:p>
          <w:p w:rsidR="00161691" w:rsidRDefault="00630A36">
            <w:pPr>
              <w:pStyle w:val="1"/>
              <w:spacing w:line="360" w:lineRule="auto"/>
              <w:ind w:leftChars="171" w:left="359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，测量设备验证方法正确。</w:t>
            </w:r>
          </w:p>
          <w:p w:rsidR="00161691" w:rsidRDefault="00161691"/>
          <w:p w:rsidR="00161691" w:rsidRDefault="00161691"/>
          <w:p w:rsidR="00161691" w:rsidRDefault="00630A36">
            <w:r>
              <w:rPr>
                <w:rFonts w:hint="eastAsia"/>
              </w:rPr>
              <w:t>审核员意见：</w:t>
            </w:r>
          </w:p>
          <w:p w:rsidR="00161691" w:rsidRDefault="00161691"/>
          <w:p w:rsidR="00161691" w:rsidRDefault="00161691"/>
          <w:p w:rsidR="00161691" w:rsidRDefault="00630A36" w:rsidP="0004120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04120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</w:t>
            </w:r>
            <w:r w:rsidR="00041201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 w:rsidR="00041201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 w:rsidR="00041201"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161691" w:rsidRDefault="00161691">
      <w:pPr>
        <w:rPr>
          <w:rFonts w:ascii="Times New Roman" w:eastAsia="宋体" w:hAnsi="Times New Roman" w:cs="Times New Roman"/>
          <w:szCs w:val="21"/>
        </w:rPr>
      </w:pPr>
    </w:p>
    <w:sectPr w:rsidR="00161691" w:rsidSect="00161691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A36" w:rsidRDefault="00630A36" w:rsidP="00161691">
      <w:r>
        <w:separator/>
      </w:r>
    </w:p>
  </w:endnote>
  <w:endnote w:type="continuationSeparator" w:id="1">
    <w:p w:rsidR="00630A36" w:rsidRDefault="00630A36" w:rsidP="00161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1691" w:rsidRDefault="00161691">
        <w:pPr>
          <w:pStyle w:val="a4"/>
          <w:jc w:val="center"/>
        </w:pPr>
        <w:r>
          <w:fldChar w:fldCharType="begin"/>
        </w:r>
        <w:r w:rsidR="00630A36">
          <w:instrText>PAGE   \* MERGEFORMAT</w:instrText>
        </w:r>
        <w:r>
          <w:fldChar w:fldCharType="separate"/>
        </w:r>
        <w:r w:rsidR="00041201" w:rsidRPr="00041201">
          <w:rPr>
            <w:noProof/>
            <w:lang w:val="zh-CN"/>
          </w:rPr>
          <w:t>1</w:t>
        </w:r>
        <w:r>
          <w:fldChar w:fldCharType="end"/>
        </w:r>
      </w:p>
    </w:sdtContent>
  </w:sdt>
  <w:p w:rsidR="00161691" w:rsidRDefault="001616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A36" w:rsidRDefault="00630A36" w:rsidP="00161691">
      <w:r>
        <w:separator/>
      </w:r>
    </w:p>
  </w:footnote>
  <w:footnote w:type="continuationSeparator" w:id="1">
    <w:p w:rsidR="00630A36" w:rsidRDefault="00630A36" w:rsidP="00161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91" w:rsidRDefault="00630A3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61691" w:rsidRDefault="00161691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16169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88.9pt;margin-top:2.15pt;width:144.75pt;height:34.05pt;z-index:251658240" stroked="f">
          <v:textbox>
            <w:txbxContent>
              <w:p w:rsidR="00161691" w:rsidRDefault="00630A3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161691" w:rsidRDefault="00630A3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30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1691" w:rsidRDefault="00630A36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1691" w:rsidRDefault="00161691">
    <w:r>
      <w:pict>
        <v:line id="_x0000_s4098" style="position:absolute;left:0;text-align:left;z-index:251659264" from="-.45pt,3pt" to="424.8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275C"/>
    <w:multiLevelType w:val="multilevel"/>
    <w:tmpl w:val="0FD627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691"/>
    <w:rsid w:val="00041201"/>
    <w:rsid w:val="00161691"/>
    <w:rsid w:val="00630A36"/>
    <w:rsid w:val="01234B06"/>
    <w:rsid w:val="02523C8A"/>
    <w:rsid w:val="0967122E"/>
    <w:rsid w:val="112949E7"/>
    <w:rsid w:val="11DA24B4"/>
    <w:rsid w:val="12FF3770"/>
    <w:rsid w:val="32CE1134"/>
    <w:rsid w:val="3872048C"/>
    <w:rsid w:val="3A22038B"/>
    <w:rsid w:val="402D3EF2"/>
    <w:rsid w:val="470E200D"/>
    <w:rsid w:val="478357C1"/>
    <w:rsid w:val="539457BF"/>
    <w:rsid w:val="58CB64A6"/>
    <w:rsid w:val="62D737AB"/>
    <w:rsid w:val="69835100"/>
    <w:rsid w:val="6B243E50"/>
    <w:rsid w:val="6C41093A"/>
    <w:rsid w:val="70B26D82"/>
    <w:rsid w:val="71D268BB"/>
    <w:rsid w:val="720620CB"/>
    <w:rsid w:val="7EDF1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616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1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1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616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6169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169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61691"/>
    <w:pPr>
      <w:ind w:firstLineChars="200" w:firstLine="420"/>
    </w:pPr>
  </w:style>
  <w:style w:type="character" w:customStyle="1" w:styleId="CharChar1">
    <w:name w:val="Char Char1"/>
    <w:qFormat/>
    <w:locked/>
    <w:rsid w:val="0016169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61691"/>
    <w:rPr>
      <w:kern w:val="2"/>
      <w:sz w:val="18"/>
      <w:szCs w:val="18"/>
    </w:rPr>
  </w:style>
  <w:style w:type="character" w:customStyle="1" w:styleId="FontStyle99">
    <w:name w:val="Font Style99"/>
    <w:qFormat/>
    <w:rsid w:val="00161691"/>
    <w:rPr>
      <w:rFonts w:ascii="黑体" w:eastAsia="黑体" w:cs="黑体"/>
      <w:sz w:val="20"/>
      <w:szCs w:val="20"/>
    </w:rPr>
  </w:style>
  <w:style w:type="paragraph" w:customStyle="1" w:styleId="2">
    <w:name w:val="列出段落2"/>
    <w:basedOn w:val="a"/>
    <w:uiPriority w:val="99"/>
    <w:unhideWhenUsed/>
    <w:qFormat/>
    <w:rsid w:val="0016169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haiyong.gu</cp:lastModifiedBy>
  <cp:revision>22</cp:revision>
  <cp:lastPrinted>2017-02-16T05:50:00Z</cp:lastPrinted>
  <dcterms:created xsi:type="dcterms:W3CDTF">2015-10-14T00:38:00Z</dcterms:created>
  <dcterms:modified xsi:type="dcterms:W3CDTF">2020-10-14T07:52:00Z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