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烟台博源科技材料股份有限公司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2019年09月26日 上午至2019年09月27日 上午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