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17129E" w:rsidP="0012312B">
      <w:pPr>
        <w:jc w:val="center"/>
      </w:pPr>
    </w:p>
    <w:p w:rsidR="0012312B" w:rsidRDefault="0017129E" w:rsidP="0012312B">
      <w:pPr>
        <w:jc w:val="center"/>
      </w:pPr>
    </w:p>
    <w:p w:rsidR="0012312B" w:rsidRDefault="0017129E" w:rsidP="0012312B">
      <w:pPr>
        <w:jc w:val="center"/>
      </w:pPr>
    </w:p>
    <w:p w:rsidR="0012312B" w:rsidRDefault="0017129E" w:rsidP="0012312B">
      <w:pPr>
        <w:jc w:val="center"/>
      </w:pPr>
    </w:p>
    <w:p w:rsidR="0012312B" w:rsidRPr="00093B5A" w:rsidRDefault="00836E3C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17129E" w:rsidP="0012312B">
      <w:pPr>
        <w:jc w:val="center"/>
      </w:pPr>
    </w:p>
    <w:p w:rsidR="0012312B" w:rsidRPr="00093B5A" w:rsidRDefault="0017129E" w:rsidP="0012312B">
      <w:pPr>
        <w:jc w:val="center"/>
      </w:pPr>
    </w:p>
    <w:p w:rsidR="0012312B" w:rsidRPr="00093B5A" w:rsidRDefault="0017129E" w:rsidP="0012312B">
      <w:pPr>
        <w:jc w:val="center"/>
      </w:pPr>
    </w:p>
    <w:p w:rsidR="0012312B" w:rsidRPr="00093B5A" w:rsidRDefault="0017129E" w:rsidP="0012312B">
      <w:pPr>
        <w:jc w:val="center"/>
      </w:pPr>
    </w:p>
    <w:p w:rsidR="0012312B" w:rsidRPr="00093B5A" w:rsidRDefault="0017129E" w:rsidP="0012312B"/>
    <w:p w:rsidR="0012312B" w:rsidRPr="00093B5A" w:rsidRDefault="0017129E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7129E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7129E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17129E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836E3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836E3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836E3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17129E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7129E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7129E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7129E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17129E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836E3C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7140FD">
        <w:rPr>
          <w:rFonts w:ascii="宋体" w:hAnsi="宋体"/>
          <w:sz w:val="30"/>
          <w:szCs w:val="30"/>
          <w:u w:val="single"/>
        </w:rPr>
        <w:t>烟台博源科技材料股份有限公司</w:t>
      </w:r>
      <w:bookmarkEnd w:id="1"/>
    </w:p>
    <w:p w:rsidR="0012312B" w:rsidRPr="00093B5A" w:rsidRDefault="00836E3C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0011-2016-2020</w:t>
      </w:r>
      <w:bookmarkEnd w:id="2"/>
    </w:p>
    <w:p w:rsidR="0012312B" w:rsidRPr="00093B5A" w:rsidRDefault="00836E3C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17129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17129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836E3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0011-2016-2020</w:t>
      </w:r>
      <w:bookmarkEnd w:id="3"/>
    </w:p>
    <w:p w:rsidR="00863661" w:rsidRPr="00093B5A" w:rsidRDefault="00836E3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lastRenderedPageBreak/>
        <w:t>监督审核报告</w:t>
      </w:r>
    </w:p>
    <w:p w:rsidR="00292724" w:rsidRPr="00093B5A" w:rsidRDefault="00292724" w:rsidP="0029272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0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701"/>
        <w:gridCol w:w="2835"/>
      </w:tblGrid>
      <w:tr w:rsidR="00292724" w:rsidTr="00DF3794">
        <w:tc>
          <w:tcPr>
            <w:tcW w:w="1849" w:type="dxa"/>
          </w:tcPr>
          <w:p w:rsidR="00292724" w:rsidRPr="00093B5A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</w:tcPr>
          <w:p w:rsidR="00292724" w:rsidRPr="00093B5A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烟台博源科技材料股份有限公司</w:t>
            </w:r>
          </w:p>
        </w:tc>
        <w:tc>
          <w:tcPr>
            <w:tcW w:w="1701" w:type="dxa"/>
          </w:tcPr>
          <w:p w:rsidR="00292724" w:rsidRPr="00093B5A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835" w:type="dxa"/>
          </w:tcPr>
          <w:p w:rsidR="00292724" w:rsidRPr="00093B5A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孙美玉</w:t>
            </w:r>
          </w:p>
        </w:tc>
      </w:tr>
      <w:tr w:rsidR="00292724" w:rsidTr="00DF3794">
        <w:trPr>
          <w:trHeight w:val="856"/>
        </w:trPr>
        <w:tc>
          <w:tcPr>
            <w:tcW w:w="1849" w:type="dxa"/>
          </w:tcPr>
          <w:p w:rsidR="00292724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</w:tcPr>
          <w:p w:rsidR="00292724" w:rsidRPr="00093B5A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ISC-2016-0051</w:t>
            </w:r>
          </w:p>
        </w:tc>
        <w:tc>
          <w:tcPr>
            <w:tcW w:w="1701" w:type="dxa"/>
          </w:tcPr>
          <w:p w:rsidR="00292724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835" w:type="dxa"/>
          </w:tcPr>
          <w:p w:rsidR="00292724" w:rsidRDefault="00292724" w:rsidP="0029272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2021-09-20 0:00:00</w:t>
            </w:r>
          </w:p>
        </w:tc>
      </w:tr>
      <w:tr w:rsidR="00292724" w:rsidTr="00DF3794">
        <w:trPr>
          <w:trHeight w:val="856"/>
        </w:trPr>
        <w:tc>
          <w:tcPr>
            <w:tcW w:w="1849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35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日上午</w:t>
            </w:r>
          </w:p>
        </w:tc>
      </w:tr>
      <w:tr w:rsidR="00292724" w:rsidTr="00DF3794">
        <w:trPr>
          <w:trHeight w:val="856"/>
        </w:trPr>
        <w:tc>
          <w:tcPr>
            <w:tcW w:w="1849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鞠录梅</w:t>
            </w:r>
            <w:r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刘复荣</w:t>
            </w:r>
            <w:r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701" w:type="dxa"/>
          </w:tcPr>
          <w:p w:rsidR="00292724" w:rsidRDefault="00292724" w:rsidP="00DF37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35" w:type="dxa"/>
          </w:tcPr>
          <w:p w:rsidR="00292724" w:rsidRDefault="002C465A" w:rsidP="00DF379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技术部、品管部、营销部、设备部、生产部、物控部、综合部</w:t>
            </w:r>
          </w:p>
        </w:tc>
      </w:tr>
    </w:tbl>
    <w:p w:rsidR="00292724" w:rsidRPr="00741043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1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、一年内违反法律法规或重大事故的情况：</w:t>
      </w:r>
    </w:p>
    <w:p w:rsidR="00292724" w:rsidRDefault="00292724" w:rsidP="0029272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292724" w:rsidRPr="00741043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2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、监督审核过程简述：</w:t>
      </w:r>
    </w:p>
    <w:p w:rsidR="00292724" w:rsidRPr="00C6720D" w:rsidRDefault="00292724" w:rsidP="002927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为有效评价公司测量管理体系认证后一年以来运行情况，在</w:t>
      </w:r>
      <w:r w:rsidR="002C4591" w:rsidRPr="00093B5A">
        <w:rPr>
          <w:rFonts w:asciiTheme="minorEastAsia" w:hAnsiTheme="minorEastAsia" w:cs="宋体"/>
          <w:kern w:val="0"/>
          <w:szCs w:val="21"/>
        </w:rPr>
        <w:t>烟台博源科技材料股份有限公司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现场审核中，审核组先、后抽样检查了涉及公司测量体系内的管理、生产、经营、质量和环境等方面的</w:t>
      </w:r>
      <w:r w:rsidR="00684C7C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7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个职能部门</w:t>
      </w:r>
      <w:r>
        <w:rPr>
          <w:rFonts w:ascii="Times New Roman" w:hAnsi="Times New Roman" w:cs="Times New Roman" w:hint="eastAsia"/>
          <w:bCs/>
          <w:color w:val="000000" w:themeColor="text1"/>
          <w:kern w:val="0"/>
          <w:szCs w:val="21"/>
        </w:rPr>
        <w:t>及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生产车间，该企业不是重点耗能单位，企业的能源计量器具的配备率及准确度等级均满足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GB17167-2006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标准要求。重点抽查</w:t>
      </w:r>
      <w:r w:rsidRPr="00C6720D">
        <w:rPr>
          <w:rFonts w:ascii="Times New Roman" w:hAnsi="Times New Roman" w:cs="Times New Roman"/>
          <w:color w:val="000000" w:themeColor="text1"/>
          <w:szCs w:val="21"/>
        </w:rPr>
        <w:t>了公司计量特征突出的重要环节、主要材料成份分析、生产工艺质量控制、机械性能试验、出厂产品性能检测以及量值溯源系统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292724" w:rsidRPr="00C6720D" w:rsidRDefault="00292724" w:rsidP="002927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公司测量管理体系的符合性、有效性及持续改进，符合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GB/T 19022-2003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标准要求，公司测量管理体系正常有序运行，较好地满足了公司生产、销售和持续发展的需要。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:rsidR="00292724" w:rsidRPr="00741043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3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</w:t>
      </w: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内部审核和管理评审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的情况：</w:t>
      </w:r>
    </w:p>
    <w:p w:rsidR="00292724" w:rsidRDefault="00292724" w:rsidP="002927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3.1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公司的测量体系内审：</w:t>
      </w:r>
    </w:p>
    <w:p w:rsidR="0071125B" w:rsidRPr="004D1695" w:rsidRDefault="00292724" w:rsidP="0071125B">
      <w:pPr>
        <w:spacing w:line="360" w:lineRule="auto"/>
        <w:ind w:firstLineChars="200" w:firstLine="420"/>
        <w:rPr>
          <w:color w:val="000000"/>
          <w:szCs w:val="21"/>
        </w:rPr>
      </w:pPr>
      <w:r w:rsidRPr="00C6720D">
        <w:rPr>
          <w:rFonts w:ascii="Times New Roman" w:hAnsi="Times New Roman" w:cs="Times New Roman"/>
          <w:color w:val="000000" w:themeColor="text1"/>
          <w:szCs w:val="21"/>
        </w:rPr>
        <w:t>公司制定了《测量管理体系内部审核计划》</w:t>
      </w:r>
      <w:r w:rsidR="0071125B">
        <w:rPr>
          <w:rFonts w:ascii="Times New Roman" w:hAnsi="Times New Roman" w:cs="Times New Roman" w:hint="eastAsia"/>
          <w:color w:val="000000" w:themeColor="text1"/>
          <w:szCs w:val="21"/>
        </w:rPr>
        <w:t>，</w:t>
      </w:r>
      <w:r w:rsidR="0071125B" w:rsidRPr="004D1695">
        <w:rPr>
          <w:color w:val="000000"/>
          <w:szCs w:val="21"/>
        </w:rPr>
        <w:t>于</w:t>
      </w:r>
      <w:bookmarkStart w:id="4" w:name="_Hlk38483132"/>
      <w:bookmarkStart w:id="5" w:name="_Hlk50736912"/>
      <w:r w:rsidR="0071125B" w:rsidRPr="004D1695">
        <w:rPr>
          <w:color w:val="000000"/>
          <w:szCs w:val="21"/>
        </w:rPr>
        <w:t>2020</w:t>
      </w:r>
      <w:r w:rsidR="0071125B" w:rsidRPr="004D1695">
        <w:rPr>
          <w:color w:val="000000"/>
          <w:szCs w:val="21"/>
        </w:rPr>
        <w:t>年</w:t>
      </w:r>
      <w:r w:rsidR="0071125B" w:rsidRPr="004D1695">
        <w:rPr>
          <w:color w:val="000000"/>
          <w:szCs w:val="21"/>
        </w:rPr>
        <w:t>0</w:t>
      </w:r>
      <w:r w:rsidR="0071125B">
        <w:rPr>
          <w:color w:val="000000"/>
          <w:szCs w:val="21"/>
        </w:rPr>
        <w:t>6</w:t>
      </w:r>
      <w:r w:rsidR="0071125B" w:rsidRPr="004D1695">
        <w:rPr>
          <w:color w:val="000000"/>
          <w:szCs w:val="21"/>
        </w:rPr>
        <w:t>月</w:t>
      </w:r>
      <w:r w:rsidR="0071125B">
        <w:rPr>
          <w:color w:val="000000"/>
          <w:szCs w:val="21"/>
        </w:rPr>
        <w:t>08</w:t>
      </w:r>
      <w:r w:rsidR="0071125B" w:rsidRPr="004D1695">
        <w:rPr>
          <w:color w:val="000000"/>
          <w:szCs w:val="21"/>
        </w:rPr>
        <w:t>日</w:t>
      </w:r>
      <w:bookmarkEnd w:id="4"/>
      <w:r w:rsidR="0071125B" w:rsidRPr="004D1695">
        <w:rPr>
          <w:rFonts w:hint="eastAsia"/>
          <w:color w:val="000000"/>
          <w:szCs w:val="21"/>
        </w:rPr>
        <w:t>-</w:t>
      </w:r>
      <w:r w:rsidR="0071125B" w:rsidRPr="004D1695">
        <w:rPr>
          <w:color w:val="000000"/>
          <w:szCs w:val="21"/>
        </w:rPr>
        <w:t>1</w:t>
      </w:r>
      <w:r w:rsidR="0071125B">
        <w:rPr>
          <w:color w:val="000000"/>
          <w:szCs w:val="21"/>
        </w:rPr>
        <w:t>2</w:t>
      </w:r>
      <w:r w:rsidR="0071125B" w:rsidRPr="004D1695">
        <w:rPr>
          <w:rFonts w:hint="eastAsia"/>
          <w:color w:val="000000"/>
          <w:szCs w:val="21"/>
        </w:rPr>
        <w:t>日</w:t>
      </w:r>
      <w:bookmarkEnd w:id="5"/>
      <w:r w:rsidR="0071125B" w:rsidRPr="004D1695">
        <w:rPr>
          <w:color w:val="000000"/>
          <w:szCs w:val="21"/>
        </w:rPr>
        <w:t>，组织了公司测量管理体系内部审核。</w:t>
      </w:r>
      <w:proofErr w:type="gramStart"/>
      <w:r w:rsidR="0071125B" w:rsidRPr="004D1695">
        <w:rPr>
          <w:color w:val="000000"/>
          <w:szCs w:val="21"/>
        </w:rPr>
        <w:t>内审分</w:t>
      </w:r>
      <w:r w:rsidR="0071125B">
        <w:rPr>
          <w:color w:val="000000"/>
          <w:szCs w:val="21"/>
        </w:rPr>
        <w:t>7</w:t>
      </w:r>
      <w:r w:rsidR="0071125B" w:rsidRPr="004D1695">
        <w:rPr>
          <w:color w:val="000000"/>
          <w:szCs w:val="21"/>
        </w:rPr>
        <w:t>个</w:t>
      </w:r>
      <w:proofErr w:type="gramEnd"/>
      <w:r w:rsidR="0071125B" w:rsidRPr="004D1695">
        <w:rPr>
          <w:color w:val="000000"/>
          <w:szCs w:val="21"/>
        </w:rPr>
        <w:t>组，对公司</w:t>
      </w:r>
      <w:r w:rsidR="0071125B">
        <w:rPr>
          <w:color w:val="000000"/>
          <w:szCs w:val="21"/>
        </w:rPr>
        <w:t>7</w:t>
      </w:r>
      <w:r w:rsidR="0071125B" w:rsidRPr="004D1695">
        <w:rPr>
          <w:color w:val="000000"/>
          <w:szCs w:val="21"/>
        </w:rPr>
        <w:t>个职能部门及生产车间进行了全要素的审核。企业内部审核</w:t>
      </w:r>
      <w:r w:rsidR="0071125B">
        <w:rPr>
          <w:rFonts w:hint="eastAsia"/>
          <w:color w:val="000000"/>
          <w:szCs w:val="21"/>
        </w:rPr>
        <w:t>未</w:t>
      </w:r>
      <w:r w:rsidR="0071125B" w:rsidRPr="004D1695">
        <w:rPr>
          <w:color w:val="000000"/>
          <w:szCs w:val="21"/>
        </w:rPr>
        <w:t>发现</w:t>
      </w:r>
      <w:r w:rsidR="0071125B">
        <w:rPr>
          <w:rFonts w:hint="eastAsia"/>
          <w:color w:val="000000"/>
          <w:szCs w:val="21"/>
        </w:rPr>
        <w:t>不</w:t>
      </w:r>
      <w:r w:rsidR="0071125B" w:rsidRPr="004D1695">
        <w:rPr>
          <w:color w:val="000000"/>
          <w:szCs w:val="21"/>
        </w:rPr>
        <w:t>符合项</w:t>
      </w:r>
      <w:r w:rsidR="0071125B">
        <w:rPr>
          <w:rFonts w:hint="eastAsia"/>
          <w:color w:val="000000"/>
          <w:szCs w:val="21"/>
        </w:rPr>
        <w:t>，发现进一步改进项</w:t>
      </w:r>
      <w:r w:rsidR="0071125B">
        <w:rPr>
          <w:rFonts w:hint="eastAsia"/>
          <w:color w:val="000000"/>
          <w:szCs w:val="21"/>
        </w:rPr>
        <w:t>4</w:t>
      </w:r>
      <w:r w:rsidR="0071125B">
        <w:rPr>
          <w:rFonts w:hint="eastAsia"/>
          <w:color w:val="000000"/>
          <w:szCs w:val="21"/>
        </w:rPr>
        <w:t>个</w:t>
      </w:r>
      <w:r w:rsidR="0071125B" w:rsidRPr="004D1695">
        <w:rPr>
          <w:color w:val="000000"/>
          <w:szCs w:val="21"/>
        </w:rPr>
        <w:t>。企业及时制定了预防纠正措施，</w:t>
      </w:r>
      <w:r w:rsidR="0071125B" w:rsidRPr="004D1695">
        <w:rPr>
          <w:color w:val="000000"/>
          <w:szCs w:val="21"/>
        </w:rPr>
        <w:lastRenderedPageBreak/>
        <w:t>进行纠正整改工作。并在</w:t>
      </w:r>
      <w:r w:rsidR="0071125B" w:rsidRPr="004D1695">
        <w:rPr>
          <w:rFonts w:hint="eastAsia"/>
          <w:color w:val="000000"/>
          <w:szCs w:val="21"/>
        </w:rPr>
        <w:t>2</w:t>
      </w:r>
      <w:r w:rsidR="0071125B" w:rsidRPr="004D1695">
        <w:rPr>
          <w:color w:val="000000"/>
          <w:szCs w:val="21"/>
        </w:rPr>
        <w:t>020</w:t>
      </w:r>
      <w:r w:rsidR="0071125B" w:rsidRPr="004D1695">
        <w:rPr>
          <w:rFonts w:hint="eastAsia"/>
          <w:color w:val="000000"/>
          <w:szCs w:val="21"/>
        </w:rPr>
        <w:t>年</w:t>
      </w:r>
      <w:r w:rsidR="0071125B">
        <w:rPr>
          <w:color w:val="000000"/>
          <w:szCs w:val="21"/>
        </w:rPr>
        <w:t>6</w:t>
      </w:r>
      <w:r w:rsidR="0071125B" w:rsidRPr="004D1695">
        <w:rPr>
          <w:rFonts w:hint="eastAsia"/>
          <w:color w:val="000000"/>
          <w:szCs w:val="21"/>
        </w:rPr>
        <w:t>月</w:t>
      </w:r>
      <w:r w:rsidR="0071125B" w:rsidRPr="004D1695">
        <w:rPr>
          <w:color w:val="000000"/>
          <w:szCs w:val="21"/>
        </w:rPr>
        <w:t>24</w:t>
      </w:r>
      <w:r w:rsidR="0071125B" w:rsidRPr="004D1695">
        <w:rPr>
          <w:rFonts w:hint="eastAsia"/>
          <w:color w:val="000000"/>
          <w:szCs w:val="21"/>
        </w:rPr>
        <w:t>日</w:t>
      </w:r>
      <w:r w:rsidR="0071125B" w:rsidRPr="004D1695">
        <w:rPr>
          <w:color w:val="000000"/>
          <w:szCs w:val="21"/>
        </w:rPr>
        <w:t>，按其纠正措施已完成整改工作，</w:t>
      </w:r>
      <w:r w:rsidR="0071125B">
        <w:rPr>
          <w:color w:val="000000"/>
          <w:szCs w:val="21"/>
        </w:rPr>
        <w:t>4</w:t>
      </w:r>
      <w:r w:rsidR="0071125B">
        <w:rPr>
          <w:rFonts w:hint="eastAsia"/>
          <w:color w:val="000000"/>
          <w:szCs w:val="21"/>
        </w:rPr>
        <w:t>个改进项</w:t>
      </w:r>
      <w:r w:rsidR="0071125B" w:rsidRPr="004D1695">
        <w:rPr>
          <w:color w:val="000000"/>
          <w:szCs w:val="21"/>
        </w:rPr>
        <w:t>已关闭。企业通过内审工作，对测量管理体系运行情况进行检查和审核，达到了发现问题及时解决问题的目的，收到了很好的效果。</w:t>
      </w:r>
    </w:p>
    <w:p w:rsidR="00292724" w:rsidRDefault="00292724" w:rsidP="0071125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3.2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、公司的测量体系管理评审：</w:t>
      </w:r>
    </w:p>
    <w:p w:rsidR="00741043" w:rsidRDefault="00741043" w:rsidP="00292724">
      <w:pPr>
        <w:widowControl/>
        <w:spacing w:line="360" w:lineRule="auto"/>
        <w:rPr>
          <w:color w:val="000000"/>
          <w:szCs w:val="21"/>
        </w:rPr>
      </w:pPr>
      <w:bookmarkStart w:id="6" w:name="_Hlk50737255"/>
      <w:r w:rsidRPr="004D1695">
        <w:rPr>
          <w:color w:val="000000"/>
          <w:szCs w:val="21"/>
        </w:rPr>
        <w:t>公司于</w:t>
      </w:r>
      <w:bookmarkStart w:id="7" w:name="_Hlk38483239"/>
      <w:r w:rsidRPr="004D1695">
        <w:rPr>
          <w:color w:val="000000"/>
          <w:szCs w:val="21"/>
        </w:rPr>
        <w:t>2020</w:t>
      </w:r>
      <w:r w:rsidRPr="004D1695">
        <w:rPr>
          <w:color w:val="000000"/>
          <w:szCs w:val="21"/>
        </w:rPr>
        <w:t>年</w:t>
      </w:r>
      <w:r>
        <w:rPr>
          <w:color w:val="000000"/>
          <w:szCs w:val="21"/>
        </w:rPr>
        <w:t>7</w:t>
      </w:r>
      <w:r w:rsidRPr="004D1695">
        <w:rPr>
          <w:color w:val="000000"/>
          <w:szCs w:val="21"/>
        </w:rPr>
        <w:t>月</w:t>
      </w:r>
      <w:bookmarkEnd w:id="7"/>
      <w:r w:rsidRPr="004D1695">
        <w:rPr>
          <w:color w:val="000000"/>
          <w:szCs w:val="21"/>
        </w:rPr>
        <w:t>11</w:t>
      </w:r>
      <w:r w:rsidRPr="004D1695">
        <w:rPr>
          <w:color w:val="000000"/>
          <w:szCs w:val="21"/>
        </w:rPr>
        <w:t>日，开展了测量体系管理评审，会议由公司总经理主持，管理者代表</w:t>
      </w:r>
      <w:r w:rsidRPr="004D1695">
        <w:rPr>
          <w:rFonts w:hint="eastAsia"/>
          <w:color w:val="000000"/>
          <w:szCs w:val="21"/>
        </w:rPr>
        <w:t>以及企业各部门</w:t>
      </w:r>
      <w:r w:rsidRPr="004D1695">
        <w:rPr>
          <w:color w:val="000000"/>
          <w:szCs w:val="21"/>
        </w:rPr>
        <w:t>汇报了体系运行情况。会议肯定了公司测量管理体系运行的充分性、有效性和适宜性。</w:t>
      </w:r>
      <w:bookmarkStart w:id="8" w:name="_Hlk38483287"/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019</w:t>
      </w:r>
      <w:r>
        <w:rPr>
          <w:rFonts w:hint="eastAsia"/>
          <w:color w:val="000000"/>
          <w:szCs w:val="21"/>
        </w:rPr>
        <w:t>年没有决议输出。</w:t>
      </w:r>
      <w:bookmarkEnd w:id="6"/>
      <w:bookmarkEnd w:id="8"/>
      <w:r w:rsidRPr="004D1695">
        <w:rPr>
          <w:color w:val="000000"/>
          <w:szCs w:val="21"/>
        </w:rPr>
        <w:t>提出</w:t>
      </w:r>
      <w:r>
        <w:rPr>
          <w:rFonts w:hint="eastAsia"/>
          <w:color w:val="000000"/>
          <w:szCs w:val="21"/>
        </w:rPr>
        <w:t>了</w:t>
      </w:r>
      <w:r w:rsidRPr="004D1695">
        <w:rPr>
          <w:color w:val="000000"/>
          <w:szCs w:val="21"/>
        </w:rPr>
        <w:t>评审报告。管理评审结论为：公司测量管理体系有效运行，符合</w:t>
      </w:r>
      <w:r w:rsidRPr="004D1695">
        <w:rPr>
          <w:color w:val="000000"/>
          <w:szCs w:val="21"/>
        </w:rPr>
        <w:t>GB/T 19022-2003</w:t>
      </w:r>
      <w:r w:rsidRPr="004D1695">
        <w:rPr>
          <w:color w:val="000000"/>
          <w:szCs w:val="21"/>
        </w:rPr>
        <w:t>标准要求。</w:t>
      </w:r>
    </w:p>
    <w:p w:rsidR="00292724" w:rsidRPr="00741043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4</w:t>
      </w: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、为持续改进而策划的活动的进展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，包括：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(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对重点关键测量过程的控制进行抽查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)</w:t>
      </w:r>
    </w:p>
    <w:p w:rsidR="00224F11" w:rsidRPr="00003048" w:rsidRDefault="00224F11" w:rsidP="00224F11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4.1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、</w:t>
      </w:r>
      <w:r w:rsidRPr="00AD6E73">
        <w:rPr>
          <w:rFonts w:ascii="Times New Roman" w:hAnsi="Times New Roman" w:cs="Times New Roman"/>
          <w:bCs/>
          <w:color w:val="000000" w:themeColor="text1"/>
          <w:szCs w:val="21"/>
        </w:rPr>
        <w:t>该企业为</w:t>
      </w:r>
      <w:bookmarkStart w:id="9" w:name="审核范围"/>
      <w:r w:rsidRPr="00253DB1">
        <w:rPr>
          <w:rFonts w:ascii="宋体" w:hAnsi="宋体" w:hint="eastAsia"/>
          <w:szCs w:val="21"/>
        </w:rPr>
        <w:t>环保降解材料、高档纸板、塑料薄膜及包装装潢印刷品印刷，防伪产品的技术开发、生产并销售公司自产产品</w:t>
      </w:r>
      <w:bookmarkEnd w:id="9"/>
      <w:r>
        <w:rPr>
          <w:rFonts w:ascii="宋体" w:hAnsi="宋体" w:hint="eastAsia"/>
          <w:szCs w:val="21"/>
        </w:rPr>
        <w:t>的</w:t>
      </w:r>
      <w:r w:rsidRPr="00AD6E73">
        <w:rPr>
          <w:rFonts w:ascii="Times New Roman" w:hAnsi="Times New Roman" w:cs="Times New Roman"/>
          <w:bCs/>
          <w:color w:val="000000" w:themeColor="text1"/>
          <w:szCs w:val="21"/>
        </w:rPr>
        <w:t>企业。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品质部</w:t>
      </w:r>
      <w:r w:rsidRPr="00AD6E73">
        <w:rPr>
          <w:rFonts w:ascii="Times New Roman" w:hAnsi="Times New Roman" w:cs="Times New Roman"/>
          <w:bCs/>
          <w:color w:val="000000" w:themeColor="text1"/>
          <w:szCs w:val="21"/>
        </w:rPr>
        <w:t>组织技术部识别出测量过程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170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个</w:t>
      </w:r>
      <w:r w:rsidRPr="00AD6E73">
        <w:rPr>
          <w:rFonts w:ascii="Times New Roman" w:hAnsi="Times New Roman" w:cs="Times New Roman"/>
          <w:bCs/>
          <w:color w:val="000000" w:themeColor="text1"/>
          <w:szCs w:val="21"/>
        </w:rPr>
        <w:t>，其中关键测量过程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8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个，</w:t>
      </w:r>
      <w:r w:rsidRPr="00003048">
        <w:rPr>
          <w:rFonts w:ascii="Times New Roman" w:hAnsi="Times New Roman" w:cs="Times New Roman"/>
          <w:bCs/>
          <w:kern w:val="0"/>
          <w:szCs w:val="21"/>
        </w:rPr>
        <w:t>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664755" w:rsidRPr="00003048" w:rsidRDefault="00664755" w:rsidP="0066475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>4.2</w:t>
      </w:r>
      <w:r w:rsidRPr="00003048">
        <w:rPr>
          <w:rFonts w:ascii="Times New Roman" w:hAnsi="Times New Roman" w:cs="Times New Roman"/>
          <w:bCs/>
          <w:kern w:val="0"/>
          <w:szCs w:val="21"/>
        </w:rPr>
        <w:t>、检查了企业的测量设备《计量确认明细表》，对</w:t>
      </w:r>
      <w:r w:rsidR="006F46C9" w:rsidRPr="00003048">
        <w:rPr>
          <w:rFonts w:ascii="Times New Roman" w:hAnsi="Times New Roman" w:cs="Times New Roman"/>
        </w:rPr>
        <w:t>1867</w:t>
      </w:r>
      <w:r w:rsidR="006F46C9" w:rsidRPr="00003048">
        <w:rPr>
          <w:rFonts w:hint="eastAsia"/>
        </w:rPr>
        <w:t>台件</w:t>
      </w:r>
      <w:r w:rsidRPr="00003048">
        <w:rPr>
          <w:rFonts w:ascii="Times New Roman" w:hAnsi="Times New Roman" w:cs="Times New Roman"/>
          <w:bCs/>
          <w:kern w:val="0"/>
          <w:szCs w:val="21"/>
        </w:rPr>
        <w:t>测量设备中的重要及关键的测量设备进行了计量确认。有测量参数的技术要求，测量设备的计量特性，以及验证方法、验证结果和验证人。最近的检定日期全部在有效期内，验证结果均为合格。涉及关键测量过程化学成分检验测量过程，计量性能测试、监视记录、监视控制图，均已按测量过程控制规范，进行了有效性监视和记录统计。监视控制图齐全完整。</w:t>
      </w:r>
    </w:p>
    <w:p w:rsidR="00664755" w:rsidRPr="00003048" w:rsidRDefault="00664755" w:rsidP="0066475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 xml:space="preserve">4.3. </w:t>
      </w:r>
      <w:r w:rsidRPr="00003048">
        <w:rPr>
          <w:rFonts w:ascii="Times New Roman" w:hAnsi="Times New Roman" w:cs="Times New Roman"/>
          <w:bCs/>
          <w:kern w:val="0"/>
          <w:szCs w:val="21"/>
        </w:rPr>
        <w:t>企业</w:t>
      </w:r>
      <w:proofErr w:type="gramStart"/>
      <w:r w:rsidRPr="00003048">
        <w:rPr>
          <w:rFonts w:ascii="Times New Roman" w:hAnsi="Times New Roman" w:cs="Times New Roman"/>
          <w:bCs/>
          <w:kern w:val="0"/>
          <w:szCs w:val="21"/>
        </w:rPr>
        <w:t>今年未新增加</w:t>
      </w:r>
      <w:proofErr w:type="gramEnd"/>
      <w:r w:rsidRPr="00003048">
        <w:rPr>
          <w:rFonts w:ascii="Times New Roman" w:hAnsi="Times New Roman" w:cs="Times New Roman"/>
          <w:bCs/>
          <w:kern w:val="0"/>
          <w:szCs w:val="21"/>
        </w:rPr>
        <w:t>关键测量过程。</w:t>
      </w:r>
      <w:r w:rsidR="00224F11" w:rsidRPr="00003048">
        <w:rPr>
          <w:rFonts w:ascii="Times New Roman" w:hAnsi="Times New Roman" w:cs="Times New Roman" w:hint="eastAsia"/>
          <w:bCs/>
          <w:kern w:val="0"/>
          <w:szCs w:val="21"/>
        </w:rPr>
        <w:t>抽查</w:t>
      </w:r>
      <w:r w:rsidRPr="00003048">
        <w:rPr>
          <w:rFonts w:ascii="Times New Roman" w:hAnsi="Times New Roman" w:cs="Times New Roman"/>
          <w:bCs/>
          <w:kern w:val="0"/>
          <w:szCs w:val="21"/>
        </w:rPr>
        <w:t>原有《</w:t>
      </w:r>
      <w:r w:rsidR="00F01781">
        <w:rPr>
          <w:szCs w:val="21"/>
        </w:rPr>
        <w:t>成品的厚度测量过程</w:t>
      </w:r>
      <w:r w:rsidRPr="00003048">
        <w:rPr>
          <w:rFonts w:ascii="Times New Roman" w:hAnsi="Times New Roman" w:cs="Times New Roman"/>
          <w:bCs/>
          <w:kern w:val="0"/>
          <w:szCs w:val="21"/>
        </w:rPr>
        <w:t>测量过程》，计量要求导出和计量验证记录表填写规范，计量要求导出方法正确；测量设备的配备满足计量要求，测量设备经过检定校准，测量设备验证方法正确。</w:t>
      </w:r>
    </w:p>
    <w:p w:rsidR="00664755" w:rsidRPr="00003048" w:rsidRDefault="00664755" w:rsidP="0066475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>4.4</w:t>
      </w:r>
      <w:r w:rsidRPr="00003048">
        <w:rPr>
          <w:rFonts w:ascii="Times New Roman" w:hAnsi="Times New Roman" w:cs="Times New Roman"/>
          <w:bCs/>
          <w:kern w:val="0"/>
          <w:szCs w:val="21"/>
        </w:rPr>
        <w:t>、查《</w:t>
      </w:r>
      <w:r w:rsidR="00F01781">
        <w:rPr>
          <w:szCs w:val="21"/>
        </w:rPr>
        <w:t>成品的厚度测量过程</w:t>
      </w:r>
      <w:r w:rsidRPr="00003048">
        <w:rPr>
          <w:rFonts w:ascii="Times New Roman" w:hAnsi="Times New Roman" w:cs="Times New Roman"/>
          <w:bCs/>
          <w:kern w:val="0"/>
          <w:szCs w:val="21"/>
        </w:rPr>
        <w:t>测量不确定度评定》，方法和结果正确；</w:t>
      </w:r>
    </w:p>
    <w:p w:rsidR="00664755" w:rsidRDefault="00664755" w:rsidP="0066475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>4.5</w:t>
      </w:r>
      <w:r w:rsidRPr="00003048">
        <w:rPr>
          <w:rFonts w:ascii="Times New Roman" w:hAnsi="Times New Roman" w:cs="Times New Roman"/>
          <w:bCs/>
          <w:kern w:val="0"/>
          <w:szCs w:val="21"/>
        </w:rPr>
        <w:t>、查《</w:t>
      </w:r>
      <w:r w:rsidR="00F01781">
        <w:rPr>
          <w:szCs w:val="21"/>
        </w:rPr>
        <w:t>成品的厚度测量过程</w:t>
      </w:r>
      <w:r w:rsidRPr="00003048">
        <w:rPr>
          <w:rFonts w:ascii="Times New Roman" w:hAnsi="Times New Roman" w:cs="Times New Roman"/>
          <w:bCs/>
          <w:kern w:val="0"/>
          <w:szCs w:val="21"/>
        </w:rPr>
        <w:t>程计量要求导出和计量验证记录表》，信息内容完整、正确。</w:t>
      </w:r>
    </w:p>
    <w:p w:rsidR="007D5EA0" w:rsidRDefault="007D5EA0" w:rsidP="007D5EA0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szCs w:val="21"/>
        </w:rPr>
        <w:t>4.6</w:t>
      </w:r>
      <w:r w:rsidRPr="00757B60">
        <w:rPr>
          <w:rFonts w:ascii="Times New Roman" w:eastAsia="宋体" w:hAnsi="Times New Roman" w:cs="Times New Roman" w:hint="eastAsia"/>
          <w:szCs w:val="21"/>
        </w:rPr>
        <w:t>、</w:t>
      </w:r>
      <w:r w:rsidRPr="00757B60">
        <w:rPr>
          <w:rFonts w:ascii="Times New Roman" w:hAnsi="Times New Roman" w:cs="Times New Roman"/>
          <w:szCs w:val="21"/>
        </w:rPr>
        <w:t>该公司《测量设备台账》共有</w:t>
      </w:r>
      <w:r w:rsidRPr="00757B60">
        <w:rPr>
          <w:rFonts w:ascii="Times New Roman" w:hAnsi="Times New Roman" w:cs="Times New Roman"/>
        </w:rPr>
        <w:t>1867</w:t>
      </w:r>
      <w:r w:rsidRPr="00757B60">
        <w:rPr>
          <w:rFonts w:ascii="Times New Roman" w:hAnsi="Times New Roman" w:cs="Times New Roman"/>
          <w:szCs w:val="21"/>
        </w:rPr>
        <w:t>台（件）测量设备，列入企业计量管理工作，规定了</w:t>
      </w:r>
      <w:r w:rsidRPr="00757B60">
        <w:rPr>
          <w:rFonts w:ascii="Times New Roman" w:hAnsi="Times New Roman" w:cs="Times New Roman"/>
          <w:szCs w:val="21"/>
        </w:rPr>
        <w:t>30</w:t>
      </w:r>
      <w:r w:rsidRPr="00757B60">
        <w:rPr>
          <w:rFonts w:ascii="Times New Roman" w:hAnsi="Times New Roman" w:cs="Times New Roman"/>
          <w:szCs w:val="21"/>
        </w:rPr>
        <w:t>台件测量设备列入强制检定。测量设备送</w:t>
      </w:r>
      <w:r w:rsidRPr="00757B60">
        <w:rPr>
          <w:rFonts w:hint="eastAsia"/>
          <w:bCs/>
          <w:szCs w:val="21"/>
        </w:rPr>
        <w:t>“烟台市计量所”、</w:t>
      </w:r>
      <w:r w:rsidRPr="00757B60">
        <w:t xml:space="preserve"> “</w:t>
      </w:r>
      <w:r w:rsidRPr="00757B60">
        <w:rPr>
          <w:rFonts w:hint="eastAsia"/>
        </w:rPr>
        <w:t>烟台方圆计量设备校准技术有限公司</w:t>
      </w:r>
      <w:r w:rsidRPr="00757B60">
        <w:t>”</w:t>
      </w:r>
      <w:r>
        <w:rPr>
          <w:rFonts w:hint="eastAsia"/>
        </w:rPr>
        <w:t>等进行</w:t>
      </w:r>
      <w:r w:rsidRPr="00757B60">
        <w:rPr>
          <w:rFonts w:ascii="Times New Roman" w:hAnsi="Times New Roman" w:cs="Times New Roman"/>
          <w:szCs w:val="21"/>
        </w:rPr>
        <w:t>检定、校准，</w:t>
      </w:r>
      <w:r w:rsidRPr="003C3A7F">
        <w:rPr>
          <w:rFonts w:ascii="Times New Roman" w:hAnsi="Times New Roman" w:cs="Times New Roman"/>
          <w:szCs w:val="21"/>
        </w:rPr>
        <w:t>抽</w:t>
      </w:r>
      <w:r w:rsidR="003C3A7F" w:rsidRPr="003C3A7F">
        <w:rPr>
          <w:rFonts w:ascii="Times New Roman" w:hAnsi="Times New Roman" w:cs="Times New Roman"/>
          <w:szCs w:val="21"/>
        </w:rPr>
        <w:t>8</w:t>
      </w:r>
      <w:r w:rsidRPr="003C3A7F">
        <w:rPr>
          <w:rFonts w:ascii="Times New Roman" w:hAnsi="Times New Roman" w:cs="Times New Roman"/>
          <w:szCs w:val="21"/>
        </w:rPr>
        <w:t>台</w:t>
      </w:r>
      <w:r>
        <w:rPr>
          <w:rFonts w:ascii="Times New Roman" w:hAnsi="Times New Roman" w:cs="Times New Roman"/>
          <w:color w:val="000000" w:themeColor="text1"/>
          <w:szCs w:val="21"/>
        </w:rPr>
        <w:t>测量设备，经查其检定、校准证书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</w:rPr>
        <w:t>，填写规范，符合要求（见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测量设备溯源</w:t>
      </w:r>
      <w:r>
        <w:rPr>
          <w:rFonts w:ascii="Times New Roman" w:eastAsia="宋体" w:hAnsi="Times New Roman" w:cs="Times New Roman"/>
          <w:bCs/>
          <w:color w:val="000000" w:themeColor="text1"/>
          <w:szCs w:val="21"/>
        </w:rPr>
        <w:t>抽查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表）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D566CC" w:rsidRPr="00183A7C" w:rsidRDefault="00D566CC" w:rsidP="00D566C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kern w:val="0"/>
          <w:szCs w:val="21"/>
        </w:rPr>
        <w:lastRenderedPageBreak/>
        <w:t>5.</w:t>
      </w:r>
      <w:r w:rsidRPr="00183A7C">
        <w:rPr>
          <w:rFonts w:ascii="Times New Roman" w:hAnsi="Times New Roman" w:cs="Times New Roman"/>
          <w:b/>
          <w:bCs/>
          <w:kern w:val="0"/>
          <w:szCs w:val="21"/>
        </w:rPr>
        <w:t>对上一年度监督审核时提出的</w:t>
      </w:r>
      <w:proofErr w:type="gramStart"/>
      <w:r w:rsidRPr="00183A7C">
        <w:rPr>
          <w:rFonts w:ascii="Times New Roman" w:hAnsi="Times New Roman" w:cs="Times New Roman"/>
          <w:b/>
          <w:bCs/>
          <w:kern w:val="0"/>
          <w:szCs w:val="21"/>
        </w:rPr>
        <w:t>的</w:t>
      </w:r>
      <w:proofErr w:type="gramEnd"/>
      <w:r w:rsidRPr="00183A7C">
        <w:rPr>
          <w:rFonts w:ascii="Times New Roman" w:hAnsi="Times New Roman" w:cs="Times New Roman"/>
          <w:b/>
          <w:bCs/>
          <w:kern w:val="0"/>
          <w:szCs w:val="21"/>
        </w:rPr>
        <w:t>不符合项的纠正措施情况：</w:t>
      </w:r>
      <w:r w:rsidRPr="00183A7C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</w:p>
    <w:p w:rsidR="00D566CC" w:rsidRPr="00F46F30" w:rsidRDefault="00D566CC" w:rsidP="00D566C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经确认</w:t>
      </w:r>
      <w:r w:rsidRPr="00F46F30">
        <w:rPr>
          <w:rFonts w:ascii="Times New Roman" w:hAnsi="Times New Roman" w:cs="Times New Roman"/>
          <w:szCs w:val="21"/>
        </w:rPr>
        <w:t>测量管理体系</w:t>
      </w:r>
      <w:r w:rsidRPr="00F46F30">
        <w:rPr>
          <w:rFonts w:ascii="Times New Roman" w:hAnsi="Times New Roman" w:cs="Times New Roman"/>
          <w:szCs w:val="21"/>
        </w:rPr>
        <w:t>2019</w:t>
      </w:r>
      <w:r w:rsidRPr="00F46F30">
        <w:rPr>
          <w:rFonts w:ascii="Times New Roman" w:hAnsi="Times New Roman" w:cs="Times New Roman"/>
          <w:szCs w:val="21"/>
        </w:rPr>
        <w:t>年度</w:t>
      </w:r>
      <w:r>
        <w:rPr>
          <w:rFonts w:ascii="Times New Roman" w:hAnsi="Times New Roman" w:cs="Times New Roman" w:hint="eastAsia"/>
          <w:szCs w:val="21"/>
        </w:rPr>
        <w:t>监督</w:t>
      </w:r>
      <w:r w:rsidRPr="00F46F30">
        <w:rPr>
          <w:rFonts w:ascii="Times New Roman" w:hAnsi="Times New Roman" w:cs="Times New Roman"/>
          <w:szCs w:val="21"/>
        </w:rPr>
        <w:t>审核</w:t>
      </w:r>
      <w:r w:rsidRPr="00F46F30">
        <w:rPr>
          <w:rFonts w:ascii="Times New Roman" w:hAnsi="Times New Roman" w:cs="Times New Roman" w:hint="eastAsia"/>
          <w:szCs w:val="21"/>
        </w:rPr>
        <w:t>未出具</w:t>
      </w:r>
      <w:r w:rsidRPr="00F46F30">
        <w:rPr>
          <w:rFonts w:ascii="Times New Roman" w:hAnsi="Times New Roman" w:cs="Times New Roman"/>
          <w:szCs w:val="21"/>
        </w:rPr>
        <w:t>不符合项。</w:t>
      </w:r>
    </w:p>
    <w:p w:rsidR="00D566CC" w:rsidRPr="00183A7C" w:rsidRDefault="00D566CC" w:rsidP="00D566CC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183A7C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6</w:t>
      </w:r>
      <w:r w:rsidRPr="00183A7C">
        <w:rPr>
          <w:rFonts w:ascii="Times New Roman" w:hAnsi="Times New Roman" w:cs="Times New Roman" w:hint="eastAsia"/>
          <w:b/>
          <w:color w:val="000000" w:themeColor="text1"/>
          <w:kern w:val="0"/>
          <w:szCs w:val="21"/>
        </w:rPr>
        <w:t>、</w:t>
      </w:r>
      <w:r w:rsidRPr="00183A7C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对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投诉的处理</w:t>
      </w:r>
      <w:r w:rsidRPr="00183A7C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情况：</w:t>
      </w:r>
    </w:p>
    <w:p w:rsidR="00D566CC" w:rsidRDefault="00D566CC" w:rsidP="00D566C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公司目前尚未接到客户在产品质量、物料交接、能源、安全、现场管理等方面的投诉和纠纷。</w:t>
      </w:r>
    </w:p>
    <w:p w:rsidR="00292724" w:rsidRPr="00183A7C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7</w:t>
      </w:r>
      <w:r w:rsidRP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测量管理体系在实现获证客户目标方面的有效性及持续的运作控制</w:t>
      </w:r>
      <w:r w:rsidRPr="00183A7C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情况：</w:t>
      </w:r>
    </w:p>
    <w:p w:rsidR="00292724" w:rsidRPr="00540760" w:rsidRDefault="00275C57" w:rsidP="002927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093B5A">
        <w:rPr>
          <w:rFonts w:asciiTheme="minorEastAsia" w:hAnsiTheme="minorEastAsia" w:cs="宋体"/>
          <w:kern w:val="0"/>
          <w:szCs w:val="21"/>
        </w:rPr>
        <w:t>烟台博源科技材料股份有限公司</w:t>
      </w:r>
      <w:r w:rsidR="00292724" w:rsidRPr="00540760">
        <w:rPr>
          <w:rFonts w:ascii="Times New Roman" w:hAnsi="Times New Roman" w:cs="Times New Roman"/>
          <w:bCs/>
          <w:color w:val="000000" w:themeColor="text1"/>
          <w:szCs w:val="21"/>
        </w:rPr>
        <w:t>领导层重视测量管理体系各项工作，职能部门职能作用发挥较好，测量管理体系运行正常，并持续符合相关法律、法规的要求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。</w:t>
      </w:r>
    </w:p>
    <w:p w:rsidR="00292724" w:rsidRPr="00540760" w:rsidRDefault="00292724" w:rsidP="002927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公司规定了公司的计量方针及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7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项质量目标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 xml:space="preserve"> 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，是管理体系追求的承诺和准则，内容基本覆盖标准要素。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20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20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年质量目标考核内容已确认，并按规定的内容和时间进行考核，年度质量目标完成情况较好；企业计量工作质量目标适应性、有效性及持续运作。符合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GB/T 19022-2003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标准要求。</w:t>
      </w:r>
    </w:p>
    <w:p w:rsidR="00292724" w:rsidRPr="00183A7C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8</w:t>
      </w:r>
      <w:r w:rsidRP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对企业组织任何变更的审核</w:t>
      </w:r>
      <w:r w:rsid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：</w:t>
      </w:r>
    </w:p>
    <w:p w:rsidR="00292724" w:rsidRDefault="00292724" w:rsidP="002927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企业的资质情况未发生变化，组织无变更。</w:t>
      </w:r>
    </w:p>
    <w:p w:rsidR="00292724" w:rsidRPr="00183A7C" w:rsidRDefault="00292724" w:rsidP="0029272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9</w:t>
      </w:r>
      <w:r w:rsidRP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标志的使用和（或）任何其他对认证资</w:t>
      </w:r>
      <w:r w:rsidRPr="00183A7C">
        <w:rPr>
          <w:rFonts w:ascii="Times New Roman" w:hAnsi="Times New Roman" w:cs="Times New Roman"/>
          <w:b/>
          <w:bCs/>
          <w:color w:val="000000" w:themeColor="text1"/>
        </w:rPr>
        <w:t>格引用</w:t>
      </w:r>
      <w:r w:rsidRPr="00183A7C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的情况：</w:t>
      </w:r>
    </w:p>
    <w:p w:rsidR="00292724" w:rsidRDefault="00292724" w:rsidP="00292724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）公司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对标志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的使用，符合相关标准和规定；</w:t>
      </w:r>
    </w:p>
    <w:p w:rsidR="00292724" w:rsidRDefault="00292724" w:rsidP="00292724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）公司测量管理体系在认证证书用于：用于开发国内外市场开发、企业形象广告宣传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及客户二方审核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；</w:t>
      </w:r>
    </w:p>
    <w:p w:rsidR="00292724" w:rsidRDefault="00292724" w:rsidP="00292724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）企业进行招投标加分用。</w:t>
      </w:r>
    </w:p>
    <w:p w:rsidR="00292724" w:rsidRPr="007D5EA0" w:rsidRDefault="00292724" w:rsidP="00292724">
      <w:pPr>
        <w:spacing w:line="360" w:lineRule="auto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Cs w:val="21"/>
        </w:rPr>
      </w:pPr>
      <w:r w:rsidRPr="007D5EA0">
        <w:rPr>
          <w:rFonts w:ascii="Times New Roman" w:eastAsia="宋体" w:hAnsi="Times New Roman" w:cs="Times New Roman"/>
          <w:b/>
          <w:color w:val="000000" w:themeColor="text1"/>
          <w:kern w:val="0"/>
          <w:szCs w:val="21"/>
        </w:rPr>
        <w:t>1</w:t>
      </w:r>
      <w:r w:rsidR="007D5EA0" w:rsidRPr="007D5EA0">
        <w:rPr>
          <w:rFonts w:ascii="Times New Roman" w:eastAsia="宋体" w:hAnsi="Times New Roman" w:cs="Times New Roman"/>
          <w:b/>
          <w:color w:val="000000" w:themeColor="text1"/>
          <w:kern w:val="0"/>
          <w:szCs w:val="21"/>
        </w:rPr>
        <w:t>0</w:t>
      </w:r>
      <w:r w:rsidRPr="007D5EA0">
        <w:rPr>
          <w:rFonts w:ascii="Times New Roman" w:eastAsia="宋体" w:hAnsi="Times New Roman" w:cs="Times New Roman" w:hint="eastAsia"/>
          <w:b/>
          <w:color w:val="000000" w:themeColor="text1"/>
          <w:kern w:val="0"/>
          <w:szCs w:val="21"/>
        </w:rPr>
        <w:t>、</w:t>
      </w:r>
      <w:r w:rsidRPr="007D5EA0">
        <w:rPr>
          <w:rFonts w:ascii="Times New Roman" w:eastAsia="宋体" w:hAnsi="Times New Roman" w:cs="Times New Roman"/>
          <w:b/>
          <w:color w:val="000000" w:themeColor="text1"/>
          <w:kern w:val="0"/>
          <w:szCs w:val="21"/>
        </w:rPr>
        <w:t>本次监督审核未发现不符合情况。</w:t>
      </w:r>
    </w:p>
    <w:p w:rsidR="003A7734" w:rsidRPr="00831ED4" w:rsidRDefault="003A7734" w:rsidP="003A773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831ED4">
        <w:rPr>
          <w:rFonts w:ascii="Times New Roman" w:hAnsi="Times New Roman" w:cs="Times New Roman"/>
          <w:b/>
          <w:bCs/>
          <w:kern w:val="0"/>
          <w:szCs w:val="21"/>
        </w:rPr>
        <w:t>11</w:t>
      </w:r>
      <w:r w:rsidRPr="00831ED4">
        <w:rPr>
          <w:rFonts w:ascii="Times New Roman" w:hAnsi="Times New Roman" w:cs="Times New Roman"/>
          <w:b/>
          <w:bCs/>
          <w:kern w:val="0"/>
          <w:szCs w:val="21"/>
        </w:rPr>
        <w:t>、</w:t>
      </w:r>
      <w:r w:rsidRPr="00831ED4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831ED4">
        <w:rPr>
          <w:rFonts w:ascii="Times New Roman" w:hAnsi="Times New Roman" w:cs="Times New Roman"/>
          <w:b/>
          <w:bCs/>
          <w:kern w:val="0"/>
          <w:szCs w:val="21"/>
        </w:rPr>
        <w:t>能耗方面：</w:t>
      </w:r>
    </w:p>
    <w:p w:rsidR="00292724" w:rsidRPr="00757B60" w:rsidRDefault="00532FF9" w:rsidP="003A7734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color w:val="FF0000"/>
          <w:szCs w:val="21"/>
        </w:rPr>
      </w:pPr>
      <w:bookmarkStart w:id="10" w:name="_Hlk29808325"/>
      <w:r>
        <w:t>企业主要耗能为电和水；</w:t>
      </w:r>
      <w:r>
        <w:t>2019</w:t>
      </w:r>
      <w:r>
        <w:t>年能耗为：电：</w:t>
      </w:r>
      <w:r>
        <w:t>14796420kWh,</w:t>
      </w:r>
      <w:r>
        <w:t>折标煤</w:t>
      </w:r>
      <w:r>
        <w:t>1818.48</w:t>
      </w:r>
      <w:r>
        <w:t>吨标煤；水：</w:t>
      </w:r>
      <w:r>
        <w:t>28780</w:t>
      </w:r>
      <w:r>
        <w:t>吨，折标煤</w:t>
      </w:r>
      <w:r>
        <w:t>2.46</w:t>
      </w:r>
      <w:r>
        <w:t>吨标煤</w:t>
      </w:r>
      <w:r>
        <w:t>,</w:t>
      </w:r>
      <w:r>
        <w:rPr>
          <w:rFonts w:hint="eastAsia"/>
        </w:rPr>
        <w:t>天然气：</w:t>
      </w:r>
      <w:r>
        <w:rPr>
          <w:rFonts w:hint="eastAsia"/>
        </w:rPr>
        <w:t>6</w:t>
      </w:r>
      <w:r>
        <w:t>87164m</w:t>
      </w:r>
      <w:r w:rsidRPr="00BC035F">
        <w:rPr>
          <w:vertAlign w:val="superscript"/>
        </w:rPr>
        <w:t>3</w:t>
      </w:r>
      <w:r>
        <w:t>,</w:t>
      </w:r>
      <w:r>
        <w:t>共消耗</w:t>
      </w:r>
      <w:r>
        <w:t>2734.8</w:t>
      </w:r>
      <w:r>
        <w:t>吨标煤。不是重点用能单位。</w:t>
      </w:r>
      <w:bookmarkEnd w:id="10"/>
    </w:p>
    <w:p w:rsidR="00292724" w:rsidRDefault="00292724" w:rsidP="00292724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三、监督审核结论意见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(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含需要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说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明的事项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):</w:t>
      </w:r>
    </w:p>
    <w:p w:rsidR="00292724" w:rsidRDefault="00292724" w:rsidP="0029272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通过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</w:t>
      </w:r>
      <w:r w:rsidR="00375A0A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10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</w:t>
      </w:r>
      <w:r w:rsidR="00375A0A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-</w:t>
      </w:r>
      <w:r w:rsidR="00375A0A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10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1</w:t>
      </w:r>
      <w:r w:rsidR="00375A0A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日</w:t>
      </w:r>
      <w:r w:rsidR="00375A0A"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上午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，对</w:t>
      </w:r>
      <w:r w:rsidR="002C4591" w:rsidRPr="00093B5A">
        <w:rPr>
          <w:rFonts w:asciiTheme="minorEastAsia" w:hAnsiTheme="minorEastAsia" w:cs="宋体"/>
          <w:kern w:val="0"/>
          <w:szCs w:val="21"/>
        </w:rPr>
        <w:t>烟台博源科技材料股份有限公司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建立的测量管理体系进行第</w:t>
      </w:r>
      <w:r w:rsidR="00375A0A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4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次年度监督审核，验证了公司在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lastRenderedPageBreak/>
        <w:t>方管理等各项工作，比上一年度更加完善和规范，使公司测量体系持续满足顾客的测量要求。综上所述，审核组认为，</w:t>
      </w:r>
      <w:r w:rsidR="00375A0A" w:rsidRPr="00093B5A">
        <w:rPr>
          <w:rFonts w:asciiTheme="minorEastAsia" w:hAnsiTheme="minorEastAsia" w:cs="宋体"/>
          <w:kern w:val="0"/>
          <w:szCs w:val="21"/>
        </w:rPr>
        <w:t>烟台博源科技材料股份有限公司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，符合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GB/T 19022-2003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标准要求，对体系运行具有持续的有效性、符合</w:t>
      </w:r>
      <w:proofErr w:type="gramStart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性予以</w:t>
      </w:r>
      <w:proofErr w:type="gramEnd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肯定。建议报请国标联合认证有限公司批准通过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年度监督审核。</w:t>
      </w:r>
    </w:p>
    <w:p w:rsidR="00292724" w:rsidRDefault="00292724" w:rsidP="0029272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为了促进支持企业测量管理体系持续提高，建议企业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继续加强标准的培训宣贯，提高员工计量意识；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进一步规范生产现场测量过程有效性管理，发挥内审员的作用，将测量管理体系的工作内容与员工的岗位职责挂钩，使测量管理体系能够更加有效地发挥作用。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:rsidR="00292724" w:rsidRDefault="00292724" w:rsidP="00292724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</w:p>
    <w:p w:rsidR="00292724" w:rsidRDefault="00292724" w:rsidP="00292724">
      <w:pPr>
        <w:widowControl/>
        <w:spacing w:line="360" w:lineRule="auto"/>
        <w:ind w:right="1785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审核员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（签字）：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</w:t>
      </w:r>
    </w:p>
    <w:p w:rsidR="00292724" w:rsidRDefault="00292724" w:rsidP="00292724">
      <w:pPr>
        <w:widowControl/>
        <w:spacing w:line="360" w:lineRule="auto"/>
        <w:ind w:right="945" w:firstLineChars="1300" w:firstLine="273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              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日期：</w:t>
      </w:r>
    </w:p>
    <w:p w:rsidR="00292724" w:rsidRDefault="00292724" w:rsidP="00292724">
      <w:pPr>
        <w:widowControl/>
        <w:spacing w:line="360" w:lineRule="auto"/>
        <w:ind w:right="1785" w:firstLineChars="1300" w:firstLine="273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</w:p>
    <w:p w:rsidR="00292724" w:rsidRDefault="00292724" w:rsidP="00292724">
      <w:pPr>
        <w:widowControl/>
        <w:spacing w:line="360" w:lineRule="auto"/>
        <w:ind w:right="1365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四、报告审查人意见</w:t>
      </w:r>
    </w:p>
    <w:p w:rsidR="00292724" w:rsidRDefault="00292724" w:rsidP="0029272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</w:p>
    <w:p w:rsidR="00292724" w:rsidRDefault="00292724" w:rsidP="0029272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审查人员（签字）：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                  </w:t>
      </w:r>
    </w:p>
    <w:p w:rsidR="00292724" w:rsidRDefault="00292724" w:rsidP="00292724">
      <w:pPr>
        <w:widowControl/>
        <w:spacing w:line="360" w:lineRule="auto"/>
        <w:ind w:firstLineChars="2600" w:firstLine="546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日期：</w:t>
      </w:r>
    </w:p>
    <w:p w:rsidR="00292724" w:rsidRDefault="00292724" w:rsidP="00292724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</w:pPr>
    </w:p>
    <w:p w:rsidR="00292724" w:rsidRDefault="00292724" w:rsidP="00292724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</w:pPr>
    </w:p>
    <w:p w:rsidR="00292724" w:rsidRPr="00002679" w:rsidRDefault="00292724" w:rsidP="00292724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 w:rsidRPr="00002679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Pr="00002679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认证机构</w:t>
      </w:r>
      <w:r w:rsidRPr="00002679">
        <w:rPr>
          <w:rFonts w:ascii="Times New Roman" w:eastAsia="宋体" w:hAnsi="Times New Roman" w:cs="Times New Roman"/>
          <w:b/>
          <w:color w:val="000000" w:themeColor="text1"/>
          <w:kern w:val="0"/>
          <w:szCs w:val="28"/>
        </w:rPr>
        <w:t>负责人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(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签字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：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                   </w:t>
      </w:r>
    </w:p>
    <w:p w:rsidR="00292724" w:rsidRDefault="00292724" w:rsidP="00292724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</w:p>
    <w:p w:rsidR="00292724" w:rsidRPr="00206D90" w:rsidRDefault="00292724" w:rsidP="00206D90">
      <w:pPr>
        <w:widowControl/>
        <w:spacing w:line="360" w:lineRule="auto"/>
        <w:ind w:right="1050" w:firstLineChars="2600" w:firstLine="546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bookmarkStart w:id="11" w:name="_GoBack"/>
      <w:r w:rsidRPr="00206D90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日期：</w:t>
      </w:r>
      <w:bookmarkEnd w:id="11"/>
      <w:r w:rsidRPr="00206D90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</w:t>
      </w:r>
    </w:p>
    <w:sectPr w:rsidR="00292724" w:rsidRPr="00206D90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9E" w:rsidRDefault="0017129E">
      <w:r>
        <w:separator/>
      </w:r>
    </w:p>
  </w:endnote>
  <w:endnote w:type="continuationSeparator" w:id="0">
    <w:p w:rsidR="0017129E" w:rsidRDefault="0017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9E" w:rsidRDefault="0017129E">
      <w:r>
        <w:separator/>
      </w:r>
    </w:p>
  </w:footnote>
  <w:footnote w:type="continuationSeparator" w:id="0">
    <w:p w:rsidR="0017129E" w:rsidRDefault="0017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836E3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17129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:rsidR="00863661" w:rsidRDefault="00836E3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6E3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836E3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17129E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2"/>
  </w:p>
  <w:p w:rsidR="00863661" w:rsidRDefault="001712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248C"/>
    <w:multiLevelType w:val="hybridMultilevel"/>
    <w:tmpl w:val="ED1A82DC"/>
    <w:lvl w:ilvl="0" w:tplc="1C92788C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DD0"/>
    <w:rsid w:val="00003048"/>
    <w:rsid w:val="0003654F"/>
    <w:rsid w:val="0005742D"/>
    <w:rsid w:val="000F10BA"/>
    <w:rsid w:val="001035AA"/>
    <w:rsid w:val="0017129E"/>
    <w:rsid w:val="00183A7C"/>
    <w:rsid w:val="00206D90"/>
    <w:rsid w:val="00224F11"/>
    <w:rsid w:val="00245EFE"/>
    <w:rsid w:val="00275C57"/>
    <w:rsid w:val="00292724"/>
    <w:rsid w:val="002C4591"/>
    <w:rsid w:val="002C465A"/>
    <w:rsid w:val="00317CEF"/>
    <w:rsid w:val="00375A0A"/>
    <w:rsid w:val="003A7734"/>
    <w:rsid w:val="003C3A7F"/>
    <w:rsid w:val="00423285"/>
    <w:rsid w:val="00491F9D"/>
    <w:rsid w:val="004D3DD0"/>
    <w:rsid w:val="004F7FCA"/>
    <w:rsid w:val="005130F5"/>
    <w:rsid w:val="00532FF9"/>
    <w:rsid w:val="00555FF6"/>
    <w:rsid w:val="005B1C78"/>
    <w:rsid w:val="005B2FFE"/>
    <w:rsid w:val="00623EC5"/>
    <w:rsid w:val="006308AB"/>
    <w:rsid w:val="00653FDD"/>
    <w:rsid w:val="00664755"/>
    <w:rsid w:val="00684C7C"/>
    <w:rsid w:val="006A474B"/>
    <w:rsid w:val="006F46C9"/>
    <w:rsid w:val="0071125B"/>
    <w:rsid w:val="007140FD"/>
    <w:rsid w:val="00734DE1"/>
    <w:rsid w:val="00741043"/>
    <w:rsid w:val="00757B60"/>
    <w:rsid w:val="007D5EA0"/>
    <w:rsid w:val="00836E3C"/>
    <w:rsid w:val="00842A8A"/>
    <w:rsid w:val="008A1C73"/>
    <w:rsid w:val="00A06594"/>
    <w:rsid w:val="00B274CE"/>
    <w:rsid w:val="00B9458F"/>
    <w:rsid w:val="00BB5705"/>
    <w:rsid w:val="00BC49DF"/>
    <w:rsid w:val="00C70BFB"/>
    <w:rsid w:val="00D238C2"/>
    <w:rsid w:val="00D566CC"/>
    <w:rsid w:val="00F01781"/>
    <w:rsid w:val="00F30E44"/>
    <w:rsid w:val="00F9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0BD5D9"/>
  <w15:docId w15:val="{4658BA98-85B9-43ED-805C-C1EBC6DD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292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87</cp:revision>
  <cp:lastPrinted>2017-09-01T06:24:00Z</cp:lastPrinted>
  <dcterms:created xsi:type="dcterms:W3CDTF">2015-10-10T03:59:00Z</dcterms:created>
  <dcterms:modified xsi:type="dcterms:W3CDTF">2020-10-13T03:48:00Z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