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21"/>
        <w:gridCol w:w="824"/>
        <w:gridCol w:w="370"/>
        <w:gridCol w:w="1042"/>
        <w:gridCol w:w="842"/>
        <w:gridCol w:w="530"/>
        <w:gridCol w:w="1374"/>
        <w:gridCol w:w="1174"/>
        <w:gridCol w:w="476"/>
        <w:gridCol w:w="42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/>
              </w:rPr>
              <w:t>称重测量过程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品质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称重：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0 ）t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0.13</w:t>
            </w:r>
            <w:r>
              <w:rPr>
                <w:rFonts w:hint="eastAsia" w:ascii="宋体" w:hAnsi="宋体"/>
                <w:szCs w:val="21"/>
              </w:rPr>
              <w:t xml:space="preserve">% </w:t>
            </w:r>
            <w:r>
              <w:rPr>
                <w:rFonts w:hint="eastAsia" w:ascii="Times New Roman" w:hAnsi="Times New Roman" w:cs="Times New Roma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tcBorders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±0</w:t>
            </w:r>
            <w:r>
              <w:rPr>
                <w:rFonts w:ascii="Arial" w:hAnsi="宋体" w:cs="Arial"/>
                <w:bCs/>
              </w:rPr>
              <w:t>.2</w:t>
            </w:r>
            <w:r>
              <w:rPr>
                <w:rFonts w:hint="eastAsia" w:ascii="Arial" w:hAnsi="宋体" w:cs="Arial"/>
                <w:bCs/>
              </w:rPr>
              <w:t>%</w:t>
            </w:r>
          </w:p>
        </w:tc>
        <w:tc>
          <w:tcPr>
            <w:tcW w:w="19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tcBorders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其他要求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40" w:type="dxa"/>
            <w:gridSpan w:val="1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8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lang w:eastAsia="zh-CN"/>
              </w:rPr>
              <w:t>准确度等级Ⅲ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83" w:type="dxa"/>
            <w:gridSpan w:val="3"/>
            <w:vAlign w:val="top"/>
          </w:tcPr>
          <w:p>
            <w:pPr>
              <w:pStyle w:val="13"/>
              <w:numPr>
                <w:ilvl w:val="0"/>
                <w:numId w:val="1"/>
              </w:numPr>
              <w:ind w:left="360" w:leftChars="0" w:hanging="36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电子汽车衡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0－1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0t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Ⅲ级</w:t>
            </w:r>
          </w:p>
        </w:tc>
        <w:tc>
          <w:tcPr>
            <w:tcW w:w="896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9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  <w:lang w:val="en-US" w:eastAsia="zh-CN"/>
              </w:rPr>
              <w:t>DS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  <w:lang w:val="en-US" w:eastAsia="zh-CN"/>
              </w:rPr>
              <w:t>CLZC-SA00-03-2019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3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J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  <w:lang w:val="en-US" w:eastAsia="zh-CN"/>
              </w:rPr>
              <w:t>JG539-2015 、DSLY-2019-02-13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贡承玉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</w:t>
            </w: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测量过程有效性确认记录》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称重测量过程控制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监视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记录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2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称重测量过程控制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监视分析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控制图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02" w:type="dxa"/>
            <w:gridSpan w:val="11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5221"/>
    <w:multiLevelType w:val="multilevel"/>
    <w:tmpl w:val="40DE52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2E6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2020-10-19T11:35:32Z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