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2E416B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2E416B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6A2060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2E416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AB0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B0924">
              <w:rPr>
                <w:rFonts w:hint="eastAsia"/>
                <w:b/>
                <w:sz w:val="20"/>
              </w:rPr>
              <w:t>北京视盾科技发展有限公司</w:t>
            </w:r>
          </w:p>
        </w:tc>
        <w:tc>
          <w:tcPr>
            <w:tcW w:w="1720" w:type="dxa"/>
            <w:vAlign w:val="center"/>
          </w:tcPr>
          <w:p w:rsidR="00BF25A4" w:rsidRDefault="002E416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2E416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AB092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AB0924">
              <w:rPr>
                <w:b/>
                <w:sz w:val="20"/>
              </w:rPr>
              <w:t>29.12.00;33.02.01;33.02.04</w:t>
            </w:r>
          </w:p>
        </w:tc>
      </w:tr>
      <w:tr w:rsidR="006A2060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2E416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AB0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90" w:type="dxa"/>
            <w:vAlign w:val="center"/>
          </w:tcPr>
          <w:p w:rsidR="00BF25A4" w:rsidRDefault="002E416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AB0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B0924">
              <w:rPr>
                <w:b/>
                <w:sz w:val="20"/>
              </w:rPr>
              <w:t>29.12.00;33.02.01;33.02.04</w:t>
            </w:r>
          </w:p>
        </w:tc>
        <w:tc>
          <w:tcPr>
            <w:tcW w:w="1720" w:type="dxa"/>
            <w:vAlign w:val="center"/>
          </w:tcPr>
          <w:p w:rsidR="00BF25A4" w:rsidRDefault="002E416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3100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A2060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2E416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2E416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AB092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AB0924">
              <w:rPr>
                <w:rFonts w:hint="eastAsia"/>
                <w:b/>
                <w:sz w:val="20"/>
              </w:rPr>
              <w:t>杨杰</w:t>
            </w:r>
          </w:p>
        </w:tc>
        <w:tc>
          <w:tcPr>
            <w:tcW w:w="1505" w:type="dxa"/>
            <w:vAlign w:val="center"/>
          </w:tcPr>
          <w:p w:rsidR="00BF25A4" w:rsidRDefault="00AB092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 w:rsidRPr="00AB0924">
              <w:rPr>
                <w:rFonts w:hint="eastAsia"/>
                <w:b/>
                <w:sz w:val="20"/>
              </w:rPr>
              <w:t>夏爱俭</w:t>
            </w:r>
            <w:proofErr w:type="gramEnd"/>
          </w:p>
        </w:tc>
        <w:tc>
          <w:tcPr>
            <w:tcW w:w="1290" w:type="dxa"/>
            <w:vAlign w:val="center"/>
          </w:tcPr>
          <w:p w:rsidR="00BF25A4" w:rsidRDefault="00AB092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AB0924">
              <w:rPr>
                <w:rFonts w:hint="eastAsia"/>
                <w:b/>
                <w:sz w:val="20"/>
              </w:rPr>
              <w:t>王旭</w:t>
            </w:r>
          </w:p>
        </w:tc>
        <w:tc>
          <w:tcPr>
            <w:tcW w:w="1505" w:type="dxa"/>
            <w:vAlign w:val="center"/>
          </w:tcPr>
          <w:p w:rsidR="00BF25A4" w:rsidRDefault="003100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3100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3100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B0924" w:rsidTr="0014736A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B0924" w:rsidRDefault="00AB092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AB0924" w:rsidRDefault="00AB0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3"/>
          </w:tcPr>
          <w:p w:rsidR="00AB0924" w:rsidRDefault="00AB0924">
            <w:r w:rsidRPr="005D1C0F">
              <w:t>29.12.00;33.02.01;33.02.04</w:t>
            </w:r>
          </w:p>
        </w:tc>
        <w:tc>
          <w:tcPr>
            <w:tcW w:w="1505" w:type="dxa"/>
            <w:vAlign w:val="center"/>
          </w:tcPr>
          <w:p w:rsidR="00AB0924" w:rsidRDefault="00AB092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B0924" w:rsidRDefault="00AB092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B0924" w:rsidRDefault="00AB092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A2060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2E41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2E41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B0924" w:rsidRPr="00AB0924" w:rsidRDefault="00AB0924" w:rsidP="00AB0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B0924">
              <w:rPr>
                <w:rFonts w:hint="eastAsia"/>
                <w:b/>
                <w:sz w:val="20"/>
              </w:rPr>
              <w:t>计算机应用软件开发及维护服务：立项</w:t>
            </w:r>
            <w:r w:rsidRPr="00AB0924">
              <w:rPr>
                <w:rFonts w:hint="eastAsia"/>
                <w:b/>
                <w:sz w:val="20"/>
              </w:rPr>
              <w:t>--</w:t>
            </w:r>
            <w:r w:rsidRPr="00AB0924">
              <w:rPr>
                <w:rFonts w:hint="eastAsia"/>
                <w:b/>
                <w:sz w:val="20"/>
              </w:rPr>
              <w:t>需求分析</w:t>
            </w:r>
            <w:r w:rsidRPr="00AB0924">
              <w:rPr>
                <w:rFonts w:hint="eastAsia"/>
                <w:b/>
                <w:sz w:val="20"/>
              </w:rPr>
              <w:t>--</w:t>
            </w:r>
            <w:r w:rsidRPr="00AB0924">
              <w:rPr>
                <w:rFonts w:hint="eastAsia"/>
                <w:b/>
                <w:sz w:val="20"/>
              </w:rPr>
              <w:t>概要设计</w:t>
            </w:r>
            <w:r w:rsidRPr="00AB0924">
              <w:rPr>
                <w:rFonts w:hint="eastAsia"/>
                <w:b/>
                <w:sz w:val="20"/>
              </w:rPr>
              <w:t>--</w:t>
            </w:r>
            <w:r w:rsidRPr="00AB0924">
              <w:rPr>
                <w:rFonts w:hint="eastAsia"/>
                <w:b/>
                <w:sz w:val="20"/>
              </w:rPr>
              <w:t>详细设计—客户确认</w:t>
            </w:r>
            <w:r w:rsidRPr="00AB0924">
              <w:rPr>
                <w:rFonts w:hint="eastAsia"/>
                <w:b/>
                <w:sz w:val="20"/>
              </w:rPr>
              <w:t>--</w:t>
            </w:r>
            <w:r w:rsidRPr="00AB0924">
              <w:rPr>
                <w:rFonts w:hint="eastAsia"/>
                <w:b/>
                <w:sz w:val="20"/>
              </w:rPr>
              <w:t>测试—交付验收</w:t>
            </w:r>
            <w:r w:rsidRPr="00AB0924">
              <w:rPr>
                <w:rFonts w:hint="eastAsia"/>
                <w:b/>
                <w:sz w:val="20"/>
              </w:rPr>
              <w:t>---</w:t>
            </w:r>
            <w:r w:rsidRPr="00AB0924">
              <w:rPr>
                <w:rFonts w:hint="eastAsia"/>
                <w:b/>
                <w:sz w:val="20"/>
              </w:rPr>
              <w:t>后期维护服务（主要为系统升级</w:t>
            </w:r>
            <w:r w:rsidRPr="00AB0924">
              <w:rPr>
                <w:rFonts w:hint="eastAsia"/>
                <w:b/>
                <w:sz w:val="20"/>
              </w:rPr>
              <w:t>/</w:t>
            </w:r>
            <w:r w:rsidRPr="00AB0924">
              <w:rPr>
                <w:rFonts w:hint="eastAsia"/>
                <w:b/>
                <w:sz w:val="20"/>
              </w:rPr>
              <w:t>更新、功能增减，流程同软件开发）</w:t>
            </w:r>
          </w:p>
          <w:p w:rsidR="00BF25A4" w:rsidRDefault="00AB0924" w:rsidP="00AB0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B0924">
              <w:rPr>
                <w:rFonts w:hint="eastAsia"/>
                <w:b/>
                <w:sz w:val="20"/>
              </w:rPr>
              <w:t>销售：客户接触</w:t>
            </w:r>
            <w:r w:rsidRPr="00AB0924">
              <w:rPr>
                <w:rFonts w:hint="eastAsia"/>
                <w:b/>
                <w:sz w:val="20"/>
              </w:rPr>
              <w:t>----</w:t>
            </w:r>
            <w:r w:rsidRPr="00AB0924">
              <w:rPr>
                <w:rFonts w:hint="eastAsia"/>
                <w:b/>
                <w:sz w:val="20"/>
              </w:rPr>
              <w:t>合同评审</w:t>
            </w:r>
            <w:r w:rsidRPr="00AB0924">
              <w:rPr>
                <w:rFonts w:hint="eastAsia"/>
                <w:b/>
                <w:sz w:val="20"/>
              </w:rPr>
              <w:t>----</w:t>
            </w:r>
            <w:r w:rsidRPr="00AB0924">
              <w:rPr>
                <w:rFonts w:hint="eastAsia"/>
                <w:b/>
                <w:sz w:val="20"/>
              </w:rPr>
              <w:t>签订合同</w:t>
            </w:r>
            <w:r w:rsidRPr="00AB0924">
              <w:rPr>
                <w:rFonts w:hint="eastAsia"/>
                <w:b/>
                <w:sz w:val="20"/>
              </w:rPr>
              <w:t>-----</w:t>
            </w:r>
            <w:r w:rsidRPr="00AB0924">
              <w:rPr>
                <w:rFonts w:hint="eastAsia"/>
                <w:b/>
                <w:sz w:val="20"/>
              </w:rPr>
              <w:t>客户付款</w:t>
            </w:r>
            <w:r w:rsidRPr="00AB0924">
              <w:rPr>
                <w:rFonts w:hint="eastAsia"/>
                <w:b/>
                <w:sz w:val="20"/>
              </w:rPr>
              <w:t>------</w:t>
            </w:r>
            <w:proofErr w:type="gramStart"/>
            <w:r w:rsidRPr="00AB0924">
              <w:rPr>
                <w:rFonts w:hint="eastAsia"/>
                <w:b/>
                <w:sz w:val="20"/>
              </w:rPr>
              <w:t>入帐</w:t>
            </w:r>
            <w:proofErr w:type="gramEnd"/>
            <w:r w:rsidRPr="00AB0924">
              <w:rPr>
                <w:rFonts w:hint="eastAsia"/>
                <w:b/>
                <w:sz w:val="20"/>
              </w:rPr>
              <w:t>------</w:t>
            </w:r>
            <w:r w:rsidRPr="00AB0924">
              <w:rPr>
                <w:rFonts w:hint="eastAsia"/>
                <w:b/>
                <w:sz w:val="20"/>
              </w:rPr>
              <w:t>采购</w:t>
            </w:r>
            <w:r w:rsidRPr="00AB0924">
              <w:rPr>
                <w:rFonts w:hint="eastAsia"/>
                <w:b/>
                <w:sz w:val="20"/>
              </w:rPr>
              <w:t>-----</w:t>
            </w:r>
            <w:r w:rsidRPr="00AB0924">
              <w:rPr>
                <w:rFonts w:hint="eastAsia"/>
                <w:b/>
                <w:sz w:val="20"/>
              </w:rPr>
              <w:t>客户提货</w:t>
            </w:r>
            <w:r w:rsidRPr="00AB0924">
              <w:rPr>
                <w:rFonts w:hint="eastAsia"/>
                <w:b/>
                <w:sz w:val="20"/>
              </w:rPr>
              <w:t>-----</w:t>
            </w:r>
            <w:r w:rsidRPr="00AB0924">
              <w:rPr>
                <w:rFonts w:hint="eastAsia"/>
                <w:b/>
                <w:sz w:val="20"/>
              </w:rPr>
              <w:t>验收</w:t>
            </w:r>
          </w:p>
        </w:tc>
      </w:tr>
      <w:tr w:rsidR="006A2060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2E41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2E41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2E41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B0924" w:rsidRPr="00AB0924" w:rsidRDefault="00AB0924" w:rsidP="00AB09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B0924">
              <w:rPr>
                <w:rFonts w:hint="eastAsia"/>
                <w:b/>
                <w:sz w:val="20"/>
              </w:rPr>
              <w:t>1</w:t>
            </w:r>
            <w:r w:rsidRPr="00AB0924">
              <w:rPr>
                <w:rFonts w:hint="eastAsia"/>
                <w:b/>
                <w:sz w:val="20"/>
              </w:rPr>
              <w:t>、政策风险：公司属于</w:t>
            </w:r>
            <w:r w:rsidRPr="00AB0924">
              <w:rPr>
                <w:rFonts w:hint="eastAsia"/>
                <w:b/>
                <w:sz w:val="20"/>
              </w:rPr>
              <w:t>IT</w:t>
            </w:r>
            <w:r w:rsidRPr="00AB0924">
              <w:rPr>
                <w:rFonts w:hint="eastAsia"/>
                <w:b/>
                <w:sz w:val="20"/>
              </w:rPr>
              <w:t>行业，主要客户为各企事业单位，及个体经营者、厂区，有产业和政策调整的风险较小。但为了防止未来有可能发生改变的政策，企业拟在其它类型的工作业务</w:t>
            </w:r>
            <w:proofErr w:type="gramStart"/>
            <w:r w:rsidRPr="00AB0924">
              <w:rPr>
                <w:rFonts w:hint="eastAsia"/>
                <w:b/>
                <w:sz w:val="20"/>
              </w:rPr>
              <w:t>扩大做</w:t>
            </w:r>
            <w:proofErr w:type="gramEnd"/>
            <w:r w:rsidRPr="00AB0924">
              <w:rPr>
                <w:rFonts w:hint="eastAsia"/>
                <w:b/>
                <w:sz w:val="20"/>
              </w:rPr>
              <w:t>准备。</w:t>
            </w:r>
          </w:p>
          <w:p w:rsidR="00AB0924" w:rsidRPr="00AB0924" w:rsidRDefault="00AB0924" w:rsidP="00AB09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B0924">
              <w:rPr>
                <w:rFonts w:hint="eastAsia"/>
                <w:b/>
                <w:sz w:val="20"/>
              </w:rPr>
              <w:t>2</w:t>
            </w:r>
            <w:r w:rsidRPr="00AB0924">
              <w:rPr>
                <w:rFonts w:hint="eastAsia"/>
                <w:b/>
                <w:sz w:val="20"/>
              </w:rPr>
              <w:t>、资金风险：软件及人工成本不断提高，是对资金风险的考验，但不会是关键风险。</w:t>
            </w:r>
          </w:p>
          <w:p w:rsidR="00AB0924" w:rsidRPr="00AB0924" w:rsidRDefault="00AB0924" w:rsidP="00AB09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B0924">
              <w:rPr>
                <w:rFonts w:hint="eastAsia"/>
                <w:b/>
                <w:sz w:val="20"/>
              </w:rPr>
              <w:t>3</w:t>
            </w:r>
            <w:r w:rsidRPr="00AB0924">
              <w:rPr>
                <w:rFonts w:hint="eastAsia"/>
                <w:b/>
                <w:sz w:val="20"/>
              </w:rPr>
              <w:t>、技术风险：公司拟招聘经验丰富的技术人员，并不断组织人员培训学习，加大服务及后期作业工作能力的提升，不断提高我企业的行业竞争能力，规避相关风险。。。。。。。</w:t>
            </w:r>
          </w:p>
          <w:p w:rsidR="00AB0924" w:rsidRPr="00AB0924" w:rsidRDefault="00AB0924" w:rsidP="00AB09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B0924">
              <w:rPr>
                <w:rFonts w:hint="eastAsia"/>
                <w:b/>
                <w:sz w:val="20"/>
              </w:rPr>
              <w:t>措施：</w:t>
            </w:r>
          </w:p>
          <w:p w:rsidR="00AB0924" w:rsidRPr="00AB0924" w:rsidRDefault="00AB0924" w:rsidP="00AB09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B0924">
              <w:rPr>
                <w:rFonts w:hint="eastAsia"/>
                <w:b/>
                <w:sz w:val="20"/>
              </w:rPr>
              <w:t>1.</w:t>
            </w:r>
            <w:r w:rsidRPr="00AB0924">
              <w:rPr>
                <w:rFonts w:hint="eastAsia"/>
                <w:b/>
                <w:sz w:val="20"/>
              </w:rPr>
              <w:tab/>
            </w:r>
            <w:r w:rsidRPr="00AB0924">
              <w:rPr>
                <w:rFonts w:hint="eastAsia"/>
                <w:b/>
                <w:sz w:val="20"/>
              </w:rPr>
              <w:t>针对政策风险，公司时刻关注政策的走向，在符合政策的同时对公司进行开展运作。</w:t>
            </w:r>
          </w:p>
          <w:p w:rsidR="00AB0924" w:rsidRPr="00AB0924" w:rsidRDefault="00AB0924" w:rsidP="00AB09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B0924">
              <w:rPr>
                <w:rFonts w:hint="eastAsia"/>
                <w:b/>
                <w:sz w:val="20"/>
              </w:rPr>
              <w:t>2.</w:t>
            </w:r>
            <w:r w:rsidRPr="00AB0924">
              <w:rPr>
                <w:rFonts w:hint="eastAsia"/>
                <w:b/>
                <w:sz w:val="20"/>
              </w:rPr>
              <w:tab/>
            </w:r>
            <w:r w:rsidRPr="00AB0924">
              <w:rPr>
                <w:rFonts w:hint="eastAsia"/>
                <w:b/>
                <w:sz w:val="20"/>
              </w:rPr>
              <w:t>资金风险，公司建立一定得预备资金，防止一时的资金断裂对公司运行造成重大影响。</w:t>
            </w:r>
          </w:p>
          <w:p w:rsidR="00BF25A4" w:rsidRDefault="00AB0924" w:rsidP="00AB09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B0924">
              <w:rPr>
                <w:rFonts w:hint="eastAsia"/>
                <w:b/>
                <w:sz w:val="20"/>
              </w:rPr>
              <w:t>3.</w:t>
            </w:r>
            <w:r w:rsidRPr="00AB0924">
              <w:rPr>
                <w:rFonts w:hint="eastAsia"/>
                <w:b/>
                <w:sz w:val="20"/>
              </w:rPr>
              <w:tab/>
            </w:r>
            <w:r w:rsidRPr="00AB0924">
              <w:rPr>
                <w:rFonts w:hint="eastAsia"/>
                <w:b/>
                <w:sz w:val="20"/>
              </w:rPr>
              <w:t>技术风险的应对，定期进行人员培训及考核，公司做到公平公正的政策，引进适者生存的模式，对于不适宜的人员先进行调岗，如不能满足要求，再进行淘汰。。</w:t>
            </w:r>
            <w:r>
              <w:rPr>
                <w:rFonts w:hint="eastAsia"/>
                <w:b/>
                <w:sz w:val="20"/>
              </w:rPr>
              <w:t>。。。。</w:t>
            </w:r>
          </w:p>
        </w:tc>
      </w:tr>
      <w:tr w:rsidR="006A2060" w:rsidTr="00AB0924">
        <w:trPr>
          <w:cantSplit/>
          <w:trHeight w:val="4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2E41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AB0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6A2060" w:rsidTr="00AB0924">
        <w:trPr>
          <w:cantSplit/>
          <w:trHeight w:val="40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2E41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AB0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6A206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2E416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AB0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B0924">
              <w:rPr>
                <w:rFonts w:hint="eastAsia"/>
                <w:b/>
                <w:sz w:val="20"/>
              </w:rPr>
              <w:t>《中华人民共和国著作权法》《中华人民共和国合同法》《中华人民共和国消费者权益保护法》</w:t>
            </w:r>
            <w:r w:rsidRPr="00AB0924">
              <w:rPr>
                <w:rFonts w:hint="eastAsia"/>
                <w:b/>
                <w:sz w:val="20"/>
              </w:rPr>
              <w:t xml:space="preserve"> GB/T15532-2008</w:t>
            </w:r>
            <w:r w:rsidRPr="00AB0924">
              <w:rPr>
                <w:rFonts w:hint="eastAsia"/>
                <w:b/>
                <w:sz w:val="20"/>
              </w:rPr>
              <w:t>《计算机软件测试规范》</w:t>
            </w:r>
            <w:r w:rsidRPr="00AB0924">
              <w:rPr>
                <w:rFonts w:hint="eastAsia"/>
                <w:b/>
                <w:sz w:val="20"/>
              </w:rPr>
              <w:t>GB/T20157-2006</w:t>
            </w:r>
            <w:r w:rsidRPr="00AB0924">
              <w:rPr>
                <w:rFonts w:hint="eastAsia"/>
                <w:b/>
                <w:sz w:val="20"/>
              </w:rPr>
              <w:t>《信息技术</w:t>
            </w:r>
            <w:r w:rsidRPr="00AB0924">
              <w:rPr>
                <w:rFonts w:hint="eastAsia"/>
                <w:b/>
                <w:sz w:val="20"/>
              </w:rPr>
              <w:t xml:space="preserve"> </w:t>
            </w:r>
            <w:r w:rsidRPr="00AB0924">
              <w:rPr>
                <w:rFonts w:hint="eastAsia"/>
                <w:b/>
                <w:sz w:val="20"/>
              </w:rPr>
              <w:t>软件维护》</w:t>
            </w:r>
            <w:r w:rsidRPr="00AB0924">
              <w:rPr>
                <w:rFonts w:hint="eastAsia"/>
                <w:b/>
                <w:sz w:val="20"/>
              </w:rPr>
              <w:t>GB/T20158-2006</w:t>
            </w:r>
            <w:r w:rsidRPr="00AB0924">
              <w:rPr>
                <w:rFonts w:hint="eastAsia"/>
                <w:b/>
                <w:sz w:val="20"/>
              </w:rPr>
              <w:t>《信息技术</w:t>
            </w:r>
            <w:r w:rsidRPr="00AB0924">
              <w:rPr>
                <w:rFonts w:hint="eastAsia"/>
                <w:b/>
                <w:sz w:val="20"/>
              </w:rPr>
              <w:t xml:space="preserve"> </w:t>
            </w:r>
            <w:r w:rsidRPr="00AB0924">
              <w:rPr>
                <w:rFonts w:hint="eastAsia"/>
                <w:b/>
                <w:sz w:val="20"/>
              </w:rPr>
              <w:t>软件生存周期过程配置管理》</w:t>
            </w:r>
            <w:r w:rsidRPr="00AB0924">
              <w:rPr>
                <w:rFonts w:hint="eastAsia"/>
                <w:b/>
                <w:sz w:val="20"/>
              </w:rPr>
              <w:t xml:space="preserve"> GB/T8567-2006</w:t>
            </w:r>
            <w:r w:rsidRPr="00AB0924">
              <w:rPr>
                <w:rFonts w:hint="eastAsia"/>
                <w:b/>
                <w:sz w:val="20"/>
              </w:rPr>
              <w:t>《计算机软件文档编制规范》</w:t>
            </w:r>
            <w:r w:rsidRPr="00AB0924">
              <w:rPr>
                <w:rFonts w:hint="eastAsia"/>
                <w:b/>
                <w:sz w:val="20"/>
              </w:rPr>
              <w:t>GB/T9385-2008</w:t>
            </w:r>
            <w:r w:rsidRPr="00AB0924">
              <w:rPr>
                <w:rFonts w:hint="eastAsia"/>
                <w:b/>
                <w:sz w:val="20"/>
              </w:rPr>
              <w:t>《计算机软件需求规格说明规范》</w:t>
            </w:r>
            <w:r w:rsidRPr="00AB0924">
              <w:rPr>
                <w:rFonts w:hint="eastAsia"/>
                <w:b/>
                <w:sz w:val="20"/>
              </w:rPr>
              <w:t>GB/T9386-2008</w:t>
            </w:r>
            <w:r w:rsidRPr="00AB0924">
              <w:rPr>
                <w:rFonts w:hint="eastAsia"/>
                <w:b/>
                <w:sz w:val="20"/>
              </w:rPr>
              <w:t>《计算机软件测试文档编制规范》</w:t>
            </w:r>
            <w:r w:rsidRPr="00AB0924">
              <w:rPr>
                <w:rFonts w:hint="eastAsia"/>
                <w:b/>
                <w:sz w:val="20"/>
              </w:rPr>
              <w:t>GB/T17544-1998</w:t>
            </w:r>
            <w:r w:rsidRPr="00AB0924">
              <w:rPr>
                <w:rFonts w:hint="eastAsia"/>
                <w:b/>
                <w:sz w:val="20"/>
              </w:rPr>
              <w:t>《信息技术</w:t>
            </w:r>
            <w:r w:rsidRPr="00AB0924">
              <w:rPr>
                <w:rFonts w:hint="eastAsia"/>
                <w:b/>
                <w:sz w:val="20"/>
              </w:rPr>
              <w:t xml:space="preserve"> </w:t>
            </w:r>
            <w:r w:rsidRPr="00AB0924">
              <w:rPr>
                <w:rFonts w:hint="eastAsia"/>
                <w:b/>
                <w:sz w:val="20"/>
              </w:rPr>
              <w:t>软件包</w:t>
            </w:r>
            <w:r w:rsidRPr="00AB0924">
              <w:rPr>
                <w:rFonts w:hint="eastAsia"/>
                <w:b/>
                <w:sz w:val="20"/>
              </w:rPr>
              <w:t xml:space="preserve"> </w:t>
            </w:r>
            <w:r w:rsidRPr="00AB0924">
              <w:rPr>
                <w:rFonts w:hint="eastAsia"/>
                <w:b/>
                <w:sz w:val="20"/>
              </w:rPr>
              <w:t>质量要求和测试》</w:t>
            </w:r>
            <w:r w:rsidRPr="00AB0924">
              <w:rPr>
                <w:rFonts w:hint="eastAsia"/>
                <w:b/>
                <w:sz w:val="20"/>
              </w:rPr>
              <w:t>GB/T11457-2006</w:t>
            </w:r>
            <w:r w:rsidRPr="00AB0924">
              <w:rPr>
                <w:rFonts w:hint="eastAsia"/>
                <w:b/>
                <w:sz w:val="20"/>
              </w:rPr>
              <w:t>《信息处理</w:t>
            </w:r>
            <w:r w:rsidRPr="00AB0924">
              <w:rPr>
                <w:rFonts w:hint="eastAsia"/>
                <w:b/>
                <w:sz w:val="20"/>
              </w:rPr>
              <w:t xml:space="preserve"> </w:t>
            </w:r>
            <w:r w:rsidRPr="00AB0924">
              <w:rPr>
                <w:rFonts w:hint="eastAsia"/>
                <w:b/>
                <w:sz w:val="20"/>
              </w:rPr>
              <w:t>软件工程术语》</w:t>
            </w:r>
            <w:r w:rsidRPr="00AB0924">
              <w:rPr>
                <w:rFonts w:hint="eastAsia"/>
                <w:b/>
                <w:sz w:val="20"/>
              </w:rPr>
              <w:t>GB 17859</w:t>
            </w:r>
            <w:r w:rsidRPr="00AB0924">
              <w:rPr>
                <w:rFonts w:hint="eastAsia"/>
                <w:b/>
                <w:sz w:val="20"/>
              </w:rPr>
              <w:t>—</w:t>
            </w:r>
            <w:r w:rsidRPr="00AB0924">
              <w:rPr>
                <w:rFonts w:hint="eastAsia"/>
                <w:b/>
                <w:sz w:val="20"/>
              </w:rPr>
              <w:t>1999</w:t>
            </w:r>
            <w:r w:rsidRPr="00AB0924">
              <w:rPr>
                <w:rFonts w:hint="eastAsia"/>
                <w:b/>
                <w:sz w:val="20"/>
              </w:rPr>
              <w:t>《计算机信息系统安全保护等级划分准则》</w:t>
            </w:r>
            <w:r w:rsidRPr="00AB0924">
              <w:rPr>
                <w:rFonts w:hint="eastAsia"/>
                <w:b/>
                <w:sz w:val="20"/>
              </w:rPr>
              <w:t>GB/T 20261-2006</w:t>
            </w:r>
            <w:r w:rsidRPr="00AB0924">
              <w:rPr>
                <w:rFonts w:hint="eastAsia"/>
                <w:b/>
                <w:sz w:val="20"/>
              </w:rPr>
              <w:t>《信息技术</w:t>
            </w:r>
            <w:r w:rsidRPr="00AB0924">
              <w:rPr>
                <w:rFonts w:hint="eastAsia"/>
                <w:b/>
                <w:sz w:val="20"/>
              </w:rPr>
              <w:t xml:space="preserve"> </w:t>
            </w:r>
            <w:r w:rsidRPr="00AB0924">
              <w:rPr>
                <w:rFonts w:hint="eastAsia"/>
                <w:b/>
                <w:sz w:val="20"/>
              </w:rPr>
              <w:t>系统安全工程</w:t>
            </w:r>
            <w:r w:rsidRPr="00AB0924">
              <w:rPr>
                <w:rFonts w:hint="eastAsia"/>
                <w:b/>
                <w:sz w:val="20"/>
              </w:rPr>
              <w:t xml:space="preserve"> </w:t>
            </w:r>
            <w:r w:rsidRPr="00AB0924">
              <w:rPr>
                <w:rFonts w:hint="eastAsia"/>
                <w:b/>
                <w:sz w:val="20"/>
              </w:rPr>
              <w:t>能力成熟度模型》</w:t>
            </w:r>
            <w:r w:rsidRPr="00AB0924">
              <w:rPr>
                <w:rFonts w:hint="eastAsia"/>
                <w:b/>
                <w:sz w:val="20"/>
              </w:rPr>
              <w:t xml:space="preserve">GB/T 20269-2006 </w:t>
            </w:r>
            <w:r w:rsidRPr="00AB0924">
              <w:rPr>
                <w:rFonts w:hint="eastAsia"/>
                <w:b/>
                <w:sz w:val="20"/>
              </w:rPr>
              <w:t>《信息安全技术</w:t>
            </w:r>
            <w:r w:rsidRPr="00AB0924">
              <w:rPr>
                <w:rFonts w:hint="eastAsia"/>
                <w:b/>
                <w:sz w:val="20"/>
              </w:rPr>
              <w:t xml:space="preserve"> </w:t>
            </w:r>
            <w:r w:rsidRPr="00AB0924">
              <w:rPr>
                <w:rFonts w:hint="eastAsia"/>
                <w:b/>
                <w:sz w:val="20"/>
              </w:rPr>
              <w:t>信息系统安全管理要求》</w:t>
            </w:r>
            <w:r w:rsidRPr="00AB0924">
              <w:rPr>
                <w:rFonts w:hint="eastAsia"/>
                <w:b/>
                <w:sz w:val="20"/>
              </w:rPr>
              <w:t>GB/T 20270-2006</w:t>
            </w:r>
            <w:r w:rsidRPr="00AB0924">
              <w:rPr>
                <w:rFonts w:hint="eastAsia"/>
                <w:b/>
                <w:sz w:val="20"/>
              </w:rPr>
              <w:t>《信息安全技术</w:t>
            </w:r>
            <w:r w:rsidRPr="00AB0924">
              <w:rPr>
                <w:rFonts w:hint="eastAsia"/>
                <w:b/>
                <w:sz w:val="20"/>
              </w:rPr>
              <w:t xml:space="preserve"> </w:t>
            </w:r>
            <w:r w:rsidRPr="00AB0924">
              <w:rPr>
                <w:rFonts w:hint="eastAsia"/>
                <w:b/>
                <w:sz w:val="20"/>
              </w:rPr>
              <w:t>网络基础安全技术要求》</w:t>
            </w:r>
          </w:p>
        </w:tc>
      </w:tr>
      <w:tr w:rsidR="006A2060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2E416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AB0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6A2060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2E416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AB0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BF25A4" w:rsidRDefault="0031002C">
      <w:pPr>
        <w:snapToGrid w:val="0"/>
        <w:rPr>
          <w:rFonts w:ascii="宋体"/>
          <w:b/>
          <w:sz w:val="22"/>
          <w:szCs w:val="22"/>
        </w:rPr>
      </w:pPr>
    </w:p>
    <w:p w:rsidR="00BF25A4" w:rsidRPr="00AB0924" w:rsidRDefault="002E416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3D76C3">
        <w:rPr>
          <w:noProof/>
        </w:rPr>
        <w:drawing>
          <wp:inline distT="0" distB="0" distL="0" distR="0" wp14:anchorId="52CD8919" wp14:editId="32116DBB">
            <wp:extent cx="586781" cy="33556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651" cy="3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3D76C3">
        <w:rPr>
          <w:rFonts w:ascii="宋体" w:hint="eastAsia"/>
          <w:b/>
          <w:sz w:val="22"/>
          <w:szCs w:val="22"/>
        </w:rPr>
        <w:t>2020.10.10</w:t>
      </w:r>
      <w:r>
        <w:rPr>
          <w:rFonts w:ascii="宋体" w:hint="eastAsia"/>
          <w:b/>
          <w:sz w:val="22"/>
          <w:szCs w:val="22"/>
        </w:rPr>
        <w:t xml:space="preserve"> 审核组长</w:t>
      </w:r>
      <w:r>
        <w:rPr>
          <w:rFonts w:ascii="宋体" w:hint="eastAsia"/>
          <w:b/>
          <w:sz w:val="18"/>
          <w:szCs w:val="18"/>
        </w:rPr>
        <w:t>：</w:t>
      </w:r>
      <w:r w:rsidR="003D76C3">
        <w:rPr>
          <w:noProof/>
        </w:rPr>
        <w:drawing>
          <wp:inline distT="0" distB="0" distL="0" distR="0" wp14:anchorId="52CD8919" wp14:editId="32116DBB">
            <wp:extent cx="586780" cy="33556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650" cy="33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3D76C3">
        <w:rPr>
          <w:rFonts w:ascii="宋体" w:hint="eastAsia"/>
          <w:b/>
          <w:sz w:val="22"/>
          <w:szCs w:val="22"/>
        </w:rPr>
        <w:t>20</w:t>
      </w:r>
      <w:bookmarkStart w:id="3" w:name="_GoBack"/>
      <w:bookmarkEnd w:id="3"/>
      <w:r w:rsidR="003D76C3">
        <w:rPr>
          <w:rFonts w:ascii="宋体" w:hint="eastAsia"/>
          <w:b/>
          <w:sz w:val="22"/>
          <w:szCs w:val="22"/>
        </w:rPr>
        <w:t>20.10.10</w:t>
      </w:r>
    </w:p>
    <w:sectPr w:rsidR="00BF25A4" w:rsidRPr="00AB0924" w:rsidSect="00632E1D">
      <w:headerReference w:type="default" r:id="rId9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02C" w:rsidRDefault="0031002C">
      <w:r>
        <w:separator/>
      </w:r>
    </w:p>
  </w:endnote>
  <w:endnote w:type="continuationSeparator" w:id="0">
    <w:p w:rsidR="0031002C" w:rsidRDefault="0031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02C" w:rsidRDefault="0031002C">
      <w:r>
        <w:separator/>
      </w:r>
    </w:p>
  </w:footnote>
  <w:footnote w:type="continuationSeparator" w:id="0">
    <w:p w:rsidR="0031002C" w:rsidRDefault="00310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2E416B" w:rsidP="00AB092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31002C" w:rsidP="00AB092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2E416B" w:rsidP="00AB0924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E416B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31002C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2060"/>
    <w:rsid w:val="002E416B"/>
    <w:rsid w:val="0031002C"/>
    <w:rsid w:val="003D76C3"/>
    <w:rsid w:val="006A2060"/>
    <w:rsid w:val="00AB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3D76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76C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18</cp:revision>
  <dcterms:created xsi:type="dcterms:W3CDTF">2015-06-17T11:40:00Z</dcterms:created>
  <dcterms:modified xsi:type="dcterms:W3CDTF">2020-10-14T00:24:00Z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