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0536-2020-</w:t>
      </w:r>
      <w:bookmarkEnd w:id="0"/>
      <w:r>
        <w:rPr>
          <w:rFonts w:hint="eastAsia"/>
          <w:szCs w:val="44"/>
          <w:lang w:val="en-US" w:eastAsia="zh-CN"/>
        </w:rPr>
        <w:t>E</w:t>
      </w:r>
      <w:bookmarkStart w:id="15" w:name="_GoBack"/>
      <w:bookmarkEnd w:id="15"/>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青岛威尔赫义齿科技有限公司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Qingdao W</w:t>
      </w:r>
      <w:r>
        <w:rPr>
          <w:rFonts w:hint="eastAsia"/>
          <w:b/>
          <w:color w:val="000000" w:themeColor="text1"/>
          <w:sz w:val="22"/>
          <w:szCs w:val="22"/>
          <w:lang w:val="en-US" w:eastAsia="zh-CN"/>
        </w:rPr>
        <w:t>ilhelm</w:t>
      </w:r>
      <w:r>
        <w:rPr>
          <w:rFonts w:hint="eastAsia"/>
          <w:b/>
          <w:color w:val="000000" w:themeColor="text1"/>
          <w:sz w:val="22"/>
          <w:szCs w:val="22"/>
        </w:rPr>
        <w:t xml:space="preserve"> </w:t>
      </w:r>
      <w:r>
        <w:rPr>
          <w:rFonts w:hint="eastAsia"/>
          <w:b/>
          <w:color w:val="000000" w:themeColor="text1"/>
          <w:sz w:val="22"/>
          <w:szCs w:val="22"/>
          <w:lang w:val="en-US" w:eastAsia="zh-CN"/>
        </w:rPr>
        <w:t>D</w:t>
      </w:r>
      <w:r>
        <w:rPr>
          <w:rFonts w:hint="eastAsia"/>
          <w:b/>
          <w:color w:val="000000" w:themeColor="text1"/>
          <w:sz w:val="22"/>
          <w:szCs w:val="22"/>
        </w:rPr>
        <w:t>enture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山东省青岛市城阳区春阳路88号天安数码城5号楼14层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266100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(英文)：14 / F, building 5, Tian'an Digital City, 88 Chunyang Road, Chengyang District, Qingdao City, Shandong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FF0000"/>
          <w:sz w:val="22"/>
          <w:szCs w:val="22"/>
        </w:rPr>
        <w:t>山东省青岛市城阳区春阳路88号天安数码城7号楼</w:t>
      </w:r>
      <w:r>
        <w:rPr>
          <w:rFonts w:hint="eastAsia"/>
          <w:b/>
          <w:color w:val="FF0000"/>
          <w:sz w:val="22"/>
          <w:szCs w:val="22"/>
          <w:lang w:val="en-US" w:eastAsia="zh-CN"/>
        </w:rPr>
        <w:t>308</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266100</w:t>
      </w:r>
      <w:bookmarkEnd w:id="5"/>
    </w:p>
    <w:p>
      <w:pPr>
        <w:pStyle w:val="2"/>
        <w:spacing w:line="400" w:lineRule="exact"/>
        <w:ind w:firstLine="632" w:firstLineChars="286"/>
        <w:rPr>
          <w:b/>
          <w:color w:val="FF0000"/>
          <w:sz w:val="22"/>
          <w:szCs w:val="22"/>
          <w:u w:val="single"/>
        </w:rPr>
      </w:pPr>
      <w:r>
        <w:rPr>
          <w:rFonts w:hint="eastAsia"/>
          <w:b/>
          <w:color w:val="000000" w:themeColor="text1"/>
          <w:sz w:val="22"/>
          <w:szCs w:val="22"/>
        </w:rPr>
        <w:t xml:space="preserve">(英文)：Room 308, </w:t>
      </w:r>
      <w:r>
        <w:rPr>
          <w:rFonts w:hint="eastAsia"/>
          <w:b/>
          <w:color w:val="FF0000"/>
          <w:sz w:val="22"/>
          <w:szCs w:val="22"/>
        </w:rPr>
        <w:t>Building 7, Tian'an Digital City, 88 Chunyang Road, Chengyang District, Qingdao, Shandong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91370214568561951W</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0532-81937123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0532-81937123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马林</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eastAsia="zh-CN"/>
        </w:rPr>
        <w:t>丁路路</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18</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24001-2016/ISO14001:2015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lang w:val="en-US" w:eastAsia="zh-CN"/>
        </w:rPr>
        <w:t>EMS:</w:t>
      </w:r>
      <w:r>
        <w:rPr>
          <w:rFonts w:hint="eastAsia"/>
          <w:b/>
          <w:color w:val="000000" w:themeColor="text1"/>
          <w:sz w:val="22"/>
          <w:szCs w:val="22"/>
        </w:rPr>
        <w:t>二类口腔科材料（义齿）的销售及其相关的环境管理活动</w:t>
      </w:r>
      <w:bookmarkEnd w:id="13"/>
      <w:bookmarkStart w:id="14" w:name="审核范围英"/>
    </w:p>
    <w:p>
      <w:pPr>
        <w:pStyle w:val="2"/>
        <w:spacing w:line="240" w:lineRule="auto"/>
        <w:ind w:firstLine="0"/>
        <w:rPr>
          <w:rFonts w:hint="eastAsia"/>
          <w:b/>
          <w:color w:val="000000" w:themeColor="text1"/>
          <w:sz w:val="22"/>
          <w:szCs w:val="22"/>
          <w:u w:val="single"/>
        </w:rPr>
      </w:pPr>
      <w:r>
        <w:rPr>
          <w:rFonts w:hint="eastAsia"/>
          <w:b/>
          <w:color w:val="000000" w:themeColor="text1"/>
          <w:sz w:val="22"/>
          <w:szCs w:val="22"/>
          <w:lang w:val="en-US" w:eastAsia="zh-CN"/>
        </w:rPr>
        <w:t>EMS:</w:t>
      </w:r>
      <w:bookmarkEnd w:id="14"/>
      <w:r>
        <w:rPr>
          <w:rFonts w:hint="eastAsia"/>
          <w:b/>
          <w:color w:val="000000" w:themeColor="text1"/>
          <w:sz w:val="22"/>
          <w:szCs w:val="22"/>
        </w:rPr>
        <w:t>Sales of class II dental materials (denture) and related environmental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FF0000"/>
          <w:sz w:val="22"/>
          <w:szCs w:val="22"/>
        </w:rPr>
        <w:t>受审核方代表(签字盖章)</w:t>
      </w:r>
      <w:r>
        <w:rPr>
          <w:rFonts w:hint="eastAsia"/>
          <w:b/>
          <w:color w:val="000000" w:themeColor="text1"/>
          <w:sz w:val="22"/>
          <w:szCs w:val="22"/>
        </w:rPr>
        <w:t>：</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E80951"/>
    <w:rsid w:val="30602DFC"/>
    <w:rsid w:val="4A1B5C18"/>
    <w:rsid w:val="4E42331E"/>
    <w:rsid w:val="58DD6498"/>
    <w:rsid w:val="65E14142"/>
    <w:rsid w:val="6B6D7036"/>
    <w:rsid w:val="6FAE5E0D"/>
    <w:rsid w:val="77D825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2020-10-07T12:02:10Z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