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重庆亚涛机械制造有限公司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22.05.01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hint="eastAsia" w:ascii="宋体" w:hAnsi="宋体"/>
          <w:b/>
          <w:color w:val="000000" w:themeColor="text1"/>
          <w:spacing w:val="-10"/>
          <w:sz w:val="20"/>
          <w:szCs w:val="20"/>
        </w:rPr>
      </w:pPr>
      <w:r>
        <w:rPr>
          <w:rFonts w:hint="eastAsia" w:ascii="宋体" w:hAnsi="宋体"/>
          <w:b/>
          <w:color w:val="000000" w:themeColor="text1"/>
          <w:sz w:val="26"/>
          <w:szCs w:val="26"/>
        </w:rPr>
        <w:t>审核准则</w:t>
      </w:r>
      <w:bookmarkStart w:id="4" w:name="审核依据"/>
      <w:r>
        <w:rPr>
          <w:rFonts w:hint="eastAsia" w:ascii="宋体" w:hAnsi="宋体"/>
          <w:b/>
          <w:color w:val="000000" w:themeColor="text1"/>
          <w:sz w:val="26"/>
          <w:szCs w:val="26"/>
          <w:lang w:val="en-US" w:eastAsia="zh-CN"/>
        </w:rPr>
        <w:t>:</w:t>
      </w:r>
      <w:r>
        <w:rPr>
          <w:rFonts w:hint="eastAsia" w:ascii="宋体" w:hAnsi="宋体"/>
          <w:b/>
          <w:color w:val="000000" w:themeColor="text1"/>
          <w:spacing w:val="-10"/>
          <w:sz w:val="20"/>
          <w:szCs w:val="20"/>
        </w:rPr>
        <w:t>GB/T19001-2016/ISO9001:2015</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重庆亚涛机械制造有限公司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重庆市北碚区歇马镇小湾村范家沟社</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400712</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重庆市北碚区歇马镇小湾村范家沟社</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400712</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吴红刚</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023-68305796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周勇涛</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jc w:val="center"/>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周勇涛</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周宗兵</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摩托车配件的加工</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22.05.01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2020-04-01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auto"/>
                <w:sz w:val="20"/>
                <w:szCs w:val="20"/>
                <w:lang w:val="en-US" w:eastAsia="zh-CN"/>
              </w:rPr>
            </w:pPr>
            <w:r>
              <w:rPr>
                <w:rFonts w:hint="eastAsia" w:ascii="宋体" w:hAnsi="宋体" w:eastAsia="宋体" w:cs="Times New Roman"/>
                <w:b/>
                <w:color w:val="auto"/>
                <w:sz w:val="20"/>
                <w:szCs w:val="20"/>
                <w:lang w:val="en-US" w:eastAsia="zh-CN"/>
              </w:rPr>
              <w:t>管理部</w:t>
            </w:r>
          </w:p>
        </w:tc>
        <w:tc>
          <w:tcPr>
            <w:tcW w:w="6804" w:type="dxa"/>
            <w:vAlign w:val="top"/>
          </w:tcPr>
          <w:p>
            <w:pPr>
              <w:jc w:val="left"/>
              <w:rPr>
                <w:rFonts w:hint="eastAsia" w:ascii="宋体" w:hAnsi="宋体" w:eastAsia="宋体" w:cs="Times New Roman"/>
                <w:b/>
                <w:color w:val="auto"/>
                <w:spacing w:val="-20"/>
                <w:kern w:val="2"/>
                <w:sz w:val="20"/>
                <w:szCs w:val="20"/>
                <w:u w:val="single"/>
                <w:lang w:val="en-US" w:eastAsia="zh-CN" w:bidi="ar-SA"/>
              </w:rPr>
            </w:pPr>
            <w:r>
              <w:rPr>
                <w:rFonts w:hint="eastAsia" w:ascii="宋体" w:hAnsi="宋体"/>
                <w:b/>
                <w:color w:val="auto"/>
                <w:sz w:val="20"/>
                <w:szCs w:val="20"/>
              </w:rPr>
              <w:t>方针、目标管理；文件、记录控制程；管理评审；内审管理；人员、部门职能职责和权限；风险识别评价管理</w:t>
            </w:r>
            <w:r>
              <w:rPr>
                <w:rFonts w:hint="eastAsia" w:ascii="宋体" w:hAnsi="宋体"/>
                <w:b/>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auto"/>
                <w:sz w:val="20"/>
                <w:szCs w:val="20"/>
                <w:lang w:val="en-US" w:eastAsia="zh-CN"/>
              </w:rPr>
            </w:pPr>
            <w:r>
              <w:rPr>
                <w:rFonts w:hint="eastAsia" w:ascii="宋体" w:hAnsi="宋体" w:eastAsia="宋体" w:cs="Times New Roman"/>
                <w:b/>
                <w:color w:val="auto"/>
                <w:sz w:val="20"/>
                <w:szCs w:val="20"/>
                <w:lang w:val="en-US" w:eastAsia="zh-CN"/>
              </w:rPr>
              <w:t>生产部</w:t>
            </w:r>
          </w:p>
        </w:tc>
        <w:tc>
          <w:tcPr>
            <w:tcW w:w="6804" w:type="dxa"/>
            <w:vAlign w:val="top"/>
          </w:tcPr>
          <w:p>
            <w:pPr>
              <w:jc w:val="left"/>
              <w:rPr>
                <w:rFonts w:ascii="宋体" w:hAnsi="宋体" w:eastAsia="宋体" w:cs="Times New Roman"/>
                <w:b/>
                <w:color w:val="auto"/>
                <w:spacing w:val="-20"/>
                <w:kern w:val="2"/>
                <w:sz w:val="20"/>
                <w:szCs w:val="20"/>
                <w:u w:val="single"/>
                <w:lang w:val="en-US" w:eastAsia="zh-CN" w:bidi="ar-SA"/>
              </w:rPr>
            </w:pPr>
            <w:r>
              <w:rPr>
                <w:rFonts w:hint="eastAsia" w:ascii="宋体" w:hAnsi="宋体"/>
                <w:b/>
                <w:color w:val="auto"/>
                <w:sz w:val="20"/>
                <w:szCs w:val="20"/>
              </w:rPr>
              <w:t>不合格品控制；纠正和预防措施控制；策划管理；服务过程管理；设备设施管理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cs="Times New Roman"/>
                <w:b/>
                <w:color w:val="auto"/>
                <w:sz w:val="20"/>
                <w:szCs w:val="20"/>
                <w:lang w:val="en-US" w:eastAsia="zh-CN"/>
              </w:rPr>
            </w:pPr>
            <w:r>
              <w:rPr>
                <w:rFonts w:hint="eastAsia" w:ascii="宋体" w:hAnsi="宋体" w:eastAsia="宋体" w:cs="Times New Roman"/>
                <w:b/>
                <w:color w:val="auto"/>
                <w:sz w:val="20"/>
                <w:szCs w:val="20"/>
                <w:lang w:val="en-US" w:eastAsia="zh-CN"/>
              </w:rPr>
              <w:t>品质、技术</w:t>
            </w:r>
          </w:p>
        </w:tc>
        <w:tc>
          <w:tcPr>
            <w:tcW w:w="6804" w:type="dxa"/>
          </w:tcPr>
          <w:p>
            <w:pPr>
              <w:jc w:val="left"/>
              <w:rPr>
                <w:rFonts w:hint="eastAsia" w:ascii="宋体" w:hAnsi="宋体" w:eastAsia="宋体"/>
                <w:b/>
                <w:color w:val="auto"/>
                <w:spacing w:val="-20"/>
                <w:sz w:val="20"/>
                <w:szCs w:val="20"/>
                <w:u w:val="single"/>
                <w:lang w:eastAsia="zh-CN"/>
              </w:rPr>
            </w:pPr>
            <w:r>
              <w:rPr>
                <w:rFonts w:hint="eastAsia" w:ascii="宋体" w:hAnsi="宋体"/>
                <w:b/>
                <w:color w:val="auto"/>
                <w:sz w:val="20"/>
                <w:szCs w:val="20"/>
              </w:rPr>
              <w:t>不合格品控制；过程监控管理；监视和测量设备管理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119" w:type="dxa"/>
            <w:vAlign w:val="top"/>
          </w:tcPr>
          <w:p>
            <w:pPr>
              <w:jc w:val="center"/>
              <w:rPr>
                <w:rFonts w:hint="eastAsia" w:ascii="宋体" w:hAnsi="宋体" w:eastAsia="宋体" w:cs="Times New Roman"/>
                <w:b/>
                <w:color w:val="auto"/>
                <w:kern w:val="2"/>
                <w:sz w:val="20"/>
                <w:szCs w:val="20"/>
                <w:lang w:val="en-US" w:eastAsia="zh-CN" w:bidi="ar-SA"/>
              </w:rPr>
            </w:pPr>
            <w:r>
              <w:rPr>
                <w:rFonts w:hint="eastAsia" w:ascii="宋体" w:hAnsi="宋体" w:eastAsia="宋体" w:cs="Times New Roman"/>
                <w:b/>
                <w:color w:val="auto"/>
                <w:sz w:val="20"/>
                <w:szCs w:val="20"/>
                <w:lang w:val="en-US" w:eastAsia="zh-CN"/>
              </w:rPr>
              <w:t>销售、采购部</w:t>
            </w:r>
          </w:p>
        </w:tc>
        <w:tc>
          <w:tcPr>
            <w:tcW w:w="6804" w:type="dxa"/>
            <w:vAlign w:val="top"/>
          </w:tcPr>
          <w:p>
            <w:pPr>
              <w:jc w:val="left"/>
              <w:rPr>
                <w:rFonts w:hint="default" w:ascii="宋体" w:hAnsi="宋体" w:eastAsia="宋体" w:cs="Times New Roman"/>
                <w:b/>
                <w:color w:val="auto"/>
                <w:kern w:val="2"/>
                <w:sz w:val="20"/>
                <w:szCs w:val="20"/>
                <w:lang w:val="en-US" w:eastAsia="zh-CN" w:bidi="ar-SA"/>
              </w:rPr>
            </w:pPr>
            <w:r>
              <w:rPr>
                <w:rFonts w:hint="eastAsia" w:ascii="宋体" w:hAnsi="宋体"/>
                <w:b/>
                <w:color w:val="auto"/>
                <w:sz w:val="20"/>
                <w:szCs w:val="20"/>
              </w:rPr>
              <w:t>合同管理</w:t>
            </w:r>
            <w:r>
              <w:rPr>
                <w:rFonts w:hint="eastAsia" w:ascii="宋体" w:hAnsi="宋体"/>
                <w:b/>
                <w:color w:val="auto"/>
                <w:sz w:val="20"/>
                <w:szCs w:val="20"/>
                <w:lang w:eastAsia="zh-CN"/>
              </w:rPr>
              <w:t>、</w:t>
            </w:r>
            <w:r>
              <w:rPr>
                <w:rFonts w:hint="eastAsia" w:ascii="宋体" w:hAnsi="宋体"/>
                <w:b/>
                <w:color w:val="auto"/>
                <w:sz w:val="20"/>
                <w:szCs w:val="20"/>
                <w:lang w:val="en-US" w:eastAsia="zh-CN"/>
              </w:rPr>
              <w:t>顾客满意度、</w:t>
            </w:r>
            <w:r>
              <w:rPr>
                <w:rFonts w:hint="eastAsia" w:ascii="宋体" w:hAnsi="宋体"/>
                <w:b/>
                <w:color w:val="auto"/>
                <w:sz w:val="20"/>
                <w:szCs w:val="20"/>
              </w:rPr>
              <w:t>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cs="Times New Roman"/>
                <w:b/>
                <w:color w:val="000000" w:themeColor="text1"/>
                <w:sz w:val="20"/>
                <w:szCs w:val="20"/>
                <w:lang w:val="en-US" w:eastAsia="zh-CN"/>
              </w:rPr>
            </w:pPr>
          </w:p>
        </w:tc>
        <w:tc>
          <w:tcPr>
            <w:tcW w:w="6804" w:type="dxa"/>
          </w:tcPr>
          <w:p>
            <w:pPr>
              <w:jc w:val="left"/>
              <w:rPr>
                <w:rFonts w:hint="default" w:ascii="宋体" w:hAnsi="宋体" w:eastAsia="宋体"/>
                <w:b/>
                <w:color w:val="FF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cs="Times New Roman"/>
                <w:b/>
                <w:color w:val="000000" w:themeColor="text1"/>
                <w:sz w:val="20"/>
                <w:szCs w:val="20"/>
                <w:lang w:val="en-US" w:eastAsia="zh-CN"/>
              </w:rPr>
            </w:pPr>
          </w:p>
        </w:tc>
        <w:tc>
          <w:tcPr>
            <w:tcW w:w="6804" w:type="dxa"/>
          </w:tcPr>
          <w:p>
            <w:pPr>
              <w:jc w:val="left"/>
              <w:rPr>
                <w:rFonts w:ascii="宋体" w:hAnsi="宋体"/>
                <w:b/>
                <w:color w:val="FF0000"/>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2130" w:type="dxa"/>
          </w:tcPr>
          <w:p>
            <w:pPr>
              <w:rPr>
                <w:b/>
                <w:color w:val="000000" w:themeColor="text1"/>
                <w:sz w:val="20"/>
                <w:szCs w:val="20"/>
              </w:rPr>
            </w:pPr>
            <w:r>
              <w:rPr>
                <w:rFonts w:hint="eastAsia" w:ascii="宋体" w:hAnsi="宋体"/>
                <w:szCs w:val="21"/>
              </w:rPr>
              <w:t>摩托车配件的加工</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eastAsia" w:ascii="宋体" w:hAnsi="宋体" w:eastAsia="宋体" w:cs="Times New Roman"/>
                <w:color w:val="000000" w:themeColor="text1"/>
                <w:sz w:val="21"/>
                <w:szCs w:val="21"/>
              </w:rPr>
            </w:pPr>
            <w:r>
              <w:rPr>
                <w:rFonts w:hint="eastAsia" w:ascii="宋体" w:hAnsi="宋体" w:eastAsia="宋体" w:cs="Times New Roman"/>
                <w:color w:val="000000" w:themeColor="text1"/>
                <w:sz w:val="21"/>
                <w:szCs w:val="21"/>
              </w:rPr>
              <w:t>《一般公差 未注公差的线性和角度尺寸的公差》GB/T1804－2000</w:t>
            </w:r>
          </w:p>
          <w:p>
            <w:pPr>
              <w:rPr>
                <w:b/>
                <w:color w:val="000000" w:themeColor="text1"/>
                <w:sz w:val="20"/>
                <w:szCs w:val="20"/>
              </w:rPr>
            </w:pPr>
            <w:r>
              <w:rPr>
                <w:rFonts w:hint="eastAsia" w:ascii="宋体" w:hAnsi="宋体" w:eastAsia="宋体" w:cs="Times New Roman"/>
                <w:color w:val="000000" w:themeColor="text1"/>
                <w:sz w:val="21"/>
                <w:szCs w:val="21"/>
              </w:rPr>
              <w:t>、零件倒圆与倒角《GB6403.4-2008》、冲压件未注公差尺寸极限偏差GB/15055-2007、《冲压件尺寸公差》GB-T13914-2013</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r>
        <w:rPr>
          <w:rFonts w:hint="eastAsia"/>
          <w:b/>
          <w:color w:val="000000" w:themeColor="text1"/>
          <w:spacing w:val="-10"/>
          <w:szCs w:val="21"/>
          <w:lang w:val="en-US" w:eastAsia="zh-CN"/>
        </w:rPr>
        <w:t>10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eastAsia="宋体" w:cs="Times New Roman"/>
                <w:color w:val="000000" w:themeColor="text1"/>
                <w:lang w:eastAsia="zh-CN"/>
              </w:rPr>
              <w:t>质量为本</w:t>
            </w:r>
            <w:r>
              <w:rPr>
                <w:rFonts w:hint="eastAsia" w:ascii="宋体" w:hAnsi="宋体" w:eastAsia="宋体" w:cs="Times New Roman"/>
                <w:color w:val="000000" w:themeColor="text1"/>
              </w:rPr>
              <w:t>、</w:t>
            </w:r>
            <w:r>
              <w:rPr>
                <w:rFonts w:hint="eastAsia" w:ascii="宋体" w:hAnsi="宋体" w:eastAsia="宋体" w:cs="Times New Roman"/>
                <w:color w:val="000000" w:themeColor="text1"/>
                <w:lang w:eastAsia="zh-CN"/>
              </w:rPr>
              <w:t>预防为主</w:t>
            </w:r>
            <w:r>
              <w:rPr>
                <w:rFonts w:hint="eastAsia" w:ascii="宋体" w:hAnsi="宋体" w:eastAsia="宋体" w:cs="Times New Roman"/>
                <w:color w:val="000000" w:themeColor="text1"/>
              </w:rPr>
              <w:t>，持续改进，</w:t>
            </w:r>
            <w:r>
              <w:rPr>
                <w:rFonts w:hint="eastAsia" w:ascii="宋体" w:hAnsi="宋体" w:eastAsia="宋体" w:cs="Times New Roman"/>
                <w:color w:val="000000" w:themeColor="text1"/>
                <w:lang w:eastAsia="zh-CN"/>
              </w:rPr>
              <w:t>关注顾客。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color w:val="000000" w:themeColor="text1"/>
                <w:sz w:val="21"/>
                <w:szCs w:val="21"/>
                <w:lang w:val="en-US" w:eastAsia="zh-CN"/>
              </w:rPr>
            </w:pPr>
            <w:r>
              <w:rPr>
                <w:rFonts w:hint="eastAsia" w:ascii="宋体" w:hAnsi="宋体"/>
                <w:sz w:val="21"/>
                <w:szCs w:val="21"/>
                <w:lang w:eastAsia="zh-CN"/>
              </w:rPr>
              <w:t>质量管理体系</w:t>
            </w:r>
            <w:r>
              <w:rPr>
                <w:rFonts w:hint="eastAsia" w:ascii="宋体" w:hAnsi="宋体"/>
                <w:color w:val="000000" w:themeColor="text1"/>
                <w:sz w:val="21"/>
                <w:szCs w:val="21"/>
                <w:lang w:eastAsia="zh-CN"/>
              </w:rPr>
              <w:t>过程有：</w:t>
            </w:r>
          </w:p>
          <w:p>
            <w:pPr>
              <w:widowControl/>
              <w:spacing w:line="400" w:lineRule="exact"/>
              <w:rPr>
                <w:rFonts w:hint="eastAsia" w:eastAsia="宋体"/>
                <w:color w:val="000000" w:themeColor="text1"/>
                <w:lang w:eastAsia="zh-CN"/>
              </w:rPr>
            </w:pPr>
            <w:r>
              <w:rPr>
                <w:rFonts w:hint="eastAsia" w:eastAsia="宋体"/>
                <w:color w:val="000000" w:themeColor="text1"/>
                <w:lang w:eastAsia="zh-CN"/>
              </w:rPr>
              <w:t>下料—冲压—焊接—抛丸—电泳—成品检验</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关键过程：</w:t>
            </w:r>
            <w:r>
              <w:rPr>
                <w:rFonts w:hint="eastAsia" w:eastAsia="宋体"/>
                <w:color w:val="000000" w:themeColor="text1"/>
                <w:lang w:val="en-US" w:eastAsia="zh-CN"/>
              </w:rPr>
              <w:t>冲压、焊接</w:t>
            </w:r>
            <w:r>
              <w:rPr>
                <w:rFonts w:hint="eastAsia" w:ascii="宋体" w:hAnsi="宋体"/>
                <w:color w:val="000000" w:themeColor="text1"/>
                <w:sz w:val="21"/>
                <w:szCs w:val="21"/>
                <w:lang w:val="en-US" w:eastAsia="zh-CN"/>
              </w:rPr>
              <w:t>。</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需确认/特殊过程：焊接过程、电泳</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外包过程：无</w:t>
            </w:r>
          </w:p>
          <w:p>
            <w:pPr>
              <w:spacing w:line="240" w:lineRule="exact"/>
              <w:ind w:firstLine="210" w:firstLineChars="100"/>
              <w:rPr>
                <w:rFonts w:hint="eastAsia" w:ascii="宋体" w:hAnsi="宋体"/>
                <w:sz w:val="21"/>
                <w:szCs w:val="21"/>
                <w:lang w:eastAsia="zh-CN"/>
              </w:rPr>
            </w:pPr>
            <w:r>
              <w:rPr>
                <w:rFonts w:hint="eastAsia" w:ascii="宋体" w:hAnsi="宋体" w:cs="Times New Roman"/>
                <w:color w:val="000000" w:themeColor="text1"/>
                <w:lang w:eastAsia="zh-CN"/>
              </w:rPr>
              <w:t>8.3不适用，</w:t>
            </w:r>
            <w:r>
              <w:rPr>
                <w:rFonts w:hint="eastAsia" w:ascii="宋体" w:hAnsi="宋体" w:eastAsia="宋体"/>
              </w:rPr>
              <w:t>公司不提供设计新</w:t>
            </w:r>
            <w:r>
              <w:rPr>
                <w:rFonts w:hint="eastAsia" w:ascii="宋体" w:hAnsi="宋体" w:eastAsia="宋体"/>
                <w:lang w:eastAsia="zh-CN"/>
              </w:rPr>
              <w:t>产品</w:t>
            </w:r>
            <w:r>
              <w:rPr>
                <w:rFonts w:hint="eastAsia" w:ascii="宋体" w:hAnsi="宋体" w:eastAsia="宋体"/>
              </w:rPr>
              <w:t>的要求。公司所</w:t>
            </w:r>
            <w:r>
              <w:rPr>
                <w:rFonts w:hint="eastAsia" w:ascii="宋体" w:hAnsi="宋体" w:eastAsia="宋体"/>
                <w:lang w:eastAsia="zh-CN"/>
              </w:rPr>
              <w:t>生产</w:t>
            </w:r>
            <w:r>
              <w:rPr>
                <w:rFonts w:hint="eastAsia" w:ascii="宋体" w:hAnsi="宋体" w:eastAsia="宋体"/>
              </w:rPr>
              <w:t>的</w:t>
            </w:r>
            <w:r>
              <w:rPr>
                <w:rFonts w:hint="eastAsia" w:ascii="宋体" w:hAnsi="宋体" w:eastAsia="宋体"/>
                <w:lang w:eastAsia="zh-CN"/>
              </w:rPr>
              <w:t>产品</w:t>
            </w:r>
            <w:r>
              <w:rPr>
                <w:rFonts w:hint="eastAsia" w:ascii="宋体" w:hAnsi="宋体" w:eastAsia="宋体"/>
              </w:rPr>
              <w:t>按客户要求或者图纸进行生产，整个</w:t>
            </w:r>
            <w:r>
              <w:rPr>
                <w:rFonts w:hint="eastAsia" w:ascii="宋体" w:hAnsi="宋体" w:eastAsia="宋体"/>
                <w:lang w:eastAsia="zh-CN"/>
              </w:rPr>
              <w:t>生产</w:t>
            </w:r>
            <w:r>
              <w:rPr>
                <w:rFonts w:hint="eastAsia" w:ascii="宋体" w:hAnsi="宋体" w:eastAsia="宋体"/>
              </w:rPr>
              <w:t>过程不涉及设计新</w:t>
            </w:r>
            <w:r>
              <w:rPr>
                <w:rFonts w:hint="eastAsia" w:ascii="宋体" w:hAnsi="宋体" w:eastAsia="宋体"/>
                <w:lang w:eastAsia="zh-CN"/>
              </w:rPr>
              <w:t>产品</w:t>
            </w:r>
            <w:r>
              <w:rPr>
                <w:rFonts w:hint="eastAsia" w:ascii="宋体" w:hAnsi="宋体" w:eastAsia="宋体"/>
              </w:rPr>
              <w:t>的内容</w:t>
            </w:r>
            <w:r>
              <w:rPr>
                <w:rFonts w:hint="eastAsia" w:ascii="宋体" w:hAnsi="宋体" w:cs="Times New Roman"/>
                <w:color w:val="000000" w:themeColor="text1"/>
              </w:rPr>
              <w:t>。</w:t>
            </w:r>
            <w:r>
              <w:rPr>
                <w:rFonts w:hint="eastAsia" w:ascii="宋体" w:hAnsi="宋体" w:cs="Times New Roman"/>
                <w:color w:val="000000" w:themeColor="text1"/>
                <w:lang w:val="en-US" w:eastAsia="zh-CN"/>
              </w:rPr>
              <w:t>8.3条款的不适用不影响组织提供满足客户要求及法律法规要求的责任。</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spacing w:line="360" w:lineRule="auto"/>
              <w:ind w:left="210" w:leftChars="100" w:firstLine="630" w:firstLineChars="300"/>
              <w:rPr>
                <w:rFonts w:hint="eastAsia" w:ascii="宋体" w:hAnsi="宋体" w:eastAsia="宋体" w:cs="宋体"/>
                <w:szCs w:val="24"/>
              </w:rPr>
            </w:pPr>
            <w:r>
              <w:rPr>
                <w:rFonts w:hint="eastAsia" w:ascii="宋体" w:hAnsi="宋体" w:eastAsia="宋体" w:cs="宋体"/>
                <w:szCs w:val="24"/>
              </w:rPr>
              <w:t>a、产品一次检验合格率为≥9</w:t>
            </w:r>
            <w:r>
              <w:rPr>
                <w:rFonts w:hint="eastAsia" w:ascii="宋体" w:hAnsi="宋体" w:eastAsia="宋体" w:cs="宋体"/>
                <w:szCs w:val="24"/>
                <w:lang w:eastAsia="zh-CN"/>
              </w:rPr>
              <w:t>5</w:t>
            </w:r>
            <w:r>
              <w:rPr>
                <w:rFonts w:hint="eastAsia" w:ascii="宋体" w:hAnsi="宋体" w:eastAsia="宋体" w:cs="宋体"/>
                <w:szCs w:val="24"/>
              </w:rPr>
              <w:t>%；</w:t>
            </w:r>
          </w:p>
          <w:p>
            <w:pPr>
              <w:spacing w:line="360" w:lineRule="auto"/>
              <w:ind w:left="210" w:leftChars="100" w:firstLine="630" w:firstLineChars="300"/>
              <w:rPr>
                <w:rFonts w:hint="eastAsia" w:ascii="宋体" w:hAnsi="宋体" w:eastAsia="宋体" w:cs="宋体"/>
                <w:szCs w:val="24"/>
              </w:rPr>
            </w:pPr>
            <w:r>
              <w:rPr>
                <w:rFonts w:hint="eastAsia" w:ascii="宋体" w:hAnsi="宋体" w:eastAsia="宋体" w:cs="宋体"/>
                <w:szCs w:val="24"/>
              </w:rPr>
              <w:t>b、顾客满意度为9</w:t>
            </w:r>
            <w:r>
              <w:rPr>
                <w:rFonts w:hint="eastAsia" w:ascii="宋体" w:hAnsi="宋体" w:eastAsia="宋体" w:cs="宋体"/>
                <w:szCs w:val="24"/>
                <w:lang w:eastAsia="zh-CN"/>
              </w:rPr>
              <w:t>0</w:t>
            </w:r>
            <w:r>
              <w:rPr>
                <w:rFonts w:hint="eastAsia" w:ascii="宋体" w:hAnsi="宋体" w:eastAsia="宋体" w:cs="宋体"/>
                <w:szCs w:val="24"/>
              </w:rPr>
              <w:t>分以上</w:t>
            </w:r>
            <w:r>
              <w:rPr>
                <w:rFonts w:hint="eastAsia" w:ascii="宋体" w:hAnsi="宋体" w:eastAsia="宋体" w:cs="宋体"/>
                <w:szCs w:val="24"/>
                <w:lang w:eastAsia="zh-CN"/>
              </w:rPr>
              <w:t>；</w:t>
            </w:r>
          </w:p>
          <w:p>
            <w:pPr>
              <w:spacing w:line="360" w:lineRule="auto"/>
              <w:ind w:left="210" w:leftChars="100" w:firstLine="630" w:firstLineChars="300"/>
              <w:rPr>
                <w:rFonts w:ascii="宋体" w:hAnsi="宋体"/>
                <w:b/>
                <w:color w:val="000000" w:themeColor="text1"/>
              </w:rPr>
            </w:pPr>
            <w:r>
              <w:rPr>
                <w:rFonts w:hint="eastAsia" w:ascii="宋体" w:hAnsi="宋体" w:eastAsia="宋体" w:cs="宋体"/>
                <w:szCs w:val="24"/>
              </w:rPr>
              <w:t>c、产品按期交付率≥9</w:t>
            </w:r>
            <w:r>
              <w:rPr>
                <w:rFonts w:hint="eastAsia" w:ascii="宋体" w:hAnsi="宋体" w:eastAsia="宋体" w:cs="宋体"/>
                <w:szCs w:val="24"/>
                <w:lang w:eastAsia="zh-CN"/>
              </w:rPr>
              <w:t>9</w:t>
            </w:r>
            <w:r>
              <w:rPr>
                <w:rFonts w:hint="eastAsia" w:ascii="宋体" w:hAnsi="宋体" w:eastAsia="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04</w:t>
            </w:r>
            <w:r>
              <w:rPr>
                <w:rFonts w:hint="eastAsia" w:ascii="宋体" w:hAnsi="宋体" w:cs="宋体"/>
                <w:color w:val="000000" w:themeColor="text1"/>
              </w:rPr>
              <w:t>月</w:t>
            </w:r>
            <w:r>
              <w:rPr>
                <w:rFonts w:hint="eastAsia" w:ascii="宋体" w:hAnsi="宋体" w:cs="宋体"/>
                <w:color w:val="000000" w:themeColor="text1"/>
                <w:lang w:val="en-US" w:eastAsia="zh-CN"/>
              </w:rPr>
              <w:t>01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color w:val="000000" w:themeColor="text1"/>
                <w:sz w:val="21"/>
                <w:szCs w:val="21"/>
                <w:lang w:val="en-US" w:eastAsia="zh-CN"/>
              </w:rPr>
              <w:t>组织为自建的加工厂房及办公场地.主要生产设备包括：</w:t>
            </w:r>
            <w:r>
              <w:rPr>
                <w:rFonts w:hint="eastAsia" w:ascii="Times New Roman" w:hAnsi="Times New Roman" w:eastAsia="宋体" w:cs="Times New Roman"/>
                <w:color w:val="000000" w:themeColor="text1"/>
                <w:sz w:val="21"/>
                <w:szCs w:val="21"/>
                <w:lang w:val="en-US" w:eastAsia="zh-CN"/>
              </w:rPr>
              <w:t>下料机、剪板机、弯管机、车床、冲床、焊机、抛丸机、自动化电泳漆生产线等</w:t>
            </w:r>
            <w:r>
              <w:rPr>
                <w:rFonts w:hint="eastAsia"/>
                <w:color w:val="000000" w:themeColor="text1"/>
                <w:sz w:val="21"/>
                <w:szCs w:val="21"/>
                <w:lang w:val="en-US" w:eastAsia="zh-CN"/>
              </w:rPr>
              <w:t>，可以满足产品加工需要。对设备按月方式进行点检维护保养，并实施。特种设备：组织有行车4辆、叉车1辆。出示有行车、叉车的定期检验报告（详见检验报告附件）；简单压力容器2个，均为1Mpa以下的容量，不需要年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color w:val="000000" w:themeColor="text1"/>
                <w:sz w:val="21"/>
                <w:szCs w:val="21"/>
                <w:lang w:eastAsia="zh-CN"/>
              </w:rPr>
              <w:t>公司的监视和测量设施设备主要是深度游标卡尺、内径千分尺、外径千分尺、千分尺、游标卡尺、</w:t>
            </w:r>
            <w:r>
              <w:rPr>
                <w:rFonts w:hint="eastAsia"/>
                <w:color w:val="000000" w:themeColor="text1"/>
                <w:sz w:val="21"/>
                <w:szCs w:val="21"/>
                <w:lang w:val="en-US" w:eastAsia="zh-CN"/>
              </w:rPr>
              <w:t>压力表、安全阀</w:t>
            </w:r>
            <w:r>
              <w:rPr>
                <w:rFonts w:hint="eastAsia"/>
                <w:color w:val="000000" w:themeColor="text1"/>
                <w:sz w:val="21"/>
                <w:szCs w:val="21"/>
                <w:lang w:eastAsia="zh-CN"/>
              </w:rPr>
              <w:t>等，</w:t>
            </w:r>
            <w:r>
              <w:rPr>
                <w:rFonts w:hint="eastAsia" w:ascii="宋体" w:hAnsi="宋体" w:cs="宋体"/>
                <w:color w:val="000000" w:themeColor="text1"/>
                <w:szCs w:val="21"/>
              </w:rPr>
              <w:t>均采用委外送检的方式。抽在用</w:t>
            </w:r>
            <w:r>
              <w:rPr>
                <w:rFonts w:hint="eastAsia" w:ascii="宋体" w:hAnsi="宋体" w:cs="宋体"/>
                <w:color w:val="000000" w:themeColor="text1"/>
                <w:szCs w:val="21"/>
                <w:lang w:eastAsia="zh-CN"/>
              </w:rPr>
              <w:t>量具</w:t>
            </w:r>
            <w:r>
              <w:rPr>
                <w:rFonts w:hint="eastAsia" w:ascii="宋体" w:hAnsi="宋体" w:cs="宋体"/>
                <w:color w:val="000000" w:themeColor="text1"/>
                <w:szCs w:val="21"/>
              </w:rPr>
              <w:t>的检定或校准证书</w:t>
            </w:r>
            <w:r>
              <w:rPr>
                <w:rFonts w:hint="eastAsia" w:ascii="宋体" w:hAnsi="宋体" w:cs="宋体"/>
                <w:color w:val="000000" w:themeColor="text1"/>
                <w:szCs w:val="21"/>
                <w:lang w:eastAsia="zh-CN"/>
              </w:rPr>
              <w:t>，不能提供效期内的</w:t>
            </w:r>
            <w:r>
              <w:rPr>
                <w:rFonts w:hint="eastAsia" w:ascii="宋体" w:hAnsi="宋体" w:cs="宋体"/>
                <w:color w:val="000000" w:themeColor="text1"/>
                <w:szCs w:val="21"/>
                <w:lang w:val="en-US" w:eastAsia="zh-CN"/>
              </w:rPr>
              <w:t>压力表、安全阀的</w:t>
            </w:r>
            <w:r>
              <w:rPr>
                <w:rFonts w:hint="eastAsia" w:ascii="宋体" w:hAnsi="宋体" w:cs="宋体"/>
                <w:color w:val="000000" w:themeColor="text1"/>
                <w:szCs w:val="21"/>
                <w:lang w:eastAsia="zh-CN"/>
              </w:rPr>
              <w:t>检验校准证书</w:t>
            </w:r>
            <w:r>
              <w:rPr>
                <w:rFonts w:hint="eastAsia"/>
                <w:color w:val="000000" w:themeColor="text1"/>
                <w:sz w:val="21"/>
                <w:szCs w:val="21"/>
                <w:lang w:eastAsia="zh-CN"/>
              </w:rPr>
              <w:t>，</w:t>
            </w:r>
            <w:r>
              <w:rPr>
                <w:rFonts w:hint="eastAsia"/>
                <w:color w:val="000000" w:themeColor="text1"/>
                <w:sz w:val="21"/>
                <w:szCs w:val="21"/>
                <w:lang w:val="en-US" w:eastAsia="zh-CN"/>
              </w:rPr>
              <w:t>不</w:t>
            </w:r>
            <w:r>
              <w:rPr>
                <w:rFonts w:hint="eastAsia"/>
                <w:color w:val="000000" w:themeColor="text1"/>
                <w:sz w:val="21"/>
                <w:szCs w:val="21"/>
                <w:lang w:eastAsia="zh-CN"/>
              </w:rPr>
              <w:t>符合标准要求。一阶段提出的不符合在二阶段审核时未整改关闭。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olor w:val="FF0000"/>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w:t>
            </w:r>
            <w:r>
              <w:rPr>
                <w:rFonts w:hint="eastAsia" w:ascii="宋体" w:hAnsi="宋体" w:cs="宋体"/>
                <w:color w:val="000000" w:themeColor="text1"/>
                <w:szCs w:val="21"/>
              </w:rPr>
              <w:t>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themeColor="text1"/>
                <w:szCs w:val="21"/>
                <w:lang w:eastAsia="zh-CN"/>
              </w:rPr>
              <w:t>：</w:t>
            </w:r>
            <w:r>
              <w:rPr>
                <w:rFonts w:hint="eastAsia" w:eastAsia="宋体"/>
                <w:color w:val="000000" w:themeColor="text1"/>
                <w:lang w:val="en-US" w:eastAsia="zh-CN"/>
              </w:rPr>
              <w:t>冲压、焊接</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特殊过程</w:t>
            </w:r>
            <w:r>
              <w:rPr>
                <w:rFonts w:hint="eastAsia" w:ascii="宋体" w:hAnsi="宋体" w:cs="宋体"/>
                <w:color w:val="000000" w:themeColor="text1"/>
                <w:szCs w:val="21"/>
                <w:lang w:eastAsia="zh-CN"/>
              </w:rPr>
              <w:t>：焊接过程、电泳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10. 对特种设备的维护; （适用时）</w:t>
            </w:r>
          </w:p>
          <w:p>
            <w:pPr>
              <w:spacing w:line="240" w:lineRule="exact"/>
              <w:rPr>
                <w:rFonts w:hint="eastAsia" w:eastAsia="宋体"/>
                <w:b/>
                <w:color w:val="000000" w:themeColor="text1"/>
                <w:sz w:val="20"/>
                <w:szCs w:val="20"/>
                <w:lang w:eastAsia="zh-CN"/>
              </w:rPr>
            </w:pPr>
            <w:r>
              <w:rPr>
                <w:rFonts w:hint="eastAsia" w:ascii="Times New Roman" w:hAnsi="Times New Roman" w:cs="Times New Roman"/>
                <w:b/>
                <w:color w:val="000000" w:themeColor="text1"/>
                <w:sz w:val="20"/>
                <w:szCs w:val="20"/>
              </w:rPr>
              <w:t>特种设备</w:t>
            </w:r>
            <w:r>
              <w:rPr>
                <w:rFonts w:hint="eastAsia" w:ascii="Times New Roman" w:hAnsi="Times New Roman" w:cs="Times New Roman"/>
                <w:b/>
                <w:color w:val="000000" w:themeColor="text1"/>
                <w:sz w:val="20"/>
                <w:szCs w:val="20"/>
                <w:lang w:eastAsia="zh-CN"/>
              </w:rPr>
              <w:t>：</w:t>
            </w:r>
            <w:r>
              <w:rPr>
                <w:rFonts w:hint="eastAsia" w:ascii="Times New Roman" w:hAnsi="Times New Roman" w:cs="Times New Roman"/>
                <w:b/>
                <w:color w:val="000000" w:themeColor="text1"/>
                <w:sz w:val="20"/>
                <w:szCs w:val="20"/>
                <w:lang w:val="en-US" w:eastAsia="zh-CN"/>
              </w:rPr>
              <w:t>组织有行车四辆、叉车1辆。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4月</w:t>
            </w:r>
            <w:r>
              <w:rPr>
                <w:rFonts w:hint="eastAsia" w:ascii="宋体" w:hAnsi="宋体" w:cs="宋体"/>
                <w:color w:val="000000"/>
                <w:szCs w:val="21"/>
              </w:rPr>
              <w:t>-</w:t>
            </w:r>
            <w:r>
              <w:rPr>
                <w:rFonts w:hint="eastAsia" w:ascii="宋体" w:hAnsi="宋体" w:cs="宋体"/>
                <w:color w:val="000000"/>
                <w:szCs w:val="21"/>
                <w:lang w:val="en-US" w:eastAsia="zh-CN"/>
              </w:rPr>
              <w:t>2020年08</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w:t>
            </w:r>
            <w:r>
              <w:rPr>
                <w:rFonts w:hint="eastAsia" w:ascii="宋体" w:hAnsi="宋体" w:cs="宋体"/>
                <w:color w:val="000000" w:themeColor="text1"/>
                <w:szCs w:val="21"/>
              </w:rPr>
              <w:t>意度调查按规定实施，20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月实施，满意度评价</w:t>
            </w:r>
            <w:r>
              <w:rPr>
                <w:rFonts w:hint="eastAsia" w:ascii="宋体" w:hAnsi="宋体" w:cs="宋体"/>
                <w:color w:val="000000" w:themeColor="text1"/>
                <w:szCs w:val="21"/>
                <w:lang w:val="en-US" w:eastAsia="zh-CN"/>
              </w:rPr>
              <w:t>98分</w:t>
            </w:r>
            <w:r>
              <w:rPr>
                <w:rFonts w:hint="eastAsia" w:ascii="宋体" w:hAnsi="宋体" w:cs="宋体"/>
                <w:color w:val="000000" w:themeColor="text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w:t>
            </w:r>
            <w:r>
              <w:rPr>
                <w:rFonts w:hint="eastAsia"/>
                <w:sz w:val="21"/>
                <w:szCs w:val="21"/>
                <w:highlight w:val="none"/>
                <w:lang w:eastAsia="zh-CN"/>
              </w:rPr>
              <w:t>2020年</w:t>
            </w:r>
            <w:r>
              <w:rPr>
                <w:rFonts w:hint="eastAsia"/>
                <w:sz w:val="21"/>
                <w:szCs w:val="21"/>
                <w:highlight w:val="none"/>
                <w:lang w:val="en-US" w:eastAsia="zh-CN"/>
              </w:rPr>
              <w:t>0</w:t>
            </w:r>
            <w:r>
              <w:rPr>
                <w:rFonts w:hint="eastAsia"/>
                <w:sz w:val="21"/>
                <w:szCs w:val="21"/>
                <w:highlight w:val="none"/>
                <w:lang w:eastAsia="zh-CN"/>
              </w:rPr>
              <w:t>8月2</w:t>
            </w:r>
            <w:r>
              <w:rPr>
                <w:rFonts w:hint="eastAsia"/>
                <w:sz w:val="21"/>
                <w:szCs w:val="21"/>
                <w:highlight w:val="none"/>
                <w:lang w:val="en-US" w:eastAsia="zh-CN"/>
              </w:rPr>
              <w:t>5</w:t>
            </w:r>
            <w:r>
              <w:rPr>
                <w:rFonts w:hint="eastAsia"/>
                <w:sz w:val="21"/>
                <w:szCs w:val="21"/>
                <w:highlight w:val="none"/>
                <w:lang w:eastAsia="zh-CN"/>
              </w:rPr>
              <w:t>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sz w:val="21"/>
                <w:szCs w:val="21"/>
              </w:rPr>
              <w:t xml:space="preserve">  涉及</w:t>
            </w:r>
            <w:r>
              <w:rPr>
                <w:rFonts w:hint="eastAsia"/>
                <w:sz w:val="21"/>
                <w:szCs w:val="21"/>
                <w:lang w:eastAsia="zh-CN"/>
              </w:rPr>
              <w:t>生产</w:t>
            </w:r>
            <w:r>
              <w:rPr>
                <w:rFonts w:hint="eastAsia"/>
                <w:sz w:val="21"/>
                <w:szCs w:val="21"/>
              </w:rPr>
              <w:t>部</w:t>
            </w:r>
            <w:r>
              <w:rPr>
                <w:rFonts w:hint="eastAsia"/>
                <w:sz w:val="21"/>
                <w:szCs w:val="21"/>
                <w:lang w:val="en-US" w:eastAsia="zh-CN"/>
              </w:rPr>
              <w:t>8.5.1条款。</w:t>
            </w:r>
            <w:r>
              <w:rPr>
                <w:rFonts w:hint="eastAsia"/>
                <w:sz w:val="21"/>
                <w:szCs w:val="21"/>
              </w:rPr>
              <w:t>对</w:t>
            </w:r>
            <w:r>
              <w:rPr>
                <w:rFonts w:hint="eastAsia"/>
                <w:sz w:val="21"/>
                <w:szCs w:val="21"/>
                <w:lang w:eastAsia="zh-CN"/>
              </w:rPr>
              <w:t>不符合事实描述为“</w:t>
            </w:r>
            <w:r>
              <w:rPr>
                <w:rFonts w:hint="eastAsia"/>
                <w:sz w:val="21"/>
                <w:szCs w:val="21"/>
                <w:highlight w:val="none"/>
              </w:rPr>
              <w:t>公司识别的特殊过程为焊接，但未提供对过程实施确认的记录</w:t>
            </w:r>
            <w:r>
              <w:rPr>
                <w:rFonts w:hint="eastAsia"/>
                <w:sz w:val="21"/>
                <w:szCs w:val="21"/>
                <w:lang w:eastAsia="zh-CN"/>
              </w:rPr>
              <w:t>”</w:t>
            </w:r>
            <w:r>
              <w:rPr>
                <w:rFonts w:hint="eastAsia" w:ascii="宋体" w:hAnsi="宋体" w:cs="宋体"/>
                <w:szCs w:val="21"/>
                <w:lang w:eastAsia="zh-CN"/>
              </w:rPr>
              <w:t>。</w:t>
            </w:r>
            <w:r>
              <w:rPr>
                <w:rFonts w:hint="eastAsia" w:ascii="宋体" w:hAnsi="宋体" w:cs="宋体"/>
                <w:szCs w:val="21"/>
              </w:rPr>
              <w:t>针对</w:t>
            </w:r>
            <w:r>
              <w:rPr>
                <w:rFonts w:hint="eastAsia" w:ascii="宋体" w:hAnsi="宋体" w:cs="宋体"/>
                <w:szCs w:val="21"/>
                <w:lang w:val="en-US" w:eastAsia="zh-CN"/>
              </w:rPr>
              <w:t>以上</w:t>
            </w:r>
            <w:r>
              <w:rPr>
                <w:rFonts w:hint="eastAsia" w:ascii="宋体" w:hAnsi="宋体" w:cs="宋体"/>
                <w:szCs w:val="21"/>
              </w:rPr>
              <w:t>不符合项，已及</w:t>
            </w:r>
            <w:r>
              <w:rPr>
                <w:rFonts w:hint="eastAsia"/>
                <w:szCs w:val="21"/>
              </w:rPr>
              <w:t>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管理评审频次为一年一次、本次管理评审于2020年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3"/>
              </w:numPr>
              <w:spacing w:line="240" w:lineRule="exact"/>
              <w:rPr>
                <w:rFonts w:hint="eastAsia"/>
                <w:b/>
                <w:color w:val="000000" w:themeColor="text1"/>
                <w:spacing w:val="-20"/>
                <w:sz w:val="20"/>
                <w:szCs w:val="20"/>
              </w:rPr>
            </w:pPr>
            <w:r>
              <w:rPr>
                <w:rFonts w:hint="eastAsia"/>
                <w:b/>
                <w:color w:val="000000" w:themeColor="text1"/>
                <w:spacing w:val="-20"/>
                <w:sz w:val="20"/>
                <w:szCs w:val="20"/>
              </w:rPr>
              <w:t>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w:t>
      </w:r>
      <w:r>
        <w:rPr>
          <w:rFonts w:hint="eastAsia" w:ascii="方正仿宋简体" w:eastAsia="方正仿宋简体"/>
          <w:b/>
          <w:color w:val="000000" w:themeColor="text1"/>
          <w:lang w:eastAsia="zh-CN"/>
        </w:rPr>
        <w:t>品质部</w:t>
      </w:r>
      <w:r>
        <w:rPr>
          <w:rFonts w:hint="eastAsia"/>
          <w:b/>
          <w:color w:val="000000" w:themeColor="text1"/>
        </w:rPr>
        <w:t>门</w:t>
      </w:r>
      <w:r>
        <w:rPr>
          <w:rFonts w:hint="eastAsia" w:ascii="宋体" w:hAnsi="宋体"/>
          <w:b/>
          <w:color w:val="000000" w:themeColor="text1"/>
          <w:sz w:val="22"/>
          <w:szCs w:val="22"/>
          <w:lang w:val="en-US" w:eastAsia="zh-CN"/>
        </w:rPr>
        <w:t>7.1.5</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val="en-US" w:eastAsia="zh-CN"/>
        </w:rPr>
      </w:pPr>
      <w:r>
        <w:rPr>
          <w:rFonts w:hint="eastAsia" w:ascii="宋体" w:hAnsi="宋体"/>
          <w:b/>
          <w:color w:val="000000" w:themeColor="text1"/>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rPr>
              <w:t xml:space="preserve">摩托车配件的加工 </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bCs/>
          <w:color w:val="000000" w:themeColor="text1"/>
          <w:szCs w:val="28"/>
          <w:u w:val="single"/>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年   月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14:textFill>
            <w14:solidFill>
              <w14:schemeClr w14:val="tx1"/>
            </w14:solidFill>
          </w14:textFill>
        </w:rPr>
      </w:pPr>
      <w:r>
        <w:rPr>
          <w:rFonts w:hint="eastAsia"/>
          <w:b/>
          <w:bCs/>
          <w:color w:val="000000" w:themeColor="text1"/>
          <w:szCs w:val="21"/>
          <w14:textFill>
            <w14:solidFill>
              <w14:schemeClr w14:val="tx1"/>
            </w14:solidFill>
          </w14:textFill>
        </w:rPr>
        <w:t>1.  审核中发现的</w:t>
      </w:r>
      <w:r>
        <w:rPr>
          <w:rFonts w:hint="eastAsia"/>
          <w:b/>
          <w:color w:val="000000" w:themeColor="text1"/>
          <w:spacing w:val="-10"/>
          <w:szCs w:val="21"/>
          <w:lang w:eastAsia="zh-CN"/>
          <w14:textFill>
            <w14:solidFill>
              <w14:schemeClr w14:val="tx1"/>
            </w14:solidFill>
          </w14:textFill>
        </w:rPr>
        <w:t>☑</w:t>
      </w:r>
      <w:r>
        <w:rPr>
          <w:rFonts w:hint="eastAsia"/>
          <w:b/>
          <w:color w:val="000000" w:themeColor="text1"/>
          <w:szCs w:val="21"/>
          <w14:textFill>
            <w14:solidFill>
              <w14:schemeClr w14:val="tx1"/>
            </w14:solidFill>
          </w14:textFill>
        </w:rPr>
        <w:t xml:space="preserve">QMS(  </w:t>
      </w:r>
      <w:r>
        <w:rPr>
          <w:rFonts w:hint="eastAsia"/>
          <w:b/>
          <w:color w:val="000000" w:themeColor="text1"/>
          <w:szCs w:val="21"/>
          <w:lang w:val="en-US" w:eastAsia="zh-CN"/>
          <w14:textFill>
            <w14:solidFill>
              <w14:schemeClr w14:val="tx1"/>
            </w14:solidFill>
          </w14:textFill>
        </w:rPr>
        <w:t>1</w:t>
      </w:r>
      <w:r>
        <w:rPr>
          <w:rFonts w:hint="eastAsia"/>
          <w:b/>
          <w:color w:val="000000" w:themeColor="text1"/>
          <w:szCs w:val="21"/>
          <w14:textFill>
            <w14:solidFill>
              <w14:schemeClr w14:val="tx1"/>
            </w14:solidFill>
          </w14:textFill>
        </w:rPr>
        <w:t xml:space="preserve"> )个一般不符合，(  )个严重不符合，</w:t>
      </w:r>
      <w:r>
        <w:rPr>
          <w:rFonts w:hint="eastAsia"/>
          <w:b/>
          <w:color w:val="000000" w:themeColor="text1"/>
          <w:spacing w:val="-10"/>
          <w:szCs w:val="21"/>
          <w:lang w:eastAsia="zh-CN"/>
          <w14:textFill>
            <w14:solidFill>
              <w14:schemeClr w14:val="tx1"/>
            </w14:solidFill>
          </w14:textFill>
        </w:rPr>
        <w:t>☑</w:t>
      </w:r>
      <w:r>
        <w:rPr>
          <w:rFonts w:hint="eastAsia"/>
          <w:b/>
          <w:color w:val="000000" w:themeColor="text1"/>
          <w:szCs w:val="21"/>
          <w14:textFill>
            <w14:solidFill>
              <w14:schemeClr w14:val="tx1"/>
            </w14:solidFill>
          </w14:textFill>
        </w:rPr>
        <w:t>验证合格</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bookmarkStart w:id="22" w:name="_GoBack"/>
      <w:bookmarkEnd w:id="22"/>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 w:val="16"/>
          <w:szCs w:val="16"/>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B8CD"/>
    <w:multiLevelType w:val="singleLevel"/>
    <w:tmpl w:val="07C1B8CD"/>
    <w:lvl w:ilvl="0" w:tentative="0">
      <w:start w:val="3"/>
      <w:numFmt w:val="decimal"/>
      <w:suff w:val="space"/>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48660E"/>
    <w:rsid w:val="1A4B5A46"/>
    <w:rsid w:val="249B328D"/>
    <w:rsid w:val="2DF8438E"/>
    <w:rsid w:val="4E4C5E88"/>
    <w:rsid w:val="56785ED2"/>
    <w:rsid w:val="5A9B1FF5"/>
    <w:rsid w:val="6D56642E"/>
    <w:rsid w:val="766373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pPr>
      <w:jc w:val="both"/>
    </w:pPr>
    <w:rPr>
      <w:rFonts w:ascii="宋体" w:hAnsi="Courier New" w:eastAsia="宋体"/>
      <w:szCs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4</TotalTime>
  <ScaleCrop>false</ScaleCrop>
  <LinksUpToDate>false</LinksUpToDate>
  <CharactersWithSpaces>5143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cp:lastPrinted>2019-05-13T03:19:00Z</cp:lastPrinted>
  <dcterms:modified xsi:type="dcterms:W3CDTF">2020-10-14T16:10:52Z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