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9B" w:rsidRDefault="00102A6C" w:rsidP="004A2EF1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27C9B" w:rsidRDefault="00102A6C" w:rsidP="004A2EF1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27C9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重庆格瑞斯酒店设备有限公司</w:t>
            </w:r>
            <w:bookmarkEnd w:id="3"/>
          </w:p>
        </w:tc>
        <w:tc>
          <w:tcPr>
            <w:tcW w:w="1720" w:type="dxa"/>
            <w:vAlign w:val="center"/>
          </w:tcPr>
          <w:p w:rsidR="00E27C9B" w:rsidRDefault="00102A6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27C9B" w:rsidRDefault="00102A6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E27C9B" w:rsidRDefault="00102A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29.05.05</w:t>
            </w:r>
          </w:p>
          <w:p w:rsidR="00E27C9B" w:rsidRDefault="00102A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29.05.05</w:t>
            </w:r>
            <w:bookmarkEnd w:id="4"/>
          </w:p>
        </w:tc>
      </w:tr>
      <w:tr w:rsidR="00E27C9B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7C9B" w:rsidRDefault="00102A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29.05.05</w:t>
            </w:r>
          </w:p>
        </w:tc>
        <w:tc>
          <w:tcPr>
            <w:tcW w:w="1720" w:type="dxa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7C9B" w:rsidRDefault="00E27C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7C9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27C9B" w:rsidRDefault="00102A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7C9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27C9B" w:rsidRDefault="004A2E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7C9B" w:rsidRDefault="00E27C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7C9B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27C9B" w:rsidRDefault="00102A6C">
            <w:pPr>
              <w:snapToGrid w:val="0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市场需求－－</w:t>
            </w:r>
            <w:r>
              <w:rPr>
                <w:rFonts w:hint="eastAsia"/>
                <w:szCs w:val="24"/>
              </w:rPr>
              <w:t>客户确认</w:t>
            </w:r>
            <w:r>
              <w:rPr>
                <w:rFonts w:hint="eastAsia"/>
                <w:szCs w:val="24"/>
              </w:rPr>
              <w:t>－－采购产品－－销售产品－－</w:t>
            </w:r>
            <w:r>
              <w:rPr>
                <w:rFonts w:hint="eastAsia"/>
                <w:szCs w:val="24"/>
              </w:rPr>
              <w:t>客户确认</w:t>
            </w:r>
          </w:p>
          <w:p w:rsidR="00E27C9B" w:rsidRDefault="00102A6C">
            <w:pPr>
              <w:snapToGrid w:val="0"/>
              <w:spacing w:line="280" w:lineRule="exact"/>
              <w:rPr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需确认过程：销售过程，也是关键过程</w:t>
            </w:r>
          </w:p>
        </w:tc>
      </w:tr>
      <w:tr w:rsidR="00E27C9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服务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过程采取销售服务规范控制，针对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销售的产品不合格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，交货不准时等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风险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通过管理方案和预案进行控制。</w:t>
            </w:r>
          </w:p>
          <w:p w:rsidR="00E27C9B" w:rsidRDefault="00E27C9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27C9B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潜在火灾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固废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排放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，采取分类收集、管理方案和预案措施管理。</w:t>
            </w:r>
          </w:p>
          <w:p w:rsidR="00E27C9B" w:rsidRDefault="00E27C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7C9B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潜在火灾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交通意外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高温中暑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通过应急预案和管理方案进行控制管理。</w:t>
            </w:r>
          </w:p>
        </w:tc>
      </w:tr>
      <w:tr w:rsidR="00E27C9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、中华人民共和国安全生产法、中华人民共和国环境影响评价法、中华人民共和国消防法、中华人民共和国职业病防治法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等</w:t>
            </w:r>
          </w:p>
        </w:tc>
      </w:tr>
      <w:tr w:rsidR="00E27C9B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bookmarkStart w:id="5" w:name="_GoBack"/>
            <w:bookmarkEnd w:id="5"/>
          </w:p>
        </w:tc>
      </w:tr>
      <w:tr w:rsidR="00E27C9B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E27C9B" w:rsidRDefault="00102A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E27C9B" w:rsidRDefault="00E27C9B">
      <w:pPr>
        <w:snapToGrid w:val="0"/>
        <w:rPr>
          <w:rFonts w:ascii="宋体"/>
          <w:b/>
          <w:sz w:val="22"/>
          <w:szCs w:val="22"/>
        </w:rPr>
      </w:pPr>
    </w:p>
    <w:p w:rsidR="00E27C9B" w:rsidRDefault="00102A6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2020.10.11</w:t>
      </w:r>
      <w:r>
        <w:rPr>
          <w:rFonts w:ascii="宋体" w:hint="eastAsia"/>
          <w:b/>
          <w:sz w:val="22"/>
          <w:szCs w:val="22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2020.10.11</w:t>
      </w:r>
    </w:p>
    <w:p w:rsidR="00E27C9B" w:rsidRDefault="00E27C9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27C9B" w:rsidRDefault="00102A6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27C9B" w:rsidSect="00E27C9B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A6C" w:rsidRDefault="00102A6C" w:rsidP="00E27C9B">
      <w:r>
        <w:separator/>
      </w:r>
    </w:p>
  </w:endnote>
  <w:endnote w:type="continuationSeparator" w:id="0">
    <w:p w:rsidR="00102A6C" w:rsidRDefault="00102A6C" w:rsidP="00E27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A6C" w:rsidRDefault="00102A6C" w:rsidP="00E27C9B">
      <w:r>
        <w:separator/>
      </w:r>
    </w:p>
  </w:footnote>
  <w:footnote w:type="continuationSeparator" w:id="0">
    <w:p w:rsidR="00102A6C" w:rsidRDefault="00102A6C" w:rsidP="00E27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9B" w:rsidRDefault="00102A6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27C9B" w:rsidRDefault="00E27C9B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E27C9B" w:rsidRDefault="00102A6C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2A6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02A6C">
      <w:rPr>
        <w:rStyle w:val="CharChar1"/>
        <w:rFonts w:hint="default"/>
        <w:w w:val="90"/>
      </w:rPr>
      <w:t>Co.,Ltd</w:t>
    </w:r>
    <w:proofErr w:type="spellEnd"/>
    <w:r w:rsidR="00102A6C">
      <w:rPr>
        <w:rStyle w:val="CharChar1"/>
        <w:rFonts w:hint="default"/>
        <w:w w:val="90"/>
      </w:rPr>
      <w:t>.</w:t>
    </w:r>
  </w:p>
  <w:p w:rsidR="00E27C9B" w:rsidRDefault="00E27C9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C9B"/>
    <w:rsid w:val="00102A6C"/>
    <w:rsid w:val="004A2EF1"/>
    <w:rsid w:val="00E27C9B"/>
    <w:rsid w:val="046E460D"/>
    <w:rsid w:val="7257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27C9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27C9B"/>
    <w:pPr>
      <w:spacing w:before="25" w:after="25"/>
    </w:pPr>
    <w:rPr>
      <w:bCs/>
      <w:spacing w:val="10"/>
    </w:rPr>
  </w:style>
  <w:style w:type="paragraph" w:styleId="a4">
    <w:name w:val="Body Text"/>
    <w:basedOn w:val="a"/>
    <w:uiPriority w:val="99"/>
    <w:qFormat/>
    <w:rsid w:val="00E27C9B"/>
    <w:rPr>
      <w:sz w:val="21"/>
    </w:rPr>
  </w:style>
  <w:style w:type="paragraph" w:styleId="a5">
    <w:name w:val="footer"/>
    <w:basedOn w:val="a"/>
    <w:link w:val="Char"/>
    <w:uiPriority w:val="99"/>
    <w:unhideWhenUsed/>
    <w:qFormat/>
    <w:rsid w:val="00E27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nhideWhenUsed/>
    <w:qFormat/>
    <w:rsid w:val="00E27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rsid w:val="00E27C9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E27C9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27C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2015-06-17T11:40:00Z</dcterms:created>
  <dcterms:modified xsi:type="dcterms:W3CDTF">2020-10-12T04:37:00Z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