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default" w:ascii="隶书" w:hAnsi="宋体" w:eastAsia="隶书"/>
          <w:bCs/>
          <w:color w:val="000000"/>
          <w:sz w:val="36"/>
          <w:szCs w:val="36"/>
          <w:lang w:val="en-US" w:eastAsia="zh-CN"/>
        </w:rPr>
      </w:pPr>
      <w:r>
        <w:rPr>
          <w:rFonts w:hint="eastAsia" w:ascii="隶书" w:hAnsi="宋体" w:eastAsia="隶书"/>
          <w:bCs/>
          <w:color w:val="000000"/>
          <w:sz w:val="36"/>
          <w:szCs w:val="36"/>
        </w:rPr>
        <w:t>管理体系审核记录表</w:t>
      </w:r>
      <w:r>
        <w:rPr>
          <w:rFonts w:hint="eastAsia" w:ascii="隶书" w:hAnsi="宋体" w:eastAsia="隶书"/>
          <w:bCs/>
          <w:color w:val="000000"/>
          <w:sz w:val="36"/>
          <w:szCs w:val="36"/>
          <w:lang w:eastAsia="zh-CN"/>
        </w:rPr>
        <w:t>（</w:t>
      </w:r>
      <w:r>
        <w:rPr>
          <w:rFonts w:hint="eastAsia" w:ascii="隶书" w:hAnsi="宋体" w:eastAsia="隶书"/>
          <w:bCs/>
          <w:color w:val="000000"/>
          <w:sz w:val="36"/>
          <w:szCs w:val="36"/>
          <w:lang w:val="en-US" w:eastAsia="zh-CN"/>
        </w:rPr>
        <w:t>远程审核）</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012"/>
        <w:gridCol w:w="10642"/>
        <w:gridCol w:w="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012"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42" w:type="dxa"/>
            <w:vAlign w:val="center"/>
          </w:tcPr>
          <w:p>
            <w:pPr>
              <w:rPr>
                <w:sz w:val="24"/>
                <w:szCs w:val="24"/>
              </w:rPr>
            </w:pPr>
            <w:r>
              <w:rPr>
                <w:rFonts w:hint="eastAsia"/>
                <w:sz w:val="24"/>
                <w:szCs w:val="24"/>
              </w:rPr>
              <w:t>受审核部门：管理层</w:t>
            </w:r>
          </w:p>
          <w:p>
            <w:pPr>
              <w:rPr>
                <w:sz w:val="24"/>
                <w:szCs w:val="24"/>
              </w:rPr>
            </w:pPr>
            <w:r>
              <w:rPr>
                <w:rFonts w:hint="eastAsia"/>
                <w:sz w:val="24"/>
                <w:szCs w:val="24"/>
              </w:rPr>
              <w:t>主管领导：</w:t>
            </w:r>
            <w:r>
              <w:rPr>
                <w:rFonts w:hint="eastAsia"/>
                <w:sz w:val="24"/>
                <w:szCs w:val="22"/>
              </w:rPr>
              <w:t>总经理：</w:t>
            </w:r>
            <w:r>
              <w:rPr>
                <w:rFonts w:hint="eastAsia"/>
                <w:color w:val="auto"/>
                <w:lang w:val="en-US" w:eastAsia="zh-CN"/>
              </w:rPr>
              <w:t xml:space="preserve">刘辉 </w:t>
            </w:r>
            <w:r>
              <w:rPr>
                <w:rFonts w:hint="eastAsia"/>
                <w:sz w:val="24"/>
                <w:szCs w:val="24"/>
              </w:rPr>
              <w:t xml:space="preserve">  管代:</w:t>
            </w:r>
            <w:r>
              <w:rPr>
                <w:rFonts w:hint="eastAsia"/>
                <w:color w:val="000000"/>
                <w:szCs w:val="21"/>
              </w:rPr>
              <w:t xml:space="preserve"> </w:t>
            </w:r>
            <w:r>
              <w:rPr>
                <w:rFonts w:hint="eastAsia"/>
                <w:color w:val="auto"/>
                <w:lang w:val="en-US" w:eastAsia="zh-CN"/>
              </w:rPr>
              <w:t>于雷</w:t>
            </w:r>
            <w:r>
              <w:rPr>
                <w:rFonts w:hint="eastAsia"/>
                <w:sz w:val="24"/>
                <w:szCs w:val="24"/>
              </w:rPr>
              <w:t xml:space="preserve">  安全事务代表:</w:t>
            </w:r>
            <w:r>
              <w:rPr>
                <w:rFonts w:hint="eastAsia"/>
                <w:lang w:val="en-US" w:eastAsia="zh-CN"/>
              </w:rPr>
              <w:t>白海霞</w:t>
            </w:r>
            <w:r>
              <w:rPr>
                <w:rFonts w:hint="eastAsia"/>
                <w:sz w:val="24"/>
                <w:szCs w:val="24"/>
              </w:rPr>
              <w:t xml:space="preserve"> 陪同人员：</w:t>
            </w:r>
            <w:bookmarkStart w:id="0" w:name="联系人"/>
            <w:r>
              <w:t>霍雪梅</w:t>
            </w:r>
            <w:bookmarkEnd w:id="0"/>
          </w:p>
        </w:tc>
        <w:tc>
          <w:tcPr>
            <w:tcW w:w="89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1012" w:type="dxa"/>
            <w:vMerge w:val="continue"/>
            <w:vAlign w:val="center"/>
          </w:tcPr>
          <w:p/>
        </w:tc>
        <w:tc>
          <w:tcPr>
            <w:tcW w:w="10642" w:type="dxa"/>
            <w:vAlign w:val="center"/>
          </w:tcPr>
          <w:p>
            <w:pPr>
              <w:rPr>
                <w:sz w:val="24"/>
                <w:szCs w:val="24"/>
              </w:rPr>
            </w:pPr>
            <w:r>
              <w:rPr>
                <w:rFonts w:hint="eastAsia"/>
                <w:sz w:val="24"/>
                <w:szCs w:val="24"/>
              </w:rPr>
              <w:t>审核员：</w:t>
            </w:r>
            <w:r>
              <w:rPr>
                <w:rFonts w:hint="eastAsia"/>
                <w:sz w:val="24"/>
                <w:szCs w:val="24"/>
                <w:lang w:eastAsia="zh-CN"/>
              </w:rPr>
              <w:t>吉洁</w:t>
            </w:r>
            <w:r>
              <w:rPr>
                <w:rFonts w:hint="eastAsia"/>
                <w:sz w:val="24"/>
                <w:szCs w:val="24"/>
              </w:rPr>
              <w:t xml:space="preserve">             审核时间：20</w:t>
            </w:r>
            <w:r>
              <w:rPr>
                <w:rFonts w:hint="eastAsia"/>
                <w:sz w:val="24"/>
                <w:szCs w:val="24"/>
                <w:lang w:val="en-US" w:eastAsia="zh-CN"/>
              </w:rPr>
              <w:t>20</w:t>
            </w:r>
            <w:r>
              <w:rPr>
                <w:rFonts w:hint="eastAsia"/>
                <w:sz w:val="24"/>
                <w:szCs w:val="24"/>
              </w:rPr>
              <w:t>年</w:t>
            </w:r>
            <w:r>
              <w:rPr>
                <w:rFonts w:hint="eastAsia"/>
                <w:sz w:val="24"/>
                <w:szCs w:val="24"/>
                <w:lang w:val="en-US" w:eastAsia="zh-CN"/>
              </w:rPr>
              <w:t>11</w:t>
            </w:r>
            <w:r>
              <w:rPr>
                <w:rFonts w:hint="eastAsia"/>
                <w:sz w:val="24"/>
                <w:szCs w:val="24"/>
              </w:rPr>
              <w:t>月</w:t>
            </w:r>
            <w:r>
              <w:rPr>
                <w:rFonts w:hint="eastAsia"/>
                <w:sz w:val="24"/>
                <w:szCs w:val="24"/>
                <w:lang w:val="en-US" w:eastAsia="zh-CN"/>
              </w:rPr>
              <w:t>14</w:t>
            </w:r>
            <w:r>
              <w:rPr>
                <w:rFonts w:hint="eastAsia"/>
                <w:sz w:val="24"/>
                <w:szCs w:val="24"/>
              </w:rPr>
              <w:t>日</w:t>
            </w:r>
          </w:p>
        </w:tc>
        <w:tc>
          <w:tcPr>
            <w:tcW w:w="89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1012" w:type="dxa"/>
            <w:vMerge w:val="continue"/>
            <w:vAlign w:val="center"/>
          </w:tcPr>
          <w:p/>
        </w:tc>
        <w:tc>
          <w:tcPr>
            <w:tcW w:w="10642" w:type="dxa"/>
            <w:vAlign w:val="center"/>
          </w:tcPr>
          <w:p>
            <w:pPr>
              <w:rPr>
                <w:rFonts w:ascii="宋体" w:hAnsi="宋体"/>
                <w:sz w:val="18"/>
              </w:rPr>
            </w:pPr>
            <w:r>
              <w:rPr>
                <w:rFonts w:hint="eastAsia"/>
                <w:sz w:val="24"/>
                <w:szCs w:val="24"/>
              </w:rPr>
              <w:t>审核条款：</w:t>
            </w:r>
            <w:r>
              <w:rPr>
                <w:rFonts w:ascii="宋体" w:hAnsi="宋体"/>
                <w:sz w:val="18"/>
              </w:rPr>
              <w:t xml:space="preserve">Q:4.1/4.2/4.3/4.4/5.1/5.2/5.3/6.1/6.2/6.3/7.1.1/9.1.1/9.3/10.1/10.3 </w:t>
            </w:r>
          </w:p>
          <w:p>
            <w:pPr>
              <w:rPr>
                <w:rFonts w:ascii="宋体" w:hAnsi="宋体"/>
                <w:sz w:val="18"/>
              </w:rPr>
            </w:pPr>
            <w:r>
              <w:rPr>
                <w:rFonts w:ascii="宋体" w:hAnsi="宋体"/>
                <w:sz w:val="18"/>
              </w:rPr>
              <w:t>E:4.1/4.2/4.3/4.4/5.1/5.2/5.3/6.1.1/6.1.4/6.2/7.1/</w:t>
            </w:r>
            <w:r>
              <w:rPr>
                <w:rFonts w:hint="eastAsia" w:ascii="宋体" w:hAnsi="宋体"/>
                <w:sz w:val="18"/>
              </w:rPr>
              <w:t>7.4/9.1.1/</w:t>
            </w:r>
            <w:r>
              <w:rPr>
                <w:rFonts w:ascii="宋体" w:hAnsi="宋体"/>
                <w:sz w:val="18"/>
              </w:rPr>
              <w:t>9.3/10.1/10.3</w:t>
            </w:r>
          </w:p>
          <w:p>
            <w:pPr>
              <w:rPr>
                <w:rFonts w:hint="eastAsia" w:ascii="宋体" w:hAnsi="宋体" w:eastAsia="宋体"/>
                <w:sz w:val="18"/>
                <w:lang w:val="en-US" w:eastAsia="zh-CN"/>
              </w:rPr>
            </w:pPr>
            <w:r>
              <w:rPr>
                <w:rFonts w:ascii="宋体" w:hAnsi="宋体"/>
                <w:sz w:val="18"/>
              </w:rPr>
              <w:t>S:4.1/4.2/4.3/4.4/5.1/5.2/5.3/6.1.1/6.1.4/6.2/7.1/</w:t>
            </w:r>
            <w:r>
              <w:rPr>
                <w:rFonts w:hint="eastAsia" w:ascii="宋体" w:hAnsi="宋体"/>
                <w:sz w:val="18"/>
              </w:rPr>
              <w:t>7.4/9.1.1/</w:t>
            </w:r>
            <w:r>
              <w:rPr>
                <w:rFonts w:ascii="宋体" w:hAnsi="宋体"/>
                <w:sz w:val="18"/>
              </w:rPr>
              <w:t>9.3/10.1/10.</w:t>
            </w:r>
            <w:r>
              <w:rPr>
                <w:rFonts w:hint="eastAsia" w:ascii="宋体" w:hAnsi="宋体"/>
                <w:sz w:val="18"/>
                <w:lang w:val="en-US" w:eastAsia="zh-CN"/>
              </w:rPr>
              <w:t>2</w:t>
            </w:r>
          </w:p>
          <w:p>
            <w:pPr>
              <w:rPr>
                <w:sz w:val="24"/>
                <w:szCs w:val="24"/>
              </w:rPr>
            </w:pPr>
            <w:r>
              <w:rPr>
                <w:rFonts w:hint="eastAsia" w:ascii="宋体" w:hAnsi="宋体"/>
                <w:sz w:val="18"/>
              </w:rPr>
              <w:t>资质验证/范围再确认/</w:t>
            </w:r>
            <w:r>
              <w:rPr>
                <w:rFonts w:hint="eastAsia" w:ascii="宋体" w:hAnsi="宋体"/>
                <w:sz w:val="18"/>
                <w:lang w:val="en-US" w:eastAsia="zh-CN"/>
              </w:rPr>
              <w:t>上次</w:t>
            </w:r>
            <w:r>
              <w:rPr>
                <w:rFonts w:hint="eastAsia" w:ascii="宋体" w:hAnsi="宋体"/>
                <w:sz w:val="18"/>
              </w:rPr>
              <w:t>问题验证/投诉或事故/政府主管部门监督抽查情况</w:t>
            </w:r>
          </w:p>
        </w:tc>
        <w:tc>
          <w:tcPr>
            <w:tcW w:w="89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280" w:lineRule="exact"/>
              <w:rPr>
                <w:rFonts w:ascii="宋体" w:hAnsi="宋体" w:cs="宋体"/>
                <w:szCs w:val="21"/>
              </w:rPr>
            </w:pPr>
            <w:r>
              <w:rPr>
                <w:rFonts w:hint="eastAsia" w:ascii="宋体" w:hAnsi="宋体" w:cs="宋体"/>
                <w:szCs w:val="21"/>
              </w:rPr>
              <w:t>理解组织及其环境</w:t>
            </w:r>
          </w:p>
          <w:p>
            <w:pPr>
              <w:spacing w:line="280" w:lineRule="exact"/>
              <w:rPr>
                <w:rFonts w:ascii="宋体" w:hAnsi="宋体" w:cs="宋体"/>
                <w:szCs w:val="21"/>
              </w:rPr>
            </w:pPr>
            <w:r>
              <w:rPr>
                <w:rFonts w:hint="eastAsia" w:ascii="宋体" w:hAnsi="宋体" w:cs="宋体"/>
                <w:szCs w:val="21"/>
              </w:rPr>
              <w:t>总要求</w:t>
            </w:r>
          </w:p>
          <w:p>
            <w:pPr>
              <w:spacing w:line="280" w:lineRule="exact"/>
            </w:pPr>
          </w:p>
        </w:tc>
        <w:tc>
          <w:tcPr>
            <w:tcW w:w="1012" w:type="dxa"/>
          </w:tcPr>
          <w:p>
            <w:pPr>
              <w:spacing w:line="280" w:lineRule="exact"/>
              <w:rPr>
                <w:rFonts w:ascii="宋体" w:hAnsi="宋体" w:cs="宋体"/>
                <w:szCs w:val="21"/>
              </w:rPr>
            </w:pPr>
            <w:r>
              <w:rPr>
                <w:rFonts w:hint="eastAsia" w:ascii="宋体" w:hAnsi="宋体" w:cs="宋体"/>
                <w:szCs w:val="21"/>
              </w:rPr>
              <w:t>QES</w:t>
            </w:r>
          </w:p>
          <w:p>
            <w:pPr>
              <w:spacing w:line="280" w:lineRule="exact"/>
              <w:rPr>
                <w:rFonts w:ascii="宋体" w:hAnsi="宋体" w:cs="宋体"/>
                <w:szCs w:val="21"/>
              </w:rPr>
            </w:pPr>
            <w:r>
              <w:rPr>
                <w:rFonts w:hint="eastAsia" w:ascii="宋体" w:hAnsi="宋体" w:cs="宋体"/>
                <w:szCs w:val="21"/>
              </w:rPr>
              <w:t>4.1</w:t>
            </w:r>
          </w:p>
          <w:p>
            <w:pPr>
              <w:spacing w:line="280" w:lineRule="exact"/>
            </w:pPr>
          </w:p>
        </w:tc>
        <w:tc>
          <w:tcPr>
            <w:tcW w:w="10642" w:type="dxa"/>
            <w:vAlign w:val="center"/>
          </w:tcPr>
          <w:p>
            <w:pPr>
              <w:rPr>
                <w:rFonts w:hint="eastAsia"/>
                <w:color w:val="FF0000"/>
                <w:szCs w:val="21"/>
              </w:rPr>
            </w:pPr>
            <w:bookmarkStart w:id="1" w:name="组织名称"/>
            <w:r>
              <w:rPr>
                <w:color w:val="000000"/>
                <w:szCs w:val="21"/>
              </w:rPr>
              <w:t>河北省国控物业服务有限公司</w:t>
            </w:r>
            <w:bookmarkEnd w:id="1"/>
            <w:r>
              <w:rPr>
                <w:rFonts w:hint="eastAsia"/>
                <w:szCs w:val="22"/>
              </w:rPr>
              <w:t>,</w:t>
            </w:r>
            <w:r>
              <w:rPr>
                <w:szCs w:val="22"/>
              </w:rPr>
              <w:t>2017-10-26</w:t>
            </w:r>
            <w:r>
              <w:rPr>
                <w:rFonts w:hint="eastAsia"/>
                <w:szCs w:val="22"/>
              </w:rPr>
              <w:t>日成立，营业期限：</w:t>
            </w:r>
            <w:r>
              <w:rPr>
                <w:szCs w:val="22"/>
              </w:rPr>
              <w:t>2017-10-26 - 无限期</w:t>
            </w:r>
            <w:r>
              <w:rPr>
                <w:rFonts w:hint="eastAsia"/>
                <w:szCs w:val="22"/>
              </w:rPr>
              <w:t>，注册资金：</w:t>
            </w:r>
            <w:r>
              <w:rPr>
                <w:rFonts w:hint="eastAsia"/>
                <w:szCs w:val="22"/>
                <w:lang w:val="en-US" w:eastAsia="zh-CN"/>
              </w:rPr>
              <w:t>1000</w:t>
            </w:r>
            <w:r>
              <w:rPr>
                <w:rFonts w:hint="eastAsia"/>
                <w:szCs w:val="22"/>
              </w:rPr>
              <w:t>万，企业信用代码：</w:t>
            </w:r>
            <w:r>
              <w:rPr>
                <w:szCs w:val="22"/>
              </w:rPr>
              <w:t>91130100MA097KA957</w:t>
            </w:r>
            <w:r>
              <w:rPr>
                <w:rFonts w:hint="eastAsia"/>
                <w:szCs w:val="22"/>
              </w:rPr>
              <w:t>，注册地址：</w:t>
            </w:r>
            <w:bookmarkStart w:id="2" w:name="注册地址"/>
            <w:r>
              <w:rPr>
                <w:szCs w:val="22"/>
              </w:rPr>
              <w:t>河北省石家庄市桥西区裕华西路31号</w:t>
            </w:r>
            <w:bookmarkEnd w:id="2"/>
            <w:r>
              <w:rPr>
                <w:rFonts w:hint="eastAsia"/>
                <w:szCs w:val="22"/>
              </w:rPr>
              <w:t>，</w:t>
            </w:r>
            <w:r>
              <w:rPr>
                <w:rFonts w:hint="eastAsia"/>
                <w:szCs w:val="22"/>
                <w:lang w:val="en-US" w:eastAsia="zh-CN"/>
              </w:rPr>
              <w:t>经营地址：</w:t>
            </w:r>
            <w:r>
              <w:rPr>
                <w:rFonts w:hint="eastAsia"/>
                <w:szCs w:val="22"/>
              </w:rPr>
              <w:t>石家庄市站前街12号银泉酒家7楼</w:t>
            </w:r>
          </w:p>
          <w:p>
            <w:pPr>
              <w:rPr>
                <w:rStyle w:val="14"/>
                <w:rFonts w:ascii="Arial" w:hAnsi="Arial" w:cs="Arial"/>
                <w:color w:val="333333"/>
                <w:shd w:val="clear" w:color="auto" w:fill="FFFFFF"/>
              </w:rPr>
            </w:pPr>
            <w:r>
              <w:rPr>
                <w:rStyle w:val="14"/>
                <w:rFonts w:hint="eastAsia" w:ascii="Arial" w:hAnsi="Arial" w:cs="Arial"/>
                <w:color w:val="333333"/>
              </w:rPr>
              <w:t>经营范围包括</w:t>
            </w:r>
            <w:r>
              <w:rPr>
                <w:rStyle w:val="14"/>
                <w:rFonts w:hint="eastAsia" w:ascii="Arial" w:hAnsi="Arial" w:cs="Arial"/>
                <w:color w:val="333333"/>
                <w:szCs w:val="22"/>
                <w:shd w:val="clear" w:color="auto" w:fill="FFFFFF"/>
                <w:lang w:eastAsia="zh-CN"/>
              </w:rPr>
              <w:t>：</w:t>
            </w:r>
            <w:r>
              <w:rPr>
                <w:rStyle w:val="14"/>
                <w:rFonts w:hint="eastAsia" w:ascii="Arial" w:hAnsi="Arial" w:cs="Arial"/>
                <w:color w:val="333333"/>
                <w:szCs w:val="22"/>
                <w:shd w:val="clear" w:color="auto" w:fill="FFFFFF"/>
              </w:rPr>
              <w:t>物业服务及咨询、承办展览展示、会议服务、停车服务、室内外保洁服务、室内装饰装潢及设计；建筑工程、市政工程、园林绿化工程施工及养护；制冷、水泵、管道设备安装及维护；销售日用百货、办公设备、环保设备、保洁设备及材料；房屋租赁；承担国有企业‘三供一业’资产的接收及物业服务。（依法须经批准的项目，经相关部门批准后方可开展经营活动） ，公司的主要客户群为全国各地的企业、机关等；公司采用总经理负责制，层层把关</w:t>
            </w:r>
            <w:r>
              <w:rPr>
                <w:rStyle w:val="14"/>
                <w:rFonts w:hint="eastAsia" w:ascii="Arial" w:hAnsi="Arial" w:cs="Arial"/>
                <w:color w:val="333333"/>
                <w:shd w:val="clear" w:color="auto" w:fill="FFFFFF"/>
              </w:rPr>
              <w:t>，让用户真正放心</w:t>
            </w:r>
          </w:p>
          <w:p>
            <w:pPr>
              <w:spacing w:line="280" w:lineRule="exact"/>
              <w:ind w:firstLine="420" w:firstLineChars="200"/>
              <w:rPr>
                <w:rFonts w:ascii="宋体" w:hAnsi="宋体" w:cs="宋体"/>
                <w:szCs w:val="21"/>
              </w:rPr>
            </w:pPr>
            <w:r>
              <w:rPr>
                <w:rFonts w:hint="eastAsia" w:ascii="宋体" w:hAnsi="宋体" w:cs="宋体"/>
                <w:szCs w:val="21"/>
              </w:rPr>
              <w:t>营业执照符合要求，见附件。</w:t>
            </w:r>
          </w:p>
          <w:p>
            <w:pPr>
              <w:rPr>
                <w:rFonts w:ascii="宋体" w:hAnsi="宋体" w:cs="宋体"/>
                <w:szCs w:val="21"/>
              </w:rPr>
            </w:pPr>
            <w:r>
              <w:rPr>
                <w:rFonts w:hint="eastAsia" w:ascii="宋体" w:hAnsi="宋体" w:cs="宋体"/>
                <w:szCs w:val="21"/>
              </w:rPr>
              <w:t>公司管理体系设置了</w:t>
            </w:r>
            <w:r>
              <w:rPr>
                <w:rFonts w:hint="eastAsia"/>
                <w:color w:val="000000"/>
                <w:szCs w:val="21"/>
              </w:rPr>
              <w:t>综合部、物业部</w:t>
            </w:r>
          </w:p>
          <w:p>
            <w:pPr>
              <w:spacing w:line="280" w:lineRule="exact"/>
              <w:ind w:firstLine="420" w:firstLineChars="200"/>
            </w:pPr>
            <w:r>
              <w:rPr>
                <w:rFonts w:hint="eastAsia" w:ascii="宋体" w:hAnsi="宋体" w:cs="宋体"/>
                <w:szCs w:val="21"/>
              </w:rPr>
              <w:t>总经理</w:t>
            </w:r>
            <w:r>
              <w:rPr>
                <w:rFonts w:hint="eastAsia"/>
                <w:color w:val="auto"/>
                <w:lang w:val="en-US" w:eastAsia="zh-CN"/>
              </w:rPr>
              <w:t xml:space="preserve">刘辉 </w:t>
            </w:r>
            <w:r>
              <w:rPr>
                <w:rFonts w:hint="eastAsia"/>
                <w:color w:val="000000"/>
                <w:szCs w:val="21"/>
              </w:rPr>
              <w:t xml:space="preserve"> </w:t>
            </w:r>
            <w:r>
              <w:rPr>
                <w:rFonts w:hint="eastAsia"/>
                <w:sz w:val="24"/>
                <w:szCs w:val="24"/>
              </w:rPr>
              <w:t xml:space="preserve"> </w:t>
            </w:r>
            <w:r>
              <w:rPr>
                <w:rFonts w:hint="eastAsia" w:ascii="宋体" w:hAnsi="宋体" w:cs="宋体"/>
                <w:szCs w:val="21"/>
              </w:rPr>
              <w:t>介绍：公司推行管理体系的目的就是提高公司市场准入。总经理确定与本公司管理目标和战略方向相关并影响实现管理体系预期结果的各种内部因素和外部因素（国际、国家、地区和当地的各种法律法规、技术、竞争、文化和社会因素等）。这些因素包括了需要考虑的正面和负面因素或条件。公司每年从市场、客户、网络等搜集到的信息并结合公司自身业务运作情况进行分析，通过分析对这些内部和外部因素的相关信息进行监视和评审以确保其充分和适宜。</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2160" w:type="dxa"/>
          </w:tcPr>
          <w:p>
            <w:pPr>
              <w:spacing w:line="280" w:lineRule="exact"/>
              <w:rPr>
                <w:rFonts w:ascii="宋体" w:hAnsi="宋体" w:cs="宋体"/>
                <w:szCs w:val="21"/>
              </w:rPr>
            </w:pPr>
            <w:r>
              <w:rPr>
                <w:rFonts w:hint="eastAsia" w:ascii="宋体" w:hAnsi="宋体" w:cs="宋体"/>
                <w:szCs w:val="21"/>
              </w:rPr>
              <w:t>理解相关方的需求和期望</w:t>
            </w:r>
          </w:p>
          <w:p>
            <w:pPr>
              <w:spacing w:line="280" w:lineRule="exact"/>
            </w:pPr>
          </w:p>
        </w:tc>
        <w:tc>
          <w:tcPr>
            <w:tcW w:w="1012" w:type="dxa"/>
          </w:tcPr>
          <w:p>
            <w:pPr>
              <w:spacing w:line="280" w:lineRule="exact"/>
              <w:rPr>
                <w:rFonts w:ascii="宋体" w:hAnsi="宋体" w:cs="宋体"/>
                <w:szCs w:val="21"/>
              </w:rPr>
            </w:pPr>
            <w:r>
              <w:rPr>
                <w:rFonts w:hint="eastAsia" w:ascii="宋体" w:hAnsi="宋体" w:cs="宋体"/>
                <w:szCs w:val="21"/>
              </w:rPr>
              <w:t>QES4.2</w:t>
            </w:r>
          </w:p>
          <w:p>
            <w:pPr>
              <w:spacing w:line="280" w:lineRule="exact"/>
            </w:pPr>
          </w:p>
        </w:tc>
        <w:tc>
          <w:tcPr>
            <w:tcW w:w="10642" w:type="dxa"/>
            <w:vAlign w:val="center"/>
          </w:tcPr>
          <w:p>
            <w:pPr>
              <w:spacing w:line="280" w:lineRule="exact"/>
              <w:ind w:firstLine="420" w:firstLineChars="200"/>
              <w:rPr>
                <w:rFonts w:ascii="宋体" w:hAnsi="宋体" w:cs="宋体"/>
                <w:szCs w:val="21"/>
              </w:rPr>
            </w:pPr>
            <w:r>
              <w:rPr>
                <w:rFonts w:hint="eastAsia" w:ascii="宋体" w:hAnsi="宋体" w:cs="宋体"/>
                <w:szCs w:val="21"/>
              </w:rPr>
              <w:t>公司对这些相关方及其要求的相关信息进行监视和评审，以便于理解和持续满足相关方的需求和期望。</w:t>
            </w:r>
          </w:p>
          <w:p>
            <w:pPr>
              <w:spacing w:line="280" w:lineRule="exact"/>
              <w:ind w:firstLine="420" w:firstLineChars="200"/>
              <w:rPr>
                <w:rFonts w:ascii="宋体" w:hAnsi="宋体" w:cs="宋体"/>
                <w:szCs w:val="21"/>
              </w:rPr>
            </w:pPr>
            <w:r>
              <w:rPr>
                <w:rFonts w:hint="eastAsia" w:ascii="宋体" w:hAnsi="宋体" w:cs="宋体"/>
                <w:szCs w:val="21"/>
              </w:rPr>
              <w:t>本公司考虑以下相关方：--顾客；--最终用户或受益人；股东；---外部供应商；--雇员及其他为组织工作者；--法律法规及监管机关；--地方社区团体；--非政府组织等。</w:t>
            </w:r>
          </w:p>
          <w:p>
            <w:pPr>
              <w:spacing w:line="280" w:lineRule="exact"/>
              <w:ind w:firstLine="420" w:firstLineChars="200"/>
            </w:pPr>
            <w:r>
              <w:rPr>
                <w:rFonts w:hint="eastAsia" w:ascii="宋体" w:hAnsi="宋体" w:cs="宋体"/>
                <w:szCs w:val="21"/>
              </w:rPr>
              <w:t>目前顾客的主要需求期望是：提供顾客满意的服务。</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trPr>
        <w:tc>
          <w:tcPr>
            <w:tcW w:w="2160" w:type="dxa"/>
          </w:tcPr>
          <w:p>
            <w:pPr>
              <w:spacing w:line="280" w:lineRule="exact"/>
              <w:rPr>
                <w:rFonts w:ascii="宋体" w:hAnsi="宋体" w:cs="宋体"/>
                <w:szCs w:val="21"/>
              </w:rPr>
            </w:pPr>
            <w:r>
              <w:rPr>
                <w:rFonts w:hint="eastAsia" w:ascii="宋体" w:hAnsi="宋体" w:cs="宋体"/>
                <w:szCs w:val="21"/>
              </w:rPr>
              <w:t>确定管理体系的范围</w:t>
            </w:r>
          </w:p>
          <w:p>
            <w:pPr>
              <w:spacing w:line="280" w:lineRule="exact"/>
            </w:pPr>
          </w:p>
        </w:tc>
        <w:tc>
          <w:tcPr>
            <w:tcW w:w="1012" w:type="dxa"/>
          </w:tcPr>
          <w:p>
            <w:pPr>
              <w:spacing w:line="280" w:lineRule="exact"/>
              <w:rPr>
                <w:rFonts w:ascii="宋体" w:hAnsi="宋体" w:cs="宋体"/>
                <w:szCs w:val="21"/>
              </w:rPr>
            </w:pPr>
            <w:r>
              <w:rPr>
                <w:rFonts w:hint="eastAsia" w:ascii="宋体" w:hAnsi="宋体" w:cs="宋体"/>
                <w:szCs w:val="21"/>
              </w:rPr>
              <w:t>QES4.3</w:t>
            </w:r>
          </w:p>
          <w:p>
            <w:pPr>
              <w:spacing w:line="280" w:lineRule="exact"/>
            </w:pPr>
          </w:p>
        </w:tc>
        <w:tc>
          <w:tcPr>
            <w:tcW w:w="10642" w:type="dxa"/>
            <w:vAlign w:val="center"/>
          </w:tcPr>
          <w:p>
            <w:pPr>
              <w:spacing w:line="280" w:lineRule="exact"/>
              <w:ind w:firstLine="420" w:firstLineChars="200"/>
              <w:jc w:val="left"/>
              <w:rPr>
                <w:rFonts w:ascii="宋体" w:hAnsi="宋体" w:cs="宋体"/>
                <w:szCs w:val="21"/>
              </w:rPr>
            </w:pPr>
            <w:r>
              <w:rPr>
                <w:rFonts w:hint="eastAsia" w:ascii="宋体" w:hAnsi="宋体" w:cs="宋体"/>
                <w:szCs w:val="21"/>
              </w:rPr>
              <w:t>公司管理体系范围为：</w:t>
            </w:r>
          </w:p>
          <w:p>
            <w:pPr>
              <w:rPr>
                <w:color w:val="000000"/>
                <w:szCs w:val="21"/>
              </w:rPr>
            </w:pPr>
            <w:bookmarkStart w:id="3" w:name="审核范围"/>
            <w:r>
              <w:rPr>
                <w:rFonts w:hint="eastAsia" w:ascii="宋体" w:hAnsi="宋体"/>
                <w:szCs w:val="21"/>
              </w:rPr>
              <w:t>Q：物业管理</w:t>
            </w:r>
          </w:p>
          <w:p>
            <w:pPr>
              <w:rPr>
                <w:rFonts w:ascii="宋体" w:hAnsi="宋体"/>
                <w:szCs w:val="21"/>
              </w:rPr>
            </w:pPr>
            <w:r>
              <w:rPr>
                <w:rFonts w:hint="eastAsia" w:ascii="宋体" w:hAnsi="宋体"/>
                <w:szCs w:val="21"/>
              </w:rPr>
              <w:t>E：物业管理及相关环境管理活动</w:t>
            </w:r>
          </w:p>
          <w:p>
            <w:pPr>
              <w:spacing w:line="360" w:lineRule="auto"/>
              <w:rPr>
                <w:rFonts w:ascii="宋体" w:hAnsi="宋体"/>
                <w:szCs w:val="21"/>
              </w:rPr>
            </w:pPr>
            <w:r>
              <w:rPr>
                <w:rFonts w:hint="eastAsia" w:ascii="宋体" w:hAnsi="宋体"/>
                <w:szCs w:val="21"/>
              </w:rPr>
              <w:t>O：物业管理及相关职业健康安全管理活动</w:t>
            </w:r>
            <w:bookmarkEnd w:id="3"/>
          </w:p>
          <w:p>
            <w:pPr>
              <w:spacing w:line="360" w:lineRule="auto"/>
            </w:pPr>
            <w:r>
              <w:rPr>
                <w:rFonts w:hint="eastAsia"/>
                <w:b/>
                <w:bCs/>
                <w:szCs w:val="21"/>
              </w:rPr>
              <w:t xml:space="preserve">不适用条款 </w:t>
            </w:r>
            <w:r>
              <w:rPr>
                <w:b/>
                <w:bCs/>
                <w:szCs w:val="21"/>
              </w:rPr>
              <w:t>QMS</w:t>
            </w:r>
            <w:r>
              <w:rPr>
                <w:rFonts w:hint="eastAsia"/>
                <w:b/>
                <w:bCs/>
                <w:szCs w:val="21"/>
              </w:rPr>
              <w:t>：8.3</w:t>
            </w:r>
            <w:r>
              <w:rPr>
                <w:b/>
                <w:bCs/>
                <w:szCs w:val="21"/>
              </w:rPr>
              <w:t xml:space="preserve">  </w:t>
            </w:r>
            <w:r>
              <w:rPr>
                <w:rFonts w:hint="eastAsia"/>
                <w:b/>
                <w:bCs/>
                <w:szCs w:val="21"/>
              </w:rPr>
              <w:t>因公司的</w:t>
            </w:r>
            <w:r>
              <w:rPr>
                <w:rFonts w:hint="eastAsia" w:ascii="宋体" w:hAnsi="宋体"/>
                <w:szCs w:val="21"/>
              </w:rPr>
              <w:t>物业管理不涉及产品的开发，</w:t>
            </w:r>
            <w:r>
              <w:rPr>
                <w:rFonts w:hint="eastAsia"/>
                <w:b/>
                <w:bCs/>
                <w:szCs w:val="21"/>
              </w:rPr>
              <w:t>此条款的不适用，不影响体系的完整性。</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宋体" w:hAnsi="宋体" w:cs="宋体"/>
                <w:szCs w:val="21"/>
              </w:rPr>
            </w:pPr>
            <w:r>
              <w:rPr>
                <w:rFonts w:hint="eastAsia" w:ascii="宋体" w:hAnsi="宋体" w:cs="宋体"/>
                <w:szCs w:val="21"/>
              </w:rPr>
              <w:t>管理体系及其过程</w:t>
            </w:r>
          </w:p>
          <w:p>
            <w:pPr>
              <w:spacing w:line="280" w:lineRule="exact"/>
            </w:pPr>
          </w:p>
        </w:tc>
        <w:tc>
          <w:tcPr>
            <w:tcW w:w="1012" w:type="dxa"/>
          </w:tcPr>
          <w:p>
            <w:pPr>
              <w:spacing w:line="280" w:lineRule="exact"/>
              <w:rPr>
                <w:rFonts w:ascii="宋体" w:hAnsi="宋体" w:cs="宋体"/>
                <w:szCs w:val="21"/>
              </w:rPr>
            </w:pPr>
            <w:r>
              <w:rPr>
                <w:rFonts w:hint="eastAsia" w:ascii="宋体" w:hAnsi="宋体" w:cs="宋体"/>
                <w:szCs w:val="21"/>
              </w:rPr>
              <w:t>QES4.4</w:t>
            </w:r>
          </w:p>
          <w:p>
            <w:pPr>
              <w:spacing w:line="280" w:lineRule="exact"/>
            </w:pPr>
          </w:p>
        </w:tc>
        <w:tc>
          <w:tcPr>
            <w:tcW w:w="10642" w:type="dxa"/>
            <w:vAlign w:val="center"/>
          </w:tcPr>
          <w:p>
            <w:pPr>
              <w:spacing w:line="280" w:lineRule="exact"/>
              <w:ind w:firstLine="420" w:firstLineChars="200"/>
              <w:rPr>
                <w:rFonts w:ascii="宋体" w:hAnsi="宋体" w:cs="宋体"/>
                <w:szCs w:val="21"/>
              </w:rPr>
            </w:pPr>
            <w:r>
              <w:rPr>
                <w:rFonts w:hint="eastAsia" w:ascii="宋体" w:hAnsi="宋体" w:cs="宋体"/>
                <w:szCs w:val="21"/>
              </w:rPr>
              <w:t>该公司2019-4-10根据自身的实际情况和标准的要求组织人员编制了管理手册、作业文件和记录表格，制定了管理方针和管理目标。实施了管理体系，通过对过程检测结果进行分析管理体系得以不断改进。负责人说管理体系运行以来效果不错管理有了一定的提高。每半年对管理目标完成情况进行统计分析，出示2019年管理目标分解及完成情况记录。</w:t>
            </w:r>
          </w:p>
          <w:p>
            <w:pPr>
              <w:spacing w:line="280" w:lineRule="exact"/>
              <w:ind w:firstLine="420" w:firstLineChars="200"/>
              <w:rPr>
                <w:rFonts w:ascii="宋体" w:hAnsi="宋体" w:cs="宋体"/>
                <w:szCs w:val="21"/>
              </w:rPr>
            </w:pPr>
            <w:r>
              <w:rPr>
                <w:rFonts w:hint="eastAsia" w:ascii="宋体" w:hAnsi="宋体" w:cs="宋体"/>
                <w:szCs w:val="21"/>
              </w:rPr>
              <w:t>与负责人交流：部门确定了满足与管理体系有关的客户及相关方的要求。</w:t>
            </w:r>
          </w:p>
          <w:p>
            <w:pPr>
              <w:spacing w:line="280" w:lineRule="exact"/>
              <w:rPr>
                <w:rFonts w:ascii="宋体" w:hAnsi="宋体" w:cs="宋体"/>
                <w:szCs w:val="21"/>
              </w:rPr>
            </w:pPr>
            <w:r>
              <w:rPr>
                <w:rFonts w:hint="eastAsia" w:ascii="宋体" w:hAnsi="宋体" w:cs="宋体"/>
                <w:szCs w:val="21"/>
              </w:rPr>
              <w:t>1.公司通过监视和评审有关相关方及其有关要求的信息，实现持续改进</w:t>
            </w:r>
          </w:p>
          <w:p>
            <w:pPr>
              <w:spacing w:line="280" w:lineRule="exact"/>
              <w:rPr>
                <w:rFonts w:ascii="宋体" w:hAnsi="宋体" w:cs="宋体"/>
                <w:szCs w:val="21"/>
              </w:rPr>
            </w:pPr>
            <w:r>
              <w:rPr>
                <w:rFonts w:hint="eastAsia" w:ascii="宋体" w:hAnsi="宋体" w:cs="宋体"/>
                <w:szCs w:val="21"/>
              </w:rPr>
              <w:t>2. 应对风险的措施：</w:t>
            </w:r>
          </w:p>
          <w:p>
            <w:pPr>
              <w:spacing w:line="280" w:lineRule="exact"/>
              <w:rPr>
                <w:rFonts w:ascii="宋体" w:hAnsi="宋体" w:cs="宋体"/>
                <w:szCs w:val="21"/>
              </w:rPr>
            </w:pPr>
            <w:r>
              <w:rPr>
                <w:rFonts w:hint="eastAsia" w:ascii="宋体" w:hAnsi="宋体" w:cs="宋体"/>
                <w:szCs w:val="21"/>
              </w:rPr>
              <w:t>a) 通过供应商的选择和评定来控制风险，选择供应商时考核其资质及其提供合格产品和合格服务的能力，应与客户需求相匹配。</w:t>
            </w:r>
          </w:p>
          <w:p>
            <w:pPr>
              <w:spacing w:line="280" w:lineRule="exact"/>
            </w:pPr>
            <w:r>
              <w:rPr>
                <w:rFonts w:hint="eastAsia" w:ascii="宋体" w:hAnsi="宋体" w:cs="宋体"/>
                <w:szCs w:val="21"/>
              </w:rPr>
              <w:t>b)通过签订客户协议和供应商协议的条款把控风险等。</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160" w:type="dxa"/>
          </w:tcPr>
          <w:p>
            <w:pPr>
              <w:spacing w:line="280" w:lineRule="exact"/>
              <w:rPr>
                <w:rFonts w:ascii="宋体" w:hAnsi="宋体" w:cs="宋体"/>
                <w:szCs w:val="21"/>
              </w:rPr>
            </w:pPr>
            <w:r>
              <w:rPr>
                <w:rFonts w:hint="eastAsia" w:ascii="宋体" w:hAnsi="宋体" w:cs="宋体"/>
                <w:szCs w:val="21"/>
              </w:rPr>
              <w:t>领导作用与承诺</w:t>
            </w:r>
          </w:p>
          <w:p>
            <w:pPr>
              <w:spacing w:line="280" w:lineRule="exact"/>
            </w:pPr>
            <w:r>
              <w:rPr>
                <w:rFonts w:hint="eastAsia" w:ascii="宋体" w:hAnsi="宋体" w:cs="宋体"/>
                <w:szCs w:val="21"/>
              </w:rPr>
              <w:t>--总则</w:t>
            </w:r>
          </w:p>
        </w:tc>
        <w:tc>
          <w:tcPr>
            <w:tcW w:w="1012" w:type="dxa"/>
          </w:tcPr>
          <w:p>
            <w:pPr>
              <w:spacing w:line="280" w:lineRule="exact"/>
              <w:rPr>
                <w:rFonts w:ascii="宋体" w:hAnsi="宋体" w:cs="宋体"/>
                <w:szCs w:val="21"/>
              </w:rPr>
            </w:pPr>
            <w:r>
              <w:rPr>
                <w:rFonts w:hint="eastAsia" w:ascii="宋体" w:hAnsi="宋体" w:cs="宋体"/>
                <w:szCs w:val="21"/>
              </w:rPr>
              <w:t>QES</w:t>
            </w:r>
          </w:p>
          <w:p>
            <w:pPr>
              <w:spacing w:line="280" w:lineRule="exact"/>
              <w:rPr>
                <w:rFonts w:ascii="宋体" w:hAnsi="宋体" w:cs="宋体"/>
                <w:szCs w:val="21"/>
              </w:rPr>
            </w:pPr>
            <w:r>
              <w:rPr>
                <w:rFonts w:hint="eastAsia" w:ascii="宋体" w:hAnsi="宋体" w:cs="宋体"/>
                <w:szCs w:val="21"/>
              </w:rPr>
              <w:t>5.1</w:t>
            </w:r>
          </w:p>
          <w:p>
            <w:pPr>
              <w:spacing w:line="280" w:lineRule="exact"/>
              <w:rPr>
                <w:rFonts w:ascii="宋体" w:hAnsi="宋体" w:cs="宋体"/>
                <w:szCs w:val="21"/>
              </w:rPr>
            </w:pPr>
            <w:r>
              <w:rPr>
                <w:rFonts w:hint="eastAsia" w:ascii="宋体" w:hAnsi="宋体" w:cs="宋体"/>
                <w:szCs w:val="21"/>
              </w:rPr>
              <w:t>5.1.1</w:t>
            </w:r>
          </w:p>
          <w:p>
            <w:pPr>
              <w:spacing w:line="280" w:lineRule="exact"/>
            </w:pPr>
          </w:p>
        </w:tc>
        <w:tc>
          <w:tcPr>
            <w:tcW w:w="10642" w:type="dxa"/>
            <w:vAlign w:val="center"/>
          </w:tcPr>
          <w:p>
            <w:pPr>
              <w:spacing w:line="280" w:lineRule="exact"/>
              <w:ind w:firstLine="420" w:firstLineChars="200"/>
              <w:rPr>
                <w:rFonts w:ascii="宋体" w:hAnsi="宋体" w:cs="宋体"/>
                <w:szCs w:val="21"/>
              </w:rPr>
            </w:pPr>
            <w:r>
              <w:rPr>
                <w:rFonts w:hint="eastAsia" w:ascii="宋体" w:hAnsi="宋体" w:cs="宋体"/>
                <w:szCs w:val="21"/>
              </w:rPr>
              <w:t>公司总经理</w:t>
            </w:r>
            <w:r>
              <w:rPr>
                <w:rFonts w:hint="eastAsia"/>
                <w:lang w:val="zh-CN"/>
              </w:rPr>
              <w:t>张英志</w:t>
            </w:r>
            <w:r>
              <w:rPr>
                <w:rFonts w:hint="eastAsia" w:ascii="宋体" w:hAnsi="宋体" w:cs="宋体"/>
                <w:szCs w:val="21"/>
              </w:rPr>
              <w:t>介绍主要承诺有：</w:t>
            </w:r>
          </w:p>
          <w:p>
            <w:pPr>
              <w:spacing w:line="280" w:lineRule="exact"/>
              <w:rPr>
                <w:rFonts w:ascii="宋体" w:hAnsi="宋体" w:cs="宋体"/>
                <w:szCs w:val="21"/>
              </w:rPr>
            </w:pPr>
            <w:r>
              <w:rPr>
                <w:rFonts w:hint="eastAsia" w:ascii="宋体" w:hAnsi="宋体" w:cs="宋体"/>
                <w:szCs w:val="21"/>
              </w:rPr>
              <w:t>1)对管理体系的有效性要承担责任；</w:t>
            </w:r>
          </w:p>
          <w:p>
            <w:pPr>
              <w:spacing w:line="280" w:lineRule="exact"/>
              <w:rPr>
                <w:rFonts w:ascii="宋体" w:hAnsi="宋体" w:cs="宋体"/>
                <w:szCs w:val="21"/>
              </w:rPr>
            </w:pPr>
            <w:r>
              <w:rPr>
                <w:rFonts w:hint="eastAsia" w:ascii="宋体" w:hAnsi="宋体" w:cs="宋体"/>
                <w:szCs w:val="21"/>
              </w:rPr>
              <w:t>2)建立公司的管理方针和目标并确保与公司的环境相适应，与公司战略方向保持一致以及方针在公司内得到沟通理解和有效实施； </w:t>
            </w:r>
          </w:p>
          <w:p>
            <w:pPr>
              <w:spacing w:line="280" w:lineRule="exact"/>
              <w:rPr>
                <w:rFonts w:ascii="宋体" w:hAnsi="宋体" w:cs="宋体"/>
                <w:szCs w:val="21"/>
              </w:rPr>
            </w:pPr>
            <w:r>
              <w:rPr>
                <w:rFonts w:hint="eastAsia" w:ascii="宋体" w:hAnsi="宋体" w:cs="宋体"/>
                <w:szCs w:val="21"/>
              </w:rPr>
              <w:t>3）确保管理体系要求融入公司的</w:t>
            </w:r>
            <w:r>
              <w:rPr>
                <w:rFonts w:hint="eastAsia" w:ascii="宋体" w:hAnsi="宋体"/>
                <w:szCs w:val="21"/>
              </w:rPr>
              <w:t>物业管理及城市垃圾收集</w:t>
            </w:r>
            <w:r>
              <w:rPr>
                <w:rFonts w:hint="eastAsia" w:ascii="宋体" w:hAnsi="宋体" w:cs="宋体"/>
                <w:szCs w:val="21"/>
              </w:rPr>
              <w:t>各过程。</w:t>
            </w:r>
          </w:p>
          <w:p>
            <w:pPr>
              <w:spacing w:line="280" w:lineRule="exact"/>
              <w:rPr>
                <w:rFonts w:ascii="宋体" w:hAnsi="宋体" w:cs="宋体"/>
                <w:szCs w:val="21"/>
              </w:rPr>
            </w:pPr>
            <w:r>
              <w:rPr>
                <w:rFonts w:hint="eastAsia" w:ascii="宋体" w:hAnsi="宋体" w:cs="宋体"/>
                <w:szCs w:val="21"/>
              </w:rPr>
              <w:t>4）促进使用过程方法和机遇风险的思维。</w:t>
            </w:r>
          </w:p>
          <w:p>
            <w:pPr>
              <w:spacing w:line="280" w:lineRule="exact"/>
              <w:rPr>
                <w:rFonts w:ascii="宋体" w:hAnsi="宋体" w:cs="宋体"/>
                <w:szCs w:val="21"/>
              </w:rPr>
            </w:pPr>
            <w:r>
              <w:rPr>
                <w:rFonts w:hint="eastAsia" w:ascii="宋体" w:hAnsi="宋体" w:cs="宋体"/>
                <w:szCs w:val="21"/>
              </w:rPr>
              <w:t>5)建立合理的公司组织结构,确保管理体系所需资源能被获得；</w:t>
            </w:r>
          </w:p>
          <w:p>
            <w:pPr>
              <w:spacing w:line="280" w:lineRule="exact"/>
              <w:rPr>
                <w:rFonts w:ascii="宋体" w:hAnsi="宋体" w:cs="宋体"/>
                <w:szCs w:val="21"/>
              </w:rPr>
            </w:pPr>
            <w:r>
              <w:rPr>
                <w:rFonts w:hint="eastAsia" w:ascii="宋体" w:hAnsi="宋体" w:cs="宋体"/>
                <w:szCs w:val="21"/>
              </w:rPr>
              <w:t>6)建立良好的沟通机制，杜绝因沟通影响管理体系运行有效性；</w:t>
            </w:r>
          </w:p>
          <w:p>
            <w:pPr>
              <w:spacing w:line="280" w:lineRule="exact"/>
              <w:rPr>
                <w:rFonts w:ascii="宋体" w:hAnsi="宋体" w:cs="宋体"/>
                <w:szCs w:val="21"/>
              </w:rPr>
            </w:pPr>
            <w:r>
              <w:rPr>
                <w:rFonts w:hint="eastAsia" w:ascii="宋体" w:hAnsi="宋体" w:cs="宋体"/>
                <w:szCs w:val="21"/>
              </w:rPr>
              <w:t>7）确保管理体系实现其预期的结果。</w:t>
            </w:r>
          </w:p>
          <w:p>
            <w:pPr>
              <w:spacing w:line="280" w:lineRule="exact"/>
              <w:rPr>
                <w:rFonts w:ascii="宋体" w:hAnsi="宋体" w:cs="宋体"/>
                <w:szCs w:val="21"/>
              </w:rPr>
            </w:pPr>
            <w:r>
              <w:rPr>
                <w:rFonts w:hint="eastAsia" w:ascii="宋体" w:hAnsi="宋体" w:cs="宋体"/>
                <w:szCs w:val="21"/>
              </w:rPr>
              <w:t>8)促使员工积极参与，指导和支持他们为公司管理体系的有效性作出贡献。</w:t>
            </w:r>
          </w:p>
          <w:p>
            <w:pPr>
              <w:spacing w:line="280" w:lineRule="exact"/>
              <w:rPr>
                <w:rFonts w:ascii="宋体" w:hAnsi="宋体" w:cs="宋体"/>
                <w:szCs w:val="21"/>
              </w:rPr>
            </w:pPr>
            <w:r>
              <w:rPr>
                <w:rFonts w:hint="eastAsia" w:ascii="宋体" w:hAnsi="宋体" w:cs="宋体"/>
                <w:szCs w:val="21"/>
              </w:rPr>
              <w:t>9）推动公司改进和创新；</w:t>
            </w:r>
          </w:p>
          <w:p>
            <w:pPr>
              <w:spacing w:line="280" w:lineRule="exact"/>
              <w:rPr>
                <w:rFonts w:ascii="宋体" w:hAnsi="宋体" w:cs="宋体"/>
                <w:szCs w:val="21"/>
              </w:rPr>
            </w:pPr>
            <w:r>
              <w:rPr>
                <w:rFonts w:hint="eastAsia" w:ascii="宋体" w:hAnsi="宋体" w:cs="宋体"/>
                <w:szCs w:val="21"/>
              </w:rPr>
              <w:t>10)做好管理岗位的任命，公司内部公开发布任命书，以支持其他管理者在其负责领域证实其领导作用；</w:t>
            </w:r>
          </w:p>
          <w:p>
            <w:pPr>
              <w:spacing w:line="280" w:lineRule="exact"/>
              <w:ind w:firstLine="420" w:firstLineChars="200"/>
              <w:rPr>
                <w:rFonts w:ascii="宋体" w:hAnsi="宋体" w:cs="宋体"/>
                <w:szCs w:val="21"/>
              </w:rPr>
            </w:pPr>
            <w:r>
              <w:rPr>
                <w:rFonts w:hint="eastAsia" w:ascii="宋体" w:hAnsi="宋体" w:cs="宋体"/>
                <w:szCs w:val="21"/>
              </w:rPr>
              <w:t>对全体员工进行了顾客关注焦点的宣传和培训，制定了管理文件和管理目标，并按规定进行了管理评审，目前该公司的管理体系基本得到了落实。管理层通过制定方针和目标并通过会议、培训等形式要求员工理解企业的方针目标以及传达守法经营及达到顾客满意的质量意识的重要性并形成制度化，强调企业实施管理体系管理的重要性。资源提供充分并通过定期进行管理评审发现过程中存在的问题并加以改进，承诺基本有效。企业通过会议、培训等形式要求员工理解公司的方针和目标，以及遵守法律法规的重要性及顾客满意的重要性，并形成制度化，规定了定期检查落实的情况，并有具体要求。</w:t>
            </w:r>
          </w:p>
          <w:p>
            <w:pPr>
              <w:spacing w:line="280" w:lineRule="exact"/>
              <w:ind w:firstLine="420" w:firstLineChars="200"/>
            </w:pPr>
            <w:r>
              <w:rPr>
                <w:rFonts w:hint="eastAsia" w:ascii="宋体" w:hAnsi="宋体" w:cs="宋体"/>
                <w:szCs w:val="21"/>
              </w:rPr>
              <w:t>承诺基本实现，没有违反的情况发生。</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2160" w:type="dxa"/>
          </w:tcPr>
          <w:p>
            <w:pPr>
              <w:spacing w:line="280" w:lineRule="exact"/>
              <w:rPr>
                <w:rFonts w:ascii="宋体" w:hAnsi="宋体" w:cs="宋体"/>
                <w:szCs w:val="21"/>
              </w:rPr>
            </w:pPr>
            <w:r>
              <w:rPr>
                <w:rFonts w:hint="eastAsia" w:ascii="宋体" w:hAnsi="宋体" w:cs="宋体"/>
                <w:szCs w:val="21"/>
              </w:rPr>
              <w:t>以顾客为关注焦点</w:t>
            </w:r>
          </w:p>
          <w:p>
            <w:pPr>
              <w:spacing w:line="280" w:lineRule="exact"/>
            </w:pPr>
          </w:p>
        </w:tc>
        <w:tc>
          <w:tcPr>
            <w:tcW w:w="1012" w:type="dxa"/>
          </w:tcPr>
          <w:p>
            <w:pPr>
              <w:spacing w:line="280" w:lineRule="exact"/>
              <w:rPr>
                <w:rFonts w:ascii="宋体" w:hAnsi="宋体" w:cs="宋体"/>
                <w:szCs w:val="21"/>
              </w:rPr>
            </w:pPr>
            <w:r>
              <w:rPr>
                <w:rFonts w:hint="eastAsia" w:ascii="宋体" w:hAnsi="宋体" w:cs="宋体"/>
                <w:szCs w:val="21"/>
              </w:rPr>
              <w:t>Q5.1.2</w:t>
            </w:r>
          </w:p>
          <w:p>
            <w:pPr>
              <w:spacing w:line="280" w:lineRule="exact"/>
            </w:pPr>
          </w:p>
        </w:tc>
        <w:tc>
          <w:tcPr>
            <w:tcW w:w="10642" w:type="dxa"/>
            <w:vAlign w:val="center"/>
          </w:tcPr>
          <w:p>
            <w:pPr>
              <w:spacing w:line="280" w:lineRule="exact"/>
              <w:rPr>
                <w:rFonts w:ascii="宋体" w:hAnsi="宋体" w:cs="宋体"/>
                <w:szCs w:val="21"/>
              </w:rPr>
            </w:pPr>
            <w:r>
              <w:rPr>
                <w:rFonts w:hint="eastAsia" w:ascii="宋体" w:hAnsi="宋体" w:cs="宋体"/>
                <w:szCs w:val="21"/>
              </w:rPr>
              <w:t>总经理证实其以顾客为关注焦点的领导作用和承诺，通过以下方面实现：</w:t>
            </w:r>
          </w:p>
          <w:p>
            <w:pPr>
              <w:spacing w:line="280" w:lineRule="exact"/>
              <w:ind w:firstLine="420" w:firstLineChars="200"/>
              <w:rPr>
                <w:rFonts w:ascii="宋体" w:hAnsi="宋体" w:cs="宋体"/>
                <w:szCs w:val="21"/>
              </w:rPr>
            </w:pPr>
            <w:r>
              <w:rPr>
                <w:rFonts w:hint="eastAsia" w:ascii="宋体" w:hAnsi="宋体" w:cs="宋体"/>
                <w:szCs w:val="21"/>
              </w:rPr>
              <w:t>a) 确定、理解并持续满足顾客要求以及适用的法律法规要求；</w:t>
            </w:r>
          </w:p>
          <w:p>
            <w:pPr>
              <w:spacing w:line="280" w:lineRule="exact"/>
              <w:ind w:firstLine="420" w:firstLineChars="200"/>
              <w:rPr>
                <w:rFonts w:ascii="宋体" w:hAnsi="宋体" w:cs="宋体"/>
                <w:szCs w:val="21"/>
              </w:rPr>
            </w:pPr>
            <w:r>
              <w:rPr>
                <w:rFonts w:hint="eastAsia" w:ascii="宋体" w:hAnsi="宋体" w:cs="宋体"/>
                <w:szCs w:val="21"/>
              </w:rPr>
              <w:t>b) 确定和应对能够影响产品、产品符合性以及增强顾客满意能力的风险和机遇；</w:t>
            </w:r>
          </w:p>
          <w:p>
            <w:pPr>
              <w:spacing w:line="280" w:lineRule="exact"/>
              <w:ind w:firstLine="420" w:firstLineChars="200"/>
              <w:rPr>
                <w:rFonts w:ascii="宋体" w:hAnsi="宋体" w:cs="宋体"/>
                <w:szCs w:val="21"/>
              </w:rPr>
            </w:pPr>
            <w:r>
              <w:rPr>
                <w:rFonts w:hint="eastAsia" w:ascii="宋体" w:hAnsi="宋体" w:cs="宋体"/>
                <w:szCs w:val="21"/>
              </w:rPr>
              <w:t>c) 始终致力于增强顾客满意。</w:t>
            </w:r>
          </w:p>
          <w:p>
            <w:pPr>
              <w:spacing w:line="280" w:lineRule="exact"/>
              <w:ind w:firstLine="420" w:firstLineChars="200"/>
            </w:pPr>
            <w:r>
              <w:rPr>
                <w:rFonts w:hint="eastAsia" w:ascii="宋体" w:hAnsi="宋体" w:cs="宋体"/>
                <w:szCs w:val="21"/>
              </w:rPr>
              <w:t>详见审核Q9.1.2条款记录。</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宋体" w:hAnsi="宋体" w:cs="宋体"/>
                <w:szCs w:val="21"/>
              </w:rPr>
            </w:pPr>
            <w:r>
              <w:rPr>
                <w:rFonts w:hint="eastAsia" w:ascii="宋体" w:hAnsi="宋体" w:cs="宋体"/>
                <w:szCs w:val="21"/>
              </w:rPr>
              <w:t>方针</w:t>
            </w:r>
          </w:p>
          <w:p>
            <w:pPr>
              <w:spacing w:line="280" w:lineRule="exact"/>
              <w:rPr>
                <w:rFonts w:ascii="宋体" w:hAnsi="宋体" w:cs="宋体"/>
                <w:szCs w:val="21"/>
              </w:rPr>
            </w:pPr>
            <w:r>
              <w:rPr>
                <w:rFonts w:hint="eastAsia" w:ascii="宋体" w:hAnsi="宋体" w:cs="宋体"/>
                <w:szCs w:val="21"/>
              </w:rPr>
              <w:t>制定方针</w:t>
            </w:r>
          </w:p>
          <w:p>
            <w:pPr>
              <w:spacing w:line="280" w:lineRule="exact"/>
            </w:pPr>
            <w:r>
              <w:rPr>
                <w:rFonts w:hint="eastAsia" w:ascii="宋体" w:hAnsi="宋体" w:cs="宋体"/>
                <w:szCs w:val="21"/>
              </w:rPr>
              <w:t>沟通方针</w:t>
            </w:r>
          </w:p>
        </w:tc>
        <w:tc>
          <w:tcPr>
            <w:tcW w:w="1012" w:type="dxa"/>
          </w:tcPr>
          <w:p>
            <w:pPr>
              <w:spacing w:line="280" w:lineRule="exact"/>
              <w:rPr>
                <w:rFonts w:ascii="宋体" w:hAnsi="宋体" w:cs="宋体"/>
                <w:szCs w:val="21"/>
              </w:rPr>
            </w:pPr>
            <w:r>
              <w:rPr>
                <w:rFonts w:hint="eastAsia" w:ascii="宋体" w:hAnsi="宋体" w:cs="宋体"/>
                <w:szCs w:val="21"/>
              </w:rPr>
              <w:t>QES5.2</w:t>
            </w:r>
          </w:p>
          <w:p>
            <w:pPr>
              <w:snapToGrid w:val="0"/>
              <w:spacing w:line="280" w:lineRule="exact"/>
              <w:rPr>
                <w:szCs w:val="21"/>
              </w:rPr>
            </w:pPr>
          </w:p>
          <w:p>
            <w:pPr>
              <w:spacing w:line="280" w:lineRule="exact"/>
              <w:rPr>
                <w:rFonts w:ascii="宋体" w:hAnsi="宋体" w:cs="宋体"/>
                <w:szCs w:val="21"/>
              </w:rPr>
            </w:pPr>
          </w:p>
          <w:p>
            <w:pPr>
              <w:spacing w:line="280" w:lineRule="exact"/>
            </w:pPr>
          </w:p>
        </w:tc>
        <w:tc>
          <w:tcPr>
            <w:tcW w:w="10642" w:type="dxa"/>
            <w:vAlign w:val="center"/>
          </w:tcPr>
          <w:p>
            <w:pPr>
              <w:spacing w:line="360" w:lineRule="exact"/>
              <w:ind w:right="210"/>
              <w:rPr>
                <w:rFonts w:ascii="宋体" w:hAnsi="宋体" w:cs="宋体"/>
                <w:bCs/>
                <w:color w:val="000000"/>
                <w:sz w:val="24"/>
                <w:szCs w:val="24"/>
              </w:rPr>
            </w:pPr>
            <w:r>
              <w:rPr>
                <w:rFonts w:hint="eastAsia" w:ascii="宋体" w:hAnsi="宋体" w:cs="宋体"/>
                <w:szCs w:val="21"/>
              </w:rPr>
              <w:t>该公司管理方针</w:t>
            </w:r>
          </w:p>
          <w:p>
            <w:pPr>
              <w:spacing w:line="360" w:lineRule="auto"/>
              <w:rPr>
                <w:rFonts w:ascii="宋体" w:hAnsi="宋体"/>
                <w:b/>
              </w:rPr>
            </w:pPr>
            <w:r>
              <w:rPr>
                <w:rFonts w:hint="eastAsia" w:ascii="宋体" w:hAnsi="宋体"/>
                <w:b/>
                <w:bCs/>
              </w:rPr>
              <w:t>优质服务</w:t>
            </w:r>
            <w:r>
              <w:rPr>
                <w:rFonts w:ascii="宋体" w:hAnsi="宋体"/>
                <w:b/>
                <w:bCs/>
              </w:rPr>
              <w:t>、业主满意、环保达标</w:t>
            </w:r>
            <w:r>
              <w:rPr>
                <w:rFonts w:hint="eastAsia" w:ascii="宋体" w:hAnsi="宋体"/>
                <w:b/>
                <w:bCs/>
              </w:rPr>
              <w:t>、</w:t>
            </w:r>
            <w:r>
              <w:rPr>
                <w:rFonts w:ascii="宋体" w:hAnsi="宋体"/>
                <w:b/>
                <w:bCs/>
              </w:rPr>
              <w:t>遵规守法、持续改进</w:t>
            </w:r>
            <w:r>
              <w:rPr>
                <w:rFonts w:hint="eastAsia" w:ascii="宋体" w:hAnsi="宋体"/>
                <w:b/>
                <w:bCs/>
              </w:rPr>
              <w:t>。</w:t>
            </w:r>
          </w:p>
          <w:p>
            <w:pPr>
              <w:spacing w:line="280" w:lineRule="exact"/>
              <w:ind w:firstLine="420" w:firstLineChars="200"/>
              <w:rPr>
                <w:rFonts w:ascii="宋体" w:hAnsi="宋体" w:cs="宋体"/>
                <w:szCs w:val="21"/>
              </w:rPr>
            </w:pPr>
            <w:r>
              <w:rPr>
                <w:rFonts w:hint="eastAsia" w:ascii="宋体" w:hAnsi="宋体" w:cs="宋体"/>
                <w:szCs w:val="21"/>
              </w:rPr>
              <w:t>公司以质量、环境、职业健康安全标准为基础，结合公司实际特制定管理方针。与总经理进行交谈，总经理</w:t>
            </w:r>
            <w:r>
              <w:rPr>
                <w:rFonts w:hint="eastAsia"/>
                <w:lang w:eastAsia="zh-CN"/>
              </w:rPr>
              <w:t>刘辉</w:t>
            </w:r>
            <w:r>
              <w:rPr>
                <w:rFonts w:hint="eastAsia" w:ascii="宋体" w:hAnsi="宋体" w:cs="宋体"/>
                <w:szCs w:val="21"/>
              </w:rPr>
              <w:t>对方针内涵的理解较深刻。方针能为制定目标提供框架，方针基本符合标准的要求。</w:t>
            </w:r>
          </w:p>
          <w:p>
            <w:pPr>
              <w:spacing w:line="280" w:lineRule="exact"/>
              <w:ind w:firstLine="420" w:firstLineChars="200"/>
              <w:rPr>
                <w:rFonts w:ascii="宋体" w:hAnsi="宋体" w:cs="宋体"/>
                <w:szCs w:val="21"/>
              </w:rPr>
            </w:pPr>
            <w:r>
              <w:rPr>
                <w:rFonts w:hint="eastAsia" w:ascii="宋体" w:hAnsi="宋体" w:cs="宋体"/>
                <w:szCs w:val="21"/>
              </w:rPr>
              <w:t>总经理用会议、文件等手段保证管理方针为全体员工理解并落实到工作中。</w:t>
            </w:r>
            <w:r>
              <w:rPr>
                <w:rFonts w:hint="eastAsia"/>
                <w:lang w:eastAsia="zh-CN"/>
              </w:rPr>
              <w:t>刘辉</w:t>
            </w:r>
            <w:r>
              <w:rPr>
                <w:rFonts w:hint="eastAsia" w:ascii="宋体" w:hAnsi="宋体" w:cs="宋体"/>
                <w:szCs w:val="21"/>
              </w:rPr>
              <w:t>总经理说管理评审时对方针的持续适宜性进行了评审，有评审记录。</w:t>
            </w:r>
          </w:p>
          <w:p>
            <w:pPr>
              <w:spacing w:line="280" w:lineRule="exact"/>
              <w:ind w:firstLine="420" w:firstLineChars="200"/>
            </w:pPr>
            <w:r>
              <w:rPr>
                <w:rFonts w:hint="eastAsia" w:ascii="宋体" w:hAnsi="宋体" w:cs="宋体"/>
                <w:szCs w:val="21"/>
              </w:rPr>
              <w:t>以上管理方针通过文件、培训等形式将公司管理方针传达给所有为公司工作或代表公司的人员，相关方也可通过行政人事部获取公司管理方针。</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宋体" w:hAnsi="宋体" w:cs="宋体"/>
                <w:szCs w:val="21"/>
              </w:rPr>
            </w:pPr>
            <w:r>
              <w:rPr>
                <w:rFonts w:hint="eastAsia" w:ascii="宋体" w:hAnsi="宋体" w:cs="宋体"/>
                <w:szCs w:val="21"/>
              </w:rPr>
              <w:t>组织的岗位、职责和权限</w:t>
            </w:r>
          </w:p>
          <w:p>
            <w:pPr>
              <w:spacing w:line="280" w:lineRule="exact"/>
              <w:rPr>
                <w:rFonts w:ascii="宋体" w:hAnsi="宋体" w:cs="宋体"/>
                <w:szCs w:val="21"/>
              </w:rPr>
            </w:pPr>
          </w:p>
        </w:tc>
        <w:tc>
          <w:tcPr>
            <w:tcW w:w="1012" w:type="dxa"/>
          </w:tcPr>
          <w:p>
            <w:pPr>
              <w:spacing w:line="280" w:lineRule="exact"/>
              <w:rPr>
                <w:rFonts w:ascii="宋体" w:cs="宋体"/>
                <w:szCs w:val="21"/>
              </w:rPr>
            </w:pPr>
            <w:r>
              <w:rPr>
                <w:rFonts w:ascii="宋体" w:cs="宋体"/>
                <w:szCs w:val="21"/>
              </w:rPr>
              <w:t>QE</w:t>
            </w:r>
            <w:r>
              <w:rPr>
                <w:rFonts w:hint="eastAsia" w:ascii="宋体" w:cs="宋体"/>
                <w:szCs w:val="21"/>
              </w:rPr>
              <w:t>S</w:t>
            </w:r>
            <w:r>
              <w:rPr>
                <w:rFonts w:ascii="宋体" w:cs="宋体"/>
                <w:szCs w:val="21"/>
              </w:rPr>
              <w:t>5.3</w:t>
            </w:r>
          </w:p>
          <w:p>
            <w:pPr>
              <w:spacing w:line="280" w:lineRule="exact"/>
            </w:pPr>
          </w:p>
        </w:tc>
        <w:tc>
          <w:tcPr>
            <w:tcW w:w="10642" w:type="dxa"/>
            <w:vAlign w:val="center"/>
          </w:tcPr>
          <w:p>
            <w:pPr>
              <w:spacing w:line="280" w:lineRule="exact"/>
              <w:ind w:firstLine="420" w:firstLineChars="200"/>
            </w:pPr>
            <w:r>
              <w:rPr>
                <w:rFonts w:hint="eastAsia"/>
              </w:rPr>
              <w:t>确定了部门、各岗位人员职责、权限和</w:t>
            </w:r>
            <w:r>
              <w:rPr>
                <w:rFonts w:hint="eastAsia"/>
                <w:szCs w:val="22"/>
              </w:rPr>
              <w:t>相互关系，并在公司内对各级员工进行了必要的传达。对从事与服务有关的管理、执行和验证人员规定其职责、权限及其相互关系，以实现公司管理方针和管理目标。建立、实施和保持公司管理体系所需的过程，公司决定任命</w:t>
            </w:r>
            <w:r>
              <w:rPr>
                <w:rFonts w:hint="eastAsia"/>
                <w:lang w:eastAsia="zh-CN"/>
              </w:rPr>
              <w:t>于雷</w:t>
            </w:r>
            <w:r>
              <w:tab/>
            </w:r>
            <w:r>
              <w:rPr>
                <w:rFonts w:hint="eastAsia"/>
                <w:lang w:val="zh-CN"/>
              </w:rPr>
              <w:t xml:space="preserve"> </w:t>
            </w:r>
            <w:r>
              <w:rPr>
                <w:rFonts w:hint="eastAsia"/>
                <w:szCs w:val="22"/>
              </w:rPr>
              <w:t>为管</w:t>
            </w:r>
            <w:r>
              <w:rPr>
                <w:rFonts w:hint="eastAsia"/>
              </w:rPr>
              <w:t>理体系的管理者代表。其职责和权限规定如下：</w:t>
            </w:r>
          </w:p>
          <w:p>
            <w:pPr>
              <w:spacing w:line="280" w:lineRule="exact"/>
              <w:ind w:firstLine="420" w:firstLineChars="200"/>
            </w:pPr>
            <w:r>
              <w:rPr>
                <w:rFonts w:hint="eastAsia"/>
              </w:rPr>
              <w:t>确保本公司管理体系所需的过程得到建立、实施和保持，代表总经理行使职权；</w:t>
            </w:r>
          </w:p>
          <w:p>
            <w:pPr>
              <w:spacing w:line="280" w:lineRule="exact"/>
              <w:ind w:firstLine="420" w:firstLineChars="200"/>
              <w:rPr>
                <w:szCs w:val="22"/>
              </w:rPr>
            </w:pPr>
            <w:r>
              <w:rPr>
                <w:rFonts w:hint="eastAsia"/>
              </w:rPr>
              <w:t>向最高管理者报告管理体系的运行、管理业绩情况以供评审，并提出管理体系改进方面的建议；确保在整个组织内提高满足顾客、相关方要求和适用法律法规要求的意识；组织落实公司管理体系的管理评审和内部审核；及时处理影响公司管</w:t>
            </w:r>
            <w:r>
              <w:rPr>
                <w:rFonts w:hint="eastAsia"/>
                <w:b/>
                <w:bCs/>
                <w:szCs w:val="22"/>
              </w:rPr>
              <w:t>理</w:t>
            </w:r>
            <w:r>
              <w:rPr>
                <w:rFonts w:hint="eastAsia"/>
                <w:szCs w:val="22"/>
              </w:rPr>
              <w:t>体系正常运行的有关问题；负责公司管理体系有关事宜的对外联络等。</w:t>
            </w:r>
          </w:p>
          <w:p>
            <w:pPr>
              <w:snapToGrid w:val="0"/>
              <w:spacing w:line="320" w:lineRule="exact"/>
              <w:ind w:firstLine="420" w:firstLineChars="200"/>
              <w:jc w:val="left"/>
              <w:rPr>
                <w:rFonts w:asciiTheme="minorEastAsia" w:hAnsiTheme="minorEastAsia" w:eastAsiaTheme="minorEastAsia" w:cstheme="minorEastAsia"/>
                <w:szCs w:val="21"/>
              </w:rPr>
            </w:pPr>
          </w:p>
          <w:p>
            <w:pPr>
              <w:snapToGrid w:val="0"/>
              <w:spacing w:line="320" w:lineRule="exact"/>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查到《综合管理手册》中有安全事务代表任命书，公司任命</w:t>
            </w:r>
            <w:r>
              <w:rPr>
                <w:rFonts w:hint="eastAsia"/>
                <w:color w:val="auto"/>
                <w:lang w:val="en-US" w:eastAsia="zh-CN"/>
              </w:rPr>
              <w:t>白海霞</w:t>
            </w:r>
            <w:r>
              <w:rPr>
                <w:rFonts w:hint="eastAsia" w:asciiTheme="minorEastAsia" w:hAnsiTheme="minorEastAsia" w:eastAsiaTheme="minorEastAsia" w:cstheme="minorEastAsia"/>
                <w:szCs w:val="21"/>
              </w:rPr>
              <w:t>为本公司的员工代表。相关人员均对本部门的管理职责了解，在其手册上面有书面的职责权限已公布。</w:t>
            </w:r>
          </w:p>
          <w:p>
            <w:pPr>
              <w:numPr>
                <w:ilvl w:val="0"/>
                <w:numId w:val="1"/>
              </w:numPr>
              <w:tabs>
                <w:tab w:val="left" w:pos="426"/>
              </w:tabs>
              <w:spacing w:line="440" w:lineRule="exact"/>
              <w:ind w:left="426" w:hanging="426"/>
              <w:rPr>
                <w:szCs w:val="21"/>
              </w:rPr>
            </w:pPr>
            <w:r>
              <w:rPr>
                <w:rFonts w:hint="eastAsia"/>
                <w:szCs w:val="21"/>
              </w:rPr>
              <w:t xml:space="preserve">参与环境因素及危险源辨识、风险评价和风险控制； </w:t>
            </w:r>
          </w:p>
          <w:p>
            <w:pPr>
              <w:numPr>
                <w:ilvl w:val="0"/>
                <w:numId w:val="1"/>
              </w:numPr>
              <w:tabs>
                <w:tab w:val="left" w:pos="426"/>
              </w:tabs>
              <w:spacing w:line="440" w:lineRule="exact"/>
              <w:ind w:left="426" w:hanging="426"/>
              <w:rPr>
                <w:szCs w:val="21"/>
              </w:rPr>
            </w:pPr>
            <w:r>
              <w:rPr>
                <w:rFonts w:hint="eastAsia"/>
                <w:szCs w:val="21"/>
              </w:rPr>
              <w:t>参与事故和事件的调查以及现场职业健康安全检查等职业健康安全事务；</w:t>
            </w:r>
          </w:p>
          <w:p>
            <w:pPr>
              <w:numPr>
                <w:ilvl w:val="0"/>
                <w:numId w:val="1"/>
              </w:numPr>
              <w:tabs>
                <w:tab w:val="left" w:pos="900"/>
              </w:tabs>
              <w:spacing w:line="336" w:lineRule="auto"/>
              <w:ind w:left="426" w:right="237" w:rightChars="113" w:hanging="426"/>
              <w:rPr>
                <w:rFonts w:ascii="宋体" w:hAnsi="宋体"/>
                <w:szCs w:val="21"/>
              </w:rPr>
            </w:pPr>
            <w:r>
              <w:rPr>
                <w:rFonts w:hint="eastAsia" w:ascii="宋体" w:hAnsi="宋体"/>
                <w:szCs w:val="21"/>
              </w:rPr>
              <w:t>代表员工参与制定职业健康安全方针、目标、管理方案和运行控制程序；</w:t>
            </w:r>
          </w:p>
          <w:p>
            <w:pPr>
              <w:numPr>
                <w:ilvl w:val="0"/>
                <w:numId w:val="1"/>
              </w:numPr>
              <w:tabs>
                <w:tab w:val="left" w:pos="426"/>
              </w:tabs>
              <w:spacing w:line="440" w:lineRule="exact"/>
              <w:ind w:left="426" w:hanging="426"/>
              <w:rPr>
                <w:rFonts w:ascii="宋体" w:hAnsi="宋体"/>
                <w:szCs w:val="21"/>
              </w:rPr>
            </w:pPr>
            <w:r>
              <w:rPr>
                <w:rFonts w:hint="eastAsia" w:ascii="宋体" w:hAnsi="宋体"/>
                <w:szCs w:val="21"/>
              </w:rPr>
              <w:t>代表员工参与职业健康安全的管理评审；</w:t>
            </w:r>
            <w:r>
              <w:rPr>
                <w:rFonts w:hint="eastAsia"/>
                <w:szCs w:val="21"/>
              </w:rPr>
              <w:t>参与职业健康安全和环保协商、评审和改进活动，并向总经理反映职业健康安全和环保问题；</w:t>
            </w:r>
          </w:p>
          <w:p>
            <w:pPr>
              <w:numPr>
                <w:ilvl w:val="0"/>
                <w:numId w:val="1"/>
              </w:numPr>
              <w:tabs>
                <w:tab w:val="left" w:pos="900"/>
              </w:tabs>
              <w:spacing w:line="336" w:lineRule="auto"/>
              <w:ind w:left="426" w:right="237" w:rightChars="113" w:hanging="426"/>
              <w:rPr>
                <w:rFonts w:ascii="宋体" w:hAnsi="宋体"/>
                <w:szCs w:val="21"/>
              </w:rPr>
            </w:pPr>
            <w:r>
              <w:rPr>
                <w:rFonts w:hint="eastAsia" w:ascii="宋体" w:hAnsi="宋体"/>
                <w:szCs w:val="21"/>
              </w:rPr>
              <w:t>代表员工参与商讨影响工作场所职业健康安全的任何变化；</w:t>
            </w:r>
          </w:p>
          <w:p>
            <w:pPr>
              <w:pStyle w:val="2"/>
            </w:pPr>
            <w:r>
              <w:rPr>
                <w:rFonts w:hint="eastAsia" w:ascii="宋体" w:hAnsi="宋体"/>
                <w:szCs w:val="21"/>
              </w:rPr>
              <w:t>代表员工参与职业健康安全事务。</w:t>
            </w:r>
          </w:p>
          <w:p>
            <w:pPr>
              <w:spacing w:line="280" w:lineRule="exact"/>
              <w:ind w:firstLine="422" w:firstLineChars="200"/>
            </w:pPr>
            <w:r>
              <w:rPr>
                <w:rFonts w:hint="eastAsia"/>
                <w:b/>
                <w:bCs/>
                <w:szCs w:val="22"/>
              </w:rPr>
              <w:t>询问管代</w:t>
            </w:r>
            <w:r>
              <w:rPr>
                <w:rFonts w:hint="eastAsia"/>
                <w:color w:val="auto"/>
                <w:lang w:val="en-US" w:eastAsia="zh-CN"/>
              </w:rPr>
              <w:t>于雷</w:t>
            </w:r>
            <w:r>
              <w:rPr>
                <w:rFonts w:hint="eastAsia"/>
                <w:b/>
                <w:bCs/>
                <w:szCs w:val="22"/>
              </w:rPr>
              <w:t>、</w:t>
            </w:r>
            <w:r>
              <w:rPr>
                <w:rFonts w:hint="eastAsia"/>
              </w:rPr>
              <w:t>安全事务代表</w:t>
            </w:r>
            <w:r>
              <w:rPr>
                <w:rFonts w:hint="eastAsia"/>
                <w:color w:val="auto"/>
                <w:lang w:val="en-US" w:eastAsia="zh-CN"/>
              </w:rPr>
              <w:t>白海霞</w:t>
            </w:r>
            <w:r>
              <w:rPr>
                <w:rFonts w:hint="eastAsia"/>
              </w:rPr>
              <w:t>职责回答正确。</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宋体" w:hAnsi="宋体" w:cs="宋体"/>
                <w:szCs w:val="21"/>
              </w:rPr>
            </w:pPr>
            <w:r>
              <w:rPr>
                <w:rFonts w:hint="eastAsia" w:ascii="宋体" w:hAnsi="宋体" w:cs="宋体"/>
                <w:szCs w:val="21"/>
              </w:rPr>
              <w:t>应对风险和机遇的措施</w:t>
            </w:r>
          </w:p>
          <w:p>
            <w:pPr>
              <w:spacing w:line="280" w:lineRule="exact"/>
              <w:rPr>
                <w:rFonts w:ascii="宋体" w:hAnsi="宋体" w:cs="宋体"/>
                <w:szCs w:val="21"/>
              </w:rPr>
            </w:pPr>
          </w:p>
        </w:tc>
        <w:tc>
          <w:tcPr>
            <w:tcW w:w="1012" w:type="dxa"/>
          </w:tcPr>
          <w:p>
            <w:pPr>
              <w:spacing w:line="280" w:lineRule="exact"/>
              <w:rPr>
                <w:rFonts w:ascii="宋体" w:hAnsi="宋体" w:cs="宋体"/>
                <w:szCs w:val="21"/>
              </w:rPr>
            </w:pPr>
            <w:r>
              <w:rPr>
                <w:rFonts w:hint="eastAsia" w:ascii="宋体" w:hAnsi="宋体" w:cs="宋体"/>
                <w:szCs w:val="21"/>
              </w:rPr>
              <w:t>Q6.1</w:t>
            </w:r>
          </w:p>
          <w:p>
            <w:pPr>
              <w:spacing w:line="280" w:lineRule="exact"/>
              <w:rPr>
                <w:rFonts w:ascii="宋体"/>
                <w:szCs w:val="21"/>
              </w:rPr>
            </w:pPr>
            <w:r>
              <w:rPr>
                <w:rFonts w:ascii="宋体" w:cs="宋体"/>
                <w:szCs w:val="21"/>
              </w:rPr>
              <w:t>E</w:t>
            </w:r>
            <w:r>
              <w:rPr>
                <w:rFonts w:hint="eastAsia" w:ascii="宋体" w:cs="宋体"/>
                <w:szCs w:val="21"/>
              </w:rPr>
              <w:t>S</w:t>
            </w:r>
            <w:r>
              <w:rPr>
                <w:rFonts w:ascii="宋体" w:cs="宋体"/>
                <w:szCs w:val="21"/>
              </w:rPr>
              <w:t>6.1.1</w:t>
            </w:r>
          </w:p>
          <w:p>
            <w:pPr>
              <w:spacing w:line="280" w:lineRule="exact"/>
              <w:rPr>
                <w:rFonts w:ascii="宋体" w:hAnsi="宋体" w:cs="宋体"/>
                <w:szCs w:val="21"/>
              </w:rPr>
            </w:pPr>
          </w:p>
          <w:p>
            <w:pPr>
              <w:spacing w:line="280" w:lineRule="exact"/>
            </w:pPr>
          </w:p>
        </w:tc>
        <w:tc>
          <w:tcPr>
            <w:tcW w:w="10642" w:type="dxa"/>
            <w:vAlign w:val="center"/>
          </w:tcPr>
          <w:p>
            <w:pPr>
              <w:spacing w:line="280" w:lineRule="exact"/>
              <w:ind w:firstLine="420" w:firstLineChars="200"/>
              <w:rPr>
                <w:rFonts w:ascii="宋体" w:hAnsi="宋体" w:cs="宋体"/>
                <w:szCs w:val="21"/>
              </w:rPr>
            </w:pPr>
            <w:r>
              <w:rPr>
                <w:rFonts w:hint="eastAsia" w:ascii="宋体" w:hAnsi="宋体" w:cs="宋体"/>
                <w:szCs w:val="21"/>
              </w:rPr>
              <w:t>1.外部因素主要有：a)社会和文化、政治、法律、监管、金融、技术、经济、自然环境和竞争环境；b)影响公司管理目标的主要驱动和趋势；c)与外部利益相关者的价值观的关系。如国家政策、标准、法律法规及其他要求的变动等；</w:t>
            </w:r>
          </w:p>
          <w:p>
            <w:pPr>
              <w:spacing w:line="280" w:lineRule="exact"/>
              <w:ind w:firstLine="420" w:firstLineChars="200"/>
              <w:rPr>
                <w:rFonts w:ascii="宋体" w:hAnsi="宋体" w:cs="宋体"/>
                <w:szCs w:val="21"/>
              </w:rPr>
            </w:pPr>
            <w:r>
              <w:rPr>
                <w:rFonts w:hint="eastAsia" w:ascii="宋体" w:hAnsi="宋体" w:cs="宋体"/>
                <w:szCs w:val="21"/>
              </w:rPr>
              <w:t>2.内部因素包括：a)组织机构，角色和责任；b)政策、目标、实现目标的战略；c)能力、资源和知识（资本、时间、人、能力、流程、系统和技术等）；d)内部利益相关者的价值观与组织文化之间的关系；e)信息系统、信息流和决策流程；f)合同关系的形成和范围。</w:t>
            </w:r>
          </w:p>
          <w:p>
            <w:pPr>
              <w:spacing w:line="280" w:lineRule="exact"/>
              <w:ind w:firstLine="420" w:firstLineChars="200"/>
              <w:rPr>
                <w:rFonts w:ascii="宋体" w:hAnsi="宋体" w:cs="宋体"/>
                <w:szCs w:val="21"/>
              </w:rPr>
            </w:pPr>
            <w:r>
              <w:rPr>
                <w:rFonts w:hint="eastAsia" w:ascii="宋体" w:hAnsi="宋体" w:cs="宋体"/>
                <w:szCs w:val="21"/>
              </w:rPr>
              <w:t>3.在策划管理体系时考虑了风险和机遇以及相应的应对措施，制定了《风险和机遇的应对控制程序》，明确风险和机遇事件的识别方法/途径、风险和机遇事件的评估方式、制定主要风险和机遇事件的应对措施的要求、评价这些措施有效性的方法。将需要应对的风险和机遇进行风险分析确定风险级别（一般风险、高风险），在管理体系所确定的过程（客户开发、供应商的要求等）中，整合制定针对性管理措施（如程序控制等）。提供了“经营环境分析及对策”，已认真交流风险如战略失误、环保及人力资源成本上升、竞争不断加剧等，主要措施确定战略应更加科学严谨；通过提高管理水平消化人力资源成本上升；加强采购、生产、研发控制；执行国家环保要求；通过差异化策略提高竞争力。效果待观察。机遇主要是现在社会需求不断增多。</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2160" w:type="dxa"/>
          </w:tcPr>
          <w:p>
            <w:pPr>
              <w:spacing w:line="280" w:lineRule="exact"/>
              <w:rPr>
                <w:szCs w:val="21"/>
              </w:rPr>
            </w:pPr>
            <w:r>
              <w:rPr>
                <w:rFonts w:hint="eastAsia" w:cs="宋体"/>
                <w:szCs w:val="21"/>
              </w:rPr>
              <w:t>措施的策划</w:t>
            </w:r>
          </w:p>
          <w:p>
            <w:pPr>
              <w:spacing w:line="280" w:lineRule="exact"/>
              <w:rPr>
                <w:rFonts w:ascii="宋体" w:hAnsi="宋体" w:cs="宋体"/>
                <w:szCs w:val="21"/>
              </w:rPr>
            </w:pPr>
          </w:p>
        </w:tc>
        <w:tc>
          <w:tcPr>
            <w:tcW w:w="1012" w:type="dxa"/>
          </w:tcPr>
          <w:p>
            <w:pPr>
              <w:spacing w:line="280" w:lineRule="exact"/>
              <w:rPr>
                <w:szCs w:val="21"/>
              </w:rPr>
            </w:pPr>
            <w:r>
              <w:rPr>
                <w:rFonts w:hint="eastAsia"/>
                <w:szCs w:val="21"/>
              </w:rPr>
              <w:t>ES6.1.4</w:t>
            </w:r>
          </w:p>
          <w:p>
            <w:pPr>
              <w:spacing w:line="280" w:lineRule="exact"/>
            </w:pPr>
          </w:p>
        </w:tc>
        <w:tc>
          <w:tcPr>
            <w:tcW w:w="10642" w:type="dxa"/>
            <w:vAlign w:val="center"/>
          </w:tcPr>
          <w:p>
            <w:pPr>
              <w:spacing w:line="280" w:lineRule="exact"/>
              <w:ind w:firstLine="420" w:firstLineChars="200"/>
            </w:pPr>
            <w:r>
              <w:rPr>
                <w:rFonts w:hint="eastAsia"/>
              </w:rPr>
              <w:t>在策划应对风险和机遇的措施时，行政人事部综合考虑了企业所处的环境、重要环境因素、合规义务，以及面对的风险和机遇，制定了环境、职业健康安全目标及管理方案，总经理李继栋负责批准。环境、职业健康安全管理方案中明确为实现环境、职业健康安全目标和指标的责任部门；规定实现环境、职业健康安全目标和指标的时间；具体措施和经费预算；都由总经理批准。环境、职业健康安全管理方案的实施，行政人事部每半年对方案实施情况进行检查跟踪，向总经理报告；一般在管理评审之前对环境、职业健康安全目标及管理方案由行政人事部对其进行评审，并将完成情况以书面形式呈报管理者代表，以便提交管理评审。</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2160" w:type="dxa"/>
          </w:tcPr>
          <w:p>
            <w:pPr>
              <w:spacing w:line="280" w:lineRule="exact"/>
              <w:rPr>
                <w:rFonts w:ascii="宋体" w:hAnsi="宋体" w:cs="宋体"/>
                <w:szCs w:val="21"/>
              </w:rPr>
            </w:pPr>
            <w:r>
              <w:rPr>
                <w:rFonts w:hint="eastAsia" w:ascii="宋体" w:hAnsi="宋体" w:cs="宋体"/>
                <w:szCs w:val="21"/>
              </w:rPr>
              <w:t>管理目标及其实现的策划</w:t>
            </w:r>
          </w:p>
          <w:p>
            <w:pPr>
              <w:spacing w:line="280" w:lineRule="exact"/>
              <w:rPr>
                <w:rFonts w:ascii="宋体" w:hAnsi="宋体" w:cs="宋体"/>
                <w:szCs w:val="21"/>
              </w:rPr>
            </w:pPr>
          </w:p>
        </w:tc>
        <w:tc>
          <w:tcPr>
            <w:tcW w:w="1012" w:type="dxa"/>
          </w:tcPr>
          <w:p>
            <w:pPr>
              <w:spacing w:line="2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QES6.2</w:t>
            </w:r>
          </w:p>
          <w:p>
            <w:pPr>
              <w:spacing w:line="280" w:lineRule="exact"/>
              <w:rPr>
                <w:rFonts w:asciiTheme="minorEastAsia" w:hAnsiTheme="minorEastAsia" w:eastAsiaTheme="minorEastAsia" w:cstheme="minorEastAsia"/>
                <w:szCs w:val="21"/>
              </w:rPr>
            </w:pPr>
          </w:p>
        </w:tc>
        <w:tc>
          <w:tcPr>
            <w:tcW w:w="10642" w:type="dxa"/>
            <w:vAlign w:val="center"/>
          </w:tcPr>
          <w:p>
            <w:pPr>
              <w:spacing w:line="280" w:lineRule="exact"/>
              <w:ind w:firstLine="420" w:firstLineChars="200"/>
            </w:pPr>
            <w:r>
              <w:rPr>
                <w:rFonts w:hint="eastAsia"/>
              </w:rPr>
              <w:t>公司对管理体系所需的相关职能、层次和过程设定管理目标。</w:t>
            </w:r>
          </w:p>
          <w:p>
            <w:pPr>
              <w:spacing w:line="280" w:lineRule="exact"/>
              <w:ind w:firstLine="420" w:firstLineChars="200"/>
            </w:pPr>
            <w:r>
              <w:rPr>
                <w:rFonts w:hint="eastAsia"/>
              </w:rPr>
              <w:t>公司管理目标是：</w:t>
            </w:r>
          </w:p>
          <w:p>
            <w:pPr>
              <w:spacing w:line="500" w:lineRule="exact"/>
              <w:rPr>
                <w:rFonts w:ascii="仿宋" w:hAnsi="仿宋" w:eastAsia="仿宋"/>
                <w:b/>
                <w:sz w:val="24"/>
              </w:rPr>
            </w:pPr>
            <w:r>
              <w:rPr>
                <w:rFonts w:hint="eastAsia" w:ascii="仿宋" w:hAnsi="仿宋" w:eastAsia="仿宋"/>
                <w:b/>
                <w:sz w:val="24"/>
              </w:rPr>
              <w:t>质量目标</w:t>
            </w:r>
          </w:p>
          <w:p>
            <w:pPr>
              <w:spacing w:line="280" w:lineRule="exact"/>
              <w:ind w:firstLine="420" w:firstLineChars="200"/>
              <w:rPr>
                <w:rFonts w:hint="eastAsia"/>
                <w:szCs w:val="22"/>
              </w:rPr>
            </w:pPr>
            <w:r>
              <w:rPr>
                <w:rFonts w:hint="eastAsia"/>
                <w:szCs w:val="22"/>
              </w:rPr>
              <w:t>物业服务及时率100%。</w:t>
            </w:r>
          </w:p>
          <w:p>
            <w:pPr>
              <w:spacing w:line="280" w:lineRule="exact"/>
              <w:ind w:firstLine="420" w:firstLineChars="200"/>
              <w:rPr>
                <w:rFonts w:hint="eastAsia"/>
                <w:szCs w:val="22"/>
              </w:rPr>
            </w:pPr>
            <w:r>
              <w:rPr>
                <w:rFonts w:hint="eastAsia"/>
                <w:szCs w:val="22"/>
              </w:rPr>
              <w:t>顾客满意度95%以上。</w:t>
            </w:r>
          </w:p>
          <w:p>
            <w:pPr>
              <w:spacing w:line="280" w:lineRule="exact"/>
              <w:ind w:firstLine="420" w:firstLineChars="200"/>
              <w:rPr>
                <w:rFonts w:hint="eastAsia"/>
                <w:szCs w:val="22"/>
              </w:rPr>
            </w:pPr>
            <w:r>
              <w:rPr>
                <w:rFonts w:hint="eastAsia"/>
                <w:szCs w:val="22"/>
              </w:rPr>
              <w:t xml:space="preserve">    环境目标和指标</w:t>
            </w:r>
          </w:p>
          <w:p>
            <w:pPr>
              <w:spacing w:line="280" w:lineRule="exact"/>
              <w:ind w:firstLine="420" w:firstLineChars="200"/>
              <w:rPr>
                <w:rFonts w:hint="eastAsia"/>
                <w:szCs w:val="22"/>
              </w:rPr>
            </w:pPr>
            <w:r>
              <w:rPr>
                <w:rFonts w:hint="eastAsia"/>
                <w:szCs w:val="22"/>
              </w:rPr>
              <w:t>环境污染事故为零。</w:t>
            </w:r>
          </w:p>
          <w:p>
            <w:pPr>
              <w:spacing w:line="280" w:lineRule="exact"/>
              <w:ind w:firstLine="420" w:firstLineChars="200"/>
              <w:rPr>
                <w:rFonts w:hint="eastAsia"/>
                <w:szCs w:val="22"/>
              </w:rPr>
            </w:pPr>
            <w:r>
              <w:rPr>
                <w:rFonts w:hint="eastAsia"/>
                <w:szCs w:val="22"/>
              </w:rPr>
              <w:t>职业健康安全目标和指标</w:t>
            </w:r>
          </w:p>
          <w:p>
            <w:pPr>
              <w:spacing w:line="280" w:lineRule="exact"/>
              <w:ind w:firstLine="420" w:firstLineChars="200"/>
              <w:rPr>
                <w:rFonts w:hint="eastAsia"/>
                <w:szCs w:val="22"/>
              </w:rPr>
            </w:pPr>
            <w:r>
              <w:rPr>
                <w:rFonts w:hint="eastAsia"/>
                <w:szCs w:val="22"/>
              </w:rPr>
              <w:t xml:space="preserve">    杜绝各类重伤以上事故，且事故发生率为 零； </w:t>
            </w:r>
          </w:p>
          <w:p>
            <w:pPr>
              <w:spacing w:line="280" w:lineRule="exact"/>
              <w:ind w:firstLine="420" w:firstLineChars="200"/>
              <w:rPr>
                <w:rFonts w:hint="eastAsia"/>
                <w:szCs w:val="22"/>
              </w:rPr>
            </w:pPr>
            <w:r>
              <w:rPr>
                <w:rFonts w:hint="eastAsia"/>
                <w:szCs w:val="22"/>
              </w:rPr>
              <w:t>杜绝火灾事故，火灾事故发生率为零</w:t>
            </w:r>
          </w:p>
          <w:p>
            <w:pPr>
              <w:spacing w:line="280" w:lineRule="exact"/>
              <w:ind w:firstLine="420" w:firstLineChars="200"/>
            </w:pPr>
            <w:r>
              <w:rPr>
                <w:rFonts w:hint="eastAsia"/>
              </w:rPr>
              <w:t>目标可测量，与公司管理方针一致。</w:t>
            </w:r>
          </w:p>
          <w:p>
            <w:pPr>
              <w:spacing w:line="280" w:lineRule="exact"/>
            </w:pPr>
            <w:r>
              <w:rPr>
                <w:rFonts w:hint="eastAsia"/>
              </w:rPr>
              <w:t>每半年由行政人事部按公司管理目标考核要求统计考核公司管理目标完成情况，提交管理评审会议。查到</w:t>
            </w:r>
            <w:r>
              <w:rPr>
                <w:rFonts w:hint="eastAsia"/>
                <w:lang w:val="en-US" w:eastAsia="zh-CN"/>
              </w:rPr>
              <w:t>2019.12月</w:t>
            </w:r>
            <w:r>
              <w:rPr>
                <w:rFonts w:hint="eastAsia"/>
              </w:rPr>
              <w:t>公司管理目标完成情况，各项目标均已完成，考核人</w:t>
            </w:r>
            <w:r>
              <w:rPr>
                <w:rFonts w:hint="eastAsia"/>
                <w:lang w:eastAsia="zh-CN"/>
              </w:rPr>
              <w:t>于雷</w:t>
            </w:r>
            <w:r>
              <w:rPr>
                <w:rFonts w:hint="eastAsia"/>
              </w:rPr>
              <w:t xml:space="preserve">  </w:t>
            </w:r>
          </w:p>
          <w:p>
            <w:pPr>
              <w:spacing w:line="280" w:lineRule="exact"/>
              <w:ind w:firstLine="420" w:firstLineChars="200"/>
            </w:pPr>
            <w:r>
              <w:rPr>
                <w:rFonts w:hint="eastAsia"/>
              </w:rPr>
              <w:t>针对重要环境因素、不可接受风险制订了管理方案并予以实施，基本有效，详见</w:t>
            </w:r>
            <w:r>
              <w:rPr>
                <w:rFonts w:hint="eastAsia"/>
                <w:lang w:val="en-US" w:eastAsia="zh-CN"/>
              </w:rPr>
              <w:t>综合部</w:t>
            </w:r>
            <w:r>
              <w:rPr>
                <w:rFonts w:hint="eastAsia"/>
              </w:rPr>
              <w:t>该条款审核记录。</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280" w:lineRule="exact"/>
              <w:rPr>
                <w:rFonts w:ascii="宋体" w:hAnsi="宋体" w:cs="宋体"/>
                <w:szCs w:val="21"/>
              </w:rPr>
            </w:pPr>
            <w:r>
              <w:rPr>
                <w:rFonts w:hint="eastAsia" w:ascii="宋体" w:hAnsi="宋体" w:cs="宋体"/>
                <w:szCs w:val="21"/>
              </w:rPr>
              <w:t>变更的策划</w:t>
            </w:r>
          </w:p>
          <w:p>
            <w:pPr>
              <w:spacing w:line="280" w:lineRule="exact"/>
              <w:rPr>
                <w:rFonts w:ascii="宋体" w:hAnsi="宋体" w:cs="宋体"/>
                <w:szCs w:val="21"/>
              </w:rPr>
            </w:pPr>
          </w:p>
        </w:tc>
        <w:tc>
          <w:tcPr>
            <w:tcW w:w="1012" w:type="dxa"/>
          </w:tcPr>
          <w:p>
            <w:pPr>
              <w:spacing w:line="280" w:lineRule="exact"/>
              <w:rPr>
                <w:szCs w:val="21"/>
              </w:rPr>
            </w:pPr>
            <w:r>
              <w:rPr>
                <w:rFonts w:hint="eastAsia"/>
                <w:szCs w:val="21"/>
              </w:rPr>
              <w:t>Q6.3</w:t>
            </w:r>
          </w:p>
          <w:p>
            <w:pPr>
              <w:pStyle w:val="2"/>
            </w:pPr>
            <w:r>
              <w:rPr>
                <w:rFonts w:hint="eastAsia"/>
                <w:szCs w:val="21"/>
              </w:rPr>
              <w:t>S8.2</w:t>
            </w:r>
          </w:p>
          <w:p>
            <w:pPr>
              <w:spacing w:line="280" w:lineRule="exact"/>
            </w:pPr>
          </w:p>
        </w:tc>
        <w:tc>
          <w:tcPr>
            <w:tcW w:w="10642" w:type="dxa"/>
            <w:vAlign w:val="center"/>
          </w:tcPr>
          <w:p>
            <w:pPr>
              <w:spacing w:line="280" w:lineRule="exact"/>
              <w:rPr>
                <w:rFonts w:ascii="宋体" w:hAnsi="宋体" w:cs="宋体"/>
                <w:szCs w:val="21"/>
              </w:rPr>
            </w:pPr>
            <w:r>
              <w:rPr>
                <w:rFonts w:hint="eastAsia" w:ascii="宋体" w:hAnsi="宋体" w:cs="宋体"/>
                <w:szCs w:val="21"/>
              </w:rPr>
              <w:t>公司确定需要对管理体系进行变更时，应经策划并系统的实施。公司应考虑：</w:t>
            </w:r>
          </w:p>
          <w:p>
            <w:pPr>
              <w:spacing w:line="280" w:lineRule="exact"/>
              <w:rPr>
                <w:rFonts w:ascii="宋体" w:hAnsi="宋体" w:cs="宋体"/>
                <w:szCs w:val="21"/>
              </w:rPr>
            </w:pPr>
            <w:r>
              <w:rPr>
                <w:rFonts w:hint="eastAsia" w:ascii="宋体" w:hAnsi="宋体" w:cs="宋体"/>
                <w:szCs w:val="21"/>
              </w:rPr>
              <w:t>a) 变更目的及其潜在后果；b) 管理体系的完整性；c) 资源的可获得性；d) 责任和权限的分配与再分配。</w:t>
            </w:r>
          </w:p>
          <w:p>
            <w:pPr>
              <w:spacing w:line="280" w:lineRule="exact"/>
              <w:ind w:firstLine="420" w:firstLineChars="200"/>
              <w:rPr>
                <w:rFonts w:ascii="宋体" w:hAnsi="宋体" w:cs="宋体"/>
                <w:szCs w:val="21"/>
              </w:rPr>
            </w:pPr>
            <w:r>
              <w:rPr>
                <w:rFonts w:hint="eastAsia" w:ascii="宋体" w:hAnsi="宋体" w:cs="宋体"/>
                <w:szCs w:val="21"/>
              </w:rPr>
              <w:t>公司目前对管理体系暂无变更。</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160" w:type="dxa"/>
          </w:tcPr>
          <w:p>
            <w:pPr>
              <w:spacing w:line="280" w:lineRule="exact"/>
              <w:rPr>
                <w:rFonts w:ascii="宋体" w:hAnsi="宋体" w:cs="宋体"/>
                <w:szCs w:val="21"/>
              </w:rPr>
            </w:pPr>
            <w:r>
              <w:rPr>
                <w:rFonts w:hint="eastAsia" w:ascii="宋体" w:hAnsi="宋体" w:cs="宋体"/>
                <w:szCs w:val="21"/>
              </w:rPr>
              <w:t>资源、总则</w:t>
            </w:r>
          </w:p>
          <w:p>
            <w:pPr>
              <w:spacing w:line="280" w:lineRule="exact"/>
              <w:rPr>
                <w:rFonts w:ascii="宋体" w:hAnsi="宋体" w:cs="宋体"/>
                <w:szCs w:val="21"/>
              </w:rPr>
            </w:pPr>
          </w:p>
        </w:tc>
        <w:tc>
          <w:tcPr>
            <w:tcW w:w="1012" w:type="dxa"/>
          </w:tcPr>
          <w:p>
            <w:pPr>
              <w:spacing w:line="280" w:lineRule="exact"/>
              <w:rPr>
                <w:szCs w:val="21"/>
              </w:rPr>
            </w:pPr>
            <w:r>
              <w:rPr>
                <w:rFonts w:hint="eastAsia"/>
                <w:szCs w:val="21"/>
              </w:rPr>
              <w:t>Q7.1.1</w:t>
            </w:r>
          </w:p>
          <w:p>
            <w:pPr>
              <w:spacing w:line="280" w:lineRule="exact"/>
              <w:rPr>
                <w:szCs w:val="21"/>
              </w:rPr>
            </w:pPr>
            <w:r>
              <w:rPr>
                <w:rFonts w:hint="eastAsia"/>
                <w:szCs w:val="21"/>
              </w:rPr>
              <w:t>ES7.1</w:t>
            </w:r>
          </w:p>
          <w:p>
            <w:pPr>
              <w:spacing w:line="280" w:lineRule="exact"/>
            </w:pPr>
          </w:p>
        </w:tc>
        <w:tc>
          <w:tcPr>
            <w:tcW w:w="10642" w:type="dxa"/>
            <w:vAlign w:val="center"/>
          </w:tcPr>
          <w:p>
            <w:pPr>
              <w:spacing w:line="280" w:lineRule="exact"/>
            </w:pPr>
            <w:r>
              <w:rPr>
                <w:rFonts w:hint="eastAsia"/>
              </w:rPr>
              <w:t>查公司配备了必要的人力资源，基础设施，规范文件、资金等必要的资源，能够持续满足顾客需求和管理体系改进的需要。</w:t>
            </w:r>
          </w:p>
          <w:p>
            <w:r>
              <w:rPr>
                <w:rFonts w:hint="eastAsia" w:ascii="宋体" w:hAnsi="宋体" w:cs="宋体"/>
                <w:szCs w:val="21"/>
              </w:rPr>
              <w:t>部门：</w:t>
            </w:r>
            <w:r>
              <w:rPr>
                <w:rFonts w:hint="eastAsia"/>
                <w:color w:val="000000"/>
                <w:szCs w:val="21"/>
              </w:rPr>
              <w:t>物业部、综合部</w:t>
            </w:r>
          </w:p>
          <w:p>
            <w:pPr>
              <w:pStyle w:val="2"/>
            </w:pPr>
            <w:r>
              <w:rPr>
                <w:rFonts w:hint="eastAsia"/>
              </w:rPr>
              <w:t>人员：物业管理人员、办公人员、物业管理服务人员</w:t>
            </w:r>
            <w:r>
              <w:rPr>
                <w:rFonts w:hint="eastAsia"/>
                <w:lang w:eastAsia="zh-CN"/>
              </w:rPr>
              <w:t>、</w:t>
            </w:r>
            <w:r>
              <w:rPr>
                <w:rFonts w:hint="eastAsia"/>
                <w:lang w:val="en-US" w:eastAsia="zh-CN"/>
              </w:rPr>
              <w:t>电梯维护人员、保安服务人员等</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宋体" w:hAnsi="宋体" w:cs="宋体"/>
                <w:szCs w:val="21"/>
              </w:rPr>
            </w:pPr>
            <w:r>
              <w:rPr>
                <w:rFonts w:hint="eastAsia" w:asciiTheme="minorEastAsia" w:hAnsiTheme="minorEastAsia" w:eastAsiaTheme="minorEastAsia" w:cstheme="minorEastAsia"/>
                <w:szCs w:val="21"/>
              </w:rPr>
              <w:t>绩效测量和监视</w:t>
            </w:r>
          </w:p>
        </w:tc>
        <w:tc>
          <w:tcPr>
            <w:tcW w:w="1012"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QES</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9.1.1</w:t>
            </w:r>
          </w:p>
          <w:p/>
        </w:tc>
        <w:tc>
          <w:tcPr>
            <w:tcW w:w="10642" w:type="dxa"/>
            <w:vAlign w:val="center"/>
          </w:tcPr>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公司编制了《顾客满意度控制程序》，对物业管理服务的质量特性进行监视和测量，以验证其符合要求的程度，确保服务符合要求。</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公司制定《内部审核控制程序》 、《管理评审控制程序》 和《数据分析控制程序》为保证公司质量管理体系的有效运行，通过对管理绩效的监视与测量，确保体系运行的有效性。</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查阅“部门质量目标策划及考核记录表”，</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提供管理目标指标的检查考核工作，均完成目标考核要求。</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查阅“环境和职业健康安全目标指标完成情况检查表”，体系建立至今共进行的管理目标指标的检查考核工作，均完成目标考核要求。</w:t>
            </w:r>
          </w:p>
          <w:p>
            <w:pPr>
              <w:ind w:firstLine="420" w:firstLineChars="200"/>
              <w:rPr>
                <w:rFonts w:asciiTheme="minorEastAsia" w:hAnsiTheme="minorEastAsia" w:eastAsiaTheme="minorEastAsia" w:cstheme="minorEastAsia"/>
                <w:color w:val="FF0000"/>
                <w:szCs w:val="21"/>
              </w:rPr>
            </w:pPr>
            <w:r>
              <w:rPr>
                <w:rFonts w:hint="eastAsia" w:asciiTheme="minorEastAsia" w:hAnsiTheme="minorEastAsia" w:eastAsiaTheme="minorEastAsia" w:cstheme="minorEastAsia"/>
                <w:szCs w:val="21"/>
              </w:rPr>
              <w:t>环境和职业健康安全运行管理检查情况：抽查2019.6.30管理检查记录，主控部门：综合部，检查人：</w:t>
            </w:r>
            <w:r>
              <w:rPr>
                <w:rFonts w:hint="eastAsia" w:asciiTheme="minorEastAsia" w:hAnsiTheme="minorEastAsia" w:eastAsiaTheme="minorEastAsia" w:cstheme="minorEastAsia"/>
                <w:szCs w:val="21"/>
                <w:lang w:eastAsia="zh-CN"/>
              </w:rPr>
              <w:t>于雷</w:t>
            </w:r>
            <w:r>
              <w:rPr>
                <w:rFonts w:hint="eastAsia" w:asciiTheme="minorEastAsia" w:hAnsiTheme="minorEastAsia" w:eastAsiaTheme="minorEastAsia" w:cstheme="minorEastAsia"/>
                <w:szCs w:val="21"/>
              </w:rPr>
              <w:t xml:space="preserve"> ，对固废收集、节约能源等方面进行检查、劳保用品发放、安全管理进行检查，一切正常。</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查公司为员工购买有养老等保险，提供购买证据。</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外部对公司环境和安全管理要求一般口头交流；对供应商及客户等相关方有“相关方告知书”等。</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目前未发现公司出现违规现象。无被动性绩效的监视和测量。</w:t>
            </w:r>
          </w:p>
          <w:p>
            <w:pPr>
              <w:ind w:firstLine="420" w:firstLineChars="200"/>
              <w:rPr>
                <w:rFonts w:ascii="宋体" w:hAnsi="宋体"/>
                <w:szCs w:val="21"/>
              </w:rPr>
            </w:pPr>
            <w:r>
              <w:rPr>
                <w:rFonts w:hint="eastAsia" w:asciiTheme="minorEastAsia" w:hAnsiTheme="minorEastAsia" w:eastAsiaTheme="minorEastAsia" w:cstheme="minorEastAsia"/>
                <w:szCs w:val="21"/>
              </w:rPr>
              <w:t>公司不需要对环境影响的运行的关键特性和职业健康安全绩效进行监测和测量的设备。</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trPr>
        <w:tc>
          <w:tcPr>
            <w:tcW w:w="2160" w:type="dxa"/>
          </w:tcPr>
          <w:p>
            <w:pPr>
              <w:spacing w:line="280" w:lineRule="exact"/>
              <w:rPr>
                <w:rFonts w:ascii="宋体" w:hAnsi="宋体" w:cs="宋体"/>
                <w:szCs w:val="21"/>
              </w:rPr>
            </w:pPr>
            <w:r>
              <w:rPr>
                <w:rFonts w:hint="eastAsia" w:ascii="宋体" w:hAnsi="宋体" w:cs="宋体"/>
                <w:szCs w:val="21"/>
              </w:rPr>
              <w:t>管理评审</w:t>
            </w:r>
          </w:p>
          <w:p>
            <w:pPr>
              <w:spacing w:line="280" w:lineRule="exact"/>
              <w:rPr>
                <w:rFonts w:ascii="宋体" w:hAnsi="宋体" w:cs="宋体"/>
                <w:szCs w:val="21"/>
              </w:rPr>
            </w:pPr>
          </w:p>
        </w:tc>
        <w:tc>
          <w:tcPr>
            <w:tcW w:w="1012" w:type="dxa"/>
          </w:tcPr>
          <w:p>
            <w:pPr>
              <w:spacing w:line="280" w:lineRule="exact"/>
              <w:rPr>
                <w:szCs w:val="21"/>
              </w:rPr>
            </w:pPr>
            <w:r>
              <w:rPr>
                <w:rFonts w:hint="eastAsia"/>
                <w:szCs w:val="21"/>
              </w:rPr>
              <w:t>QES</w:t>
            </w:r>
          </w:p>
          <w:p>
            <w:pPr>
              <w:spacing w:line="280" w:lineRule="exact"/>
              <w:rPr>
                <w:szCs w:val="21"/>
              </w:rPr>
            </w:pPr>
            <w:r>
              <w:rPr>
                <w:rFonts w:hint="eastAsia"/>
                <w:szCs w:val="21"/>
              </w:rPr>
              <w:t>9.3</w:t>
            </w:r>
          </w:p>
          <w:p>
            <w:pPr>
              <w:spacing w:line="280" w:lineRule="exact"/>
              <w:rPr>
                <w:szCs w:val="21"/>
              </w:rPr>
            </w:pPr>
          </w:p>
          <w:p>
            <w:pPr>
              <w:spacing w:line="280" w:lineRule="exact"/>
              <w:rPr>
                <w:szCs w:val="21"/>
              </w:rPr>
            </w:pPr>
          </w:p>
          <w:p>
            <w:pPr>
              <w:spacing w:line="280" w:lineRule="exact"/>
            </w:pPr>
          </w:p>
        </w:tc>
        <w:tc>
          <w:tcPr>
            <w:tcW w:w="10642" w:type="dxa"/>
            <w:vAlign w:val="center"/>
          </w:tcPr>
          <w:p>
            <w:pPr>
              <w:spacing w:line="280" w:lineRule="exact"/>
              <w:rPr>
                <w:rFonts w:ascii="宋体" w:hAnsi="宋体" w:cs="宋体"/>
                <w:szCs w:val="21"/>
              </w:rPr>
            </w:pPr>
            <w:r>
              <w:rPr>
                <w:rFonts w:hint="eastAsia" w:ascii="宋体" w:hAnsi="宋体" w:cs="宋体"/>
                <w:szCs w:val="21"/>
              </w:rPr>
              <w:t>提供：</w:t>
            </w:r>
          </w:p>
          <w:p>
            <w:pPr>
              <w:spacing w:line="280" w:lineRule="exact"/>
              <w:rPr>
                <w:rFonts w:ascii="宋体" w:hAnsi="宋体" w:cs="宋体"/>
                <w:szCs w:val="21"/>
              </w:rPr>
            </w:pPr>
            <w:r>
              <w:rPr>
                <w:rFonts w:hint="eastAsia" w:ascii="宋体" w:hAnsi="宋体" w:cs="宋体"/>
                <w:szCs w:val="21"/>
              </w:rPr>
              <w:t>1.管理评审计划，</w:t>
            </w:r>
          </w:p>
          <w:p>
            <w:pPr>
              <w:rPr>
                <w:rFonts w:ascii="宋体" w:hAnsi="宋体" w:cs="宋体"/>
                <w:szCs w:val="21"/>
              </w:rPr>
            </w:pPr>
            <w:r>
              <w:rPr>
                <w:rFonts w:hint="eastAsia" w:ascii="宋体" w:hAnsi="宋体" w:cs="宋体"/>
                <w:szCs w:val="21"/>
              </w:rPr>
              <w:t>评审时间：计划</w:t>
            </w:r>
            <w:r>
              <w:rPr>
                <w:rFonts w:hint="eastAsia"/>
                <w:color w:val="auto"/>
                <w:lang w:val="en-US" w:eastAsia="zh-CN"/>
              </w:rPr>
              <w:t>2020.1.10</w:t>
            </w:r>
            <w:r>
              <w:rPr>
                <w:rFonts w:hint="eastAsia" w:ascii="宋体" w:hAnsi="宋体" w:cs="宋体"/>
                <w:szCs w:val="21"/>
              </w:rPr>
              <w:t>进行，评审方式：会议评审，</w:t>
            </w:r>
          </w:p>
          <w:p>
            <w:pPr>
              <w:spacing w:line="280" w:lineRule="exact"/>
              <w:rPr>
                <w:rFonts w:ascii="宋体" w:hAnsi="宋体" w:cs="宋体"/>
                <w:szCs w:val="21"/>
              </w:rPr>
            </w:pPr>
            <w:r>
              <w:rPr>
                <w:rFonts w:hint="eastAsia" w:ascii="宋体" w:hAnsi="宋体" w:cs="宋体"/>
                <w:szCs w:val="21"/>
              </w:rPr>
              <w:t>编制：</w:t>
            </w:r>
            <w:r>
              <w:rPr>
                <w:rFonts w:hint="eastAsia"/>
                <w:color w:val="000000"/>
                <w:szCs w:val="21"/>
              </w:rPr>
              <w:t xml:space="preserve">综合部 </w:t>
            </w:r>
            <w:r>
              <w:rPr>
                <w:rFonts w:hint="eastAsia" w:ascii="宋体" w:hAnsi="宋体" w:cs="宋体"/>
                <w:szCs w:val="21"/>
              </w:rPr>
              <w:t xml:space="preserve">     审批：</w:t>
            </w:r>
            <w:r>
              <w:rPr>
                <w:rFonts w:hint="eastAsia"/>
                <w:lang w:eastAsia="zh-CN"/>
              </w:rPr>
              <w:t>刘辉</w:t>
            </w:r>
            <w:r>
              <w:rPr>
                <w:rFonts w:hint="eastAsia" w:ascii="宋体" w:hAnsi="宋体" w:cs="宋体"/>
                <w:szCs w:val="21"/>
              </w:rPr>
              <w:t xml:space="preserve">    编制日期： 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5</w:t>
            </w:r>
            <w:r>
              <w:rPr>
                <w:rFonts w:hint="eastAsia" w:ascii="宋体" w:hAnsi="宋体" w:cs="宋体"/>
                <w:szCs w:val="21"/>
              </w:rPr>
              <w:t xml:space="preserve">日，   </w:t>
            </w:r>
          </w:p>
          <w:p>
            <w:pPr>
              <w:spacing w:line="280" w:lineRule="exact"/>
              <w:rPr>
                <w:rFonts w:ascii="宋体" w:hAnsi="宋体" w:cs="宋体"/>
                <w:szCs w:val="21"/>
              </w:rPr>
            </w:pPr>
            <w:r>
              <w:rPr>
                <w:rFonts w:hint="eastAsia" w:ascii="宋体" w:hAnsi="宋体" w:cs="宋体"/>
                <w:szCs w:val="21"/>
              </w:rPr>
              <w:t>参加人员包括公司总经理、管理者代表、各部门负责人，</w:t>
            </w:r>
          </w:p>
          <w:p>
            <w:pPr>
              <w:spacing w:line="280" w:lineRule="exact"/>
              <w:rPr>
                <w:rFonts w:ascii="宋体" w:hAnsi="宋体" w:cs="宋体"/>
                <w:szCs w:val="21"/>
              </w:rPr>
            </w:pPr>
            <w:r>
              <w:rPr>
                <w:rFonts w:hint="eastAsia" w:ascii="宋体" w:hAnsi="宋体" w:cs="宋体"/>
                <w:szCs w:val="21"/>
              </w:rPr>
              <w:t>计划中明确了评审内容和资料准备要求。</w:t>
            </w:r>
          </w:p>
          <w:p>
            <w:pPr>
              <w:numPr>
                <w:ilvl w:val="0"/>
                <w:numId w:val="2"/>
              </w:numPr>
              <w:spacing w:line="280" w:lineRule="exact"/>
              <w:rPr>
                <w:rFonts w:ascii="宋体" w:hAnsi="宋体"/>
                <w:szCs w:val="21"/>
              </w:rPr>
            </w:pPr>
            <w:r>
              <w:rPr>
                <w:rFonts w:hint="eastAsia" w:ascii="宋体" w:hAnsi="宋体" w:cs="宋体"/>
                <w:szCs w:val="21"/>
              </w:rPr>
              <w:t>管理</w:t>
            </w:r>
            <w:r>
              <w:rPr>
                <w:rFonts w:hint="eastAsia" w:ascii="宋体" w:hAnsi="宋体"/>
                <w:szCs w:val="21"/>
              </w:rPr>
              <w:t>评审内容：</w:t>
            </w:r>
          </w:p>
          <w:p>
            <w:pPr>
              <w:ind w:left="28"/>
              <w:rPr>
                <w:rFonts w:ascii="宋体" w:hAnsi="宋体"/>
                <w:szCs w:val="21"/>
              </w:rPr>
            </w:pPr>
            <w:r>
              <w:rPr>
                <w:rFonts w:hint="eastAsia" w:ascii="宋体" w:hAnsi="宋体"/>
                <w:szCs w:val="21"/>
              </w:rPr>
              <w:t>2019年度内部审核结果；</w:t>
            </w:r>
          </w:p>
          <w:p>
            <w:pPr>
              <w:ind w:left="28"/>
              <w:rPr>
                <w:rFonts w:ascii="宋体" w:hAnsi="宋体"/>
                <w:szCs w:val="21"/>
              </w:rPr>
            </w:pPr>
            <w:r>
              <w:rPr>
                <w:rFonts w:hint="eastAsia" w:ascii="宋体" w:hAnsi="宋体"/>
                <w:szCs w:val="21"/>
              </w:rPr>
              <w:t>法律法规评价结果；</w:t>
            </w:r>
          </w:p>
          <w:p>
            <w:pPr>
              <w:tabs>
                <w:tab w:val="left" w:pos="0"/>
              </w:tabs>
              <w:ind w:left="28"/>
              <w:rPr>
                <w:rFonts w:ascii="宋体" w:hAnsi="宋体"/>
                <w:szCs w:val="21"/>
              </w:rPr>
            </w:pPr>
            <w:r>
              <w:rPr>
                <w:rFonts w:hint="eastAsia" w:ascii="宋体" w:hAnsi="宋体"/>
                <w:szCs w:val="21"/>
              </w:rPr>
              <w:t>顾客的反馈，包括满意程度的测量结果及与顾客沟通的结果等；</w:t>
            </w:r>
          </w:p>
          <w:p>
            <w:pPr>
              <w:ind w:left="28"/>
              <w:rPr>
                <w:rFonts w:ascii="宋体" w:hAnsi="宋体"/>
                <w:szCs w:val="21"/>
              </w:rPr>
            </w:pPr>
            <w:r>
              <w:rPr>
                <w:rFonts w:hint="eastAsia" w:ascii="宋体" w:hAnsi="宋体"/>
                <w:szCs w:val="21"/>
              </w:rPr>
              <w:t>过程的业绩和产品的符合性；</w:t>
            </w:r>
          </w:p>
          <w:p>
            <w:pPr>
              <w:ind w:left="28"/>
              <w:rPr>
                <w:rFonts w:ascii="宋体" w:hAnsi="宋体"/>
                <w:szCs w:val="21"/>
              </w:rPr>
            </w:pPr>
            <w:r>
              <w:rPr>
                <w:rFonts w:hint="eastAsia" w:ascii="宋体" w:hAnsi="宋体"/>
                <w:szCs w:val="21"/>
              </w:rPr>
              <w:t>管理体系运行状况以及管理方针和管理目标适宜性评价；</w:t>
            </w:r>
          </w:p>
          <w:p>
            <w:pPr>
              <w:ind w:left="28"/>
              <w:rPr>
                <w:rFonts w:ascii="宋体" w:hAnsi="宋体"/>
                <w:szCs w:val="21"/>
              </w:rPr>
            </w:pPr>
            <w:r>
              <w:rPr>
                <w:rFonts w:hint="eastAsia" w:ascii="宋体" w:hAnsi="宋体"/>
                <w:szCs w:val="21"/>
              </w:rPr>
              <w:t>相关方信息交流；</w:t>
            </w:r>
          </w:p>
          <w:p>
            <w:pPr>
              <w:ind w:left="28"/>
              <w:rPr>
                <w:rFonts w:ascii="宋体" w:hAnsi="宋体"/>
                <w:szCs w:val="21"/>
              </w:rPr>
            </w:pPr>
            <w:r>
              <w:rPr>
                <w:rFonts w:hint="eastAsia" w:ascii="宋体" w:hAnsi="宋体"/>
                <w:szCs w:val="21"/>
              </w:rPr>
              <w:t>预防措施和纠正措施的实施状况；</w:t>
            </w:r>
          </w:p>
          <w:p>
            <w:pPr>
              <w:ind w:left="28"/>
              <w:rPr>
                <w:rFonts w:ascii="宋体" w:hAnsi="宋体"/>
                <w:szCs w:val="21"/>
              </w:rPr>
            </w:pPr>
            <w:r>
              <w:rPr>
                <w:rFonts w:hint="eastAsia" w:ascii="宋体" w:hAnsi="宋体"/>
                <w:szCs w:val="21"/>
              </w:rPr>
              <w:t>可能影响质量职业健康安全一体化管理体系的变化；</w:t>
            </w:r>
          </w:p>
          <w:p>
            <w:pPr>
              <w:pStyle w:val="2"/>
            </w:pPr>
            <w:r>
              <w:rPr>
                <w:rFonts w:hint="eastAsia" w:ascii="宋体" w:hAnsi="宋体"/>
                <w:szCs w:val="21"/>
              </w:rPr>
              <w:t>改进的建议</w:t>
            </w:r>
          </w:p>
          <w:p>
            <w:pPr>
              <w:spacing w:line="280" w:lineRule="exact"/>
              <w:rPr>
                <w:rFonts w:ascii="宋体" w:hAnsi="宋体" w:cs="宋体"/>
                <w:szCs w:val="21"/>
              </w:rPr>
            </w:pPr>
            <w:r>
              <w:rPr>
                <w:rFonts w:hint="eastAsia" w:ascii="宋体" w:hAnsi="宋体" w:cs="宋体"/>
                <w:szCs w:val="21"/>
              </w:rPr>
              <w:t>3.管理评审报告，</w:t>
            </w:r>
          </w:p>
          <w:p>
            <w:pPr>
              <w:spacing w:line="280" w:lineRule="exact"/>
              <w:rPr>
                <w:rFonts w:ascii="宋体" w:hAnsi="宋体" w:cs="宋体"/>
                <w:szCs w:val="21"/>
              </w:rPr>
            </w:pPr>
            <w:r>
              <w:rPr>
                <w:rFonts w:hint="eastAsia" w:ascii="宋体" w:hAnsi="宋体" w:cs="宋体"/>
                <w:szCs w:val="21"/>
              </w:rPr>
              <w:t>管理评审结论：公司各部门基本按照管理体系标准要求实施已初步取得良好的效果。公司方针、目标及管理方案、管理体系文件、质量、环境、职业健康安全控制等符合公司目前发展状况，所配备的各类资源基本满足管理体系要求。公司质量、环境、职业健康安全管理体系基本是充分、有效和适宜的。</w:t>
            </w:r>
          </w:p>
          <w:p>
            <w:pPr>
              <w:spacing w:line="280" w:lineRule="exact"/>
              <w:rPr>
                <w:rFonts w:ascii="宋体" w:hAnsi="宋体" w:cs="宋体"/>
                <w:szCs w:val="21"/>
              </w:rPr>
            </w:pPr>
            <w:r>
              <w:rPr>
                <w:rFonts w:hint="eastAsia" w:ascii="宋体" w:hAnsi="宋体" w:cs="宋体"/>
                <w:szCs w:val="21"/>
              </w:rPr>
              <w:t>4.改进计划，</w:t>
            </w:r>
          </w:p>
          <w:p>
            <w:pPr>
              <w:spacing w:line="300" w:lineRule="auto"/>
              <w:ind w:firstLine="420" w:firstLineChars="200"/>
              <w:rPr>
                <w:rFonts w:ascii="宋体" w:hAnsi="宋体"/>
                <w:szCs w:val="21"/>
              </w:rPr>
            </w:pPr>
            <w:r>
              <w:rPr>
                <w:rFonts w:hint="eastAsia" w:ascii="宋体" w:hAnsi="宋体"/>
                <w:szCs w:val="21"/>
              </w:rPr>
              <w:t>a.与质量管理体系有效性方面的改进：加强标准的学习和理解。</w:t>
            </w:r>
          </w:p>
          <w:p>
            <w:pPr>
              <w:spacing w:line="300" w:lineRule="auto"/>
              <w:ind w:firstLine="420" w:firstLineChars="200"/>
              <w:rPr>
                <w:rFonts w:ascii="宋体" w:hAnsi="宋体"/>
                <w:szCs w:val="21"/>
              </w:rPr>
            </w:pPr>
            <w:r>
              <w:rPr>
                <w:rFonts w:hint="eastAsia" w:ascii="宋体" w:hAnsi="宋体"/>
                <w:szCs w:val="21"/>
              </w:rPr>
              <w:t>b.与顾客产品要求的改进：扩大清洁服务项目，增强竞争能力。</w:t>
            </w:r>
          </w:p>
          <w:p>
            <w:pPr>
              <w:spacing w:line="300" w:lineRule="auto"/>
              <w:ind w:firstLine="420" w:firstLineChars="200"/>
              <w:rPr>
                <w:rFonts w:ascii="宋体" w:hAnsi="宋体"/>
                <w:szCs w:val="21"/>
              </w:rPr>
            </w:pPr>
            <w:r>
              <w:rPr>
                <w:rFonts w:hint="eastAsia" w:ascii="宋体" w:hAnsi="宋体"/>
                <w:szCs w:val="21"/>
              </w:rPr>
              <w:t>c.资源方面改进：增加清洁服务等人员；</w:t>
            </w:r>
          </w:p>
          <w:p>
            <w:pPr>
              <w:spacing w:line="280" w:lineRule="exact"/>
              <w:ind w:firstLine="420" w:firstLineChars="200"/>
              <w:rPr>
                <w:rFonts w:ascii="宋体" w:hAnsi="宋体" w:cs="宋体"/>
                <w:szCs w:val="21"/>
              </w:rPr>
            </w:pPr>
            <w:r>
              <w:rPr>
                <w:rFonts w:hint="eastAsia" w:ascii="宋体" w:hAnsi="宋体"/>
                <w:szCs w:val="21"/>
              </w:rPr>
              <w:t>d.树立环境保护和安全意识。</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2160" w:type="dxa"/>
          </w:tcPr>
          <w:p>
            <w:pPr>
              <w:spacing w:line="280" w:lineRule="exact"/>
              <w:rPr>
                <w:rFonts w:ascii="宋体" w:hAnsi="宋体" w:cs="宋体"/>
                <w:szCs w:val="21"/>
              </w:rPr>
            </w:pPr>
            <w:r>
              <w:rPr>
                <w:rFonts w:hint="eastAsia" w:ascii="宋体" w:hAnsi="宋体" w:cs="宋体"/>
                <w:szCs w:val="21"/>
              </w:rPr>
              <w:t>总则</w:t>
            </w:r>
          </w:p>
          <w:p>
            <w:pPr>
              <w:spacing w:line="280" w:lineRule="exact"/>
              <w:rPr>
                <w:rFonts w:ascii="宋体" w:hAnsi="宋体" w:cs="宋体"/>
                <w:szCs w:val="21"/>
              </w:rPr>
            </w:pPr>
          </w:p>
        </w:tc>
        <w:tc>
          <w:tcPr>
            <w:tcW w:w="1012" w:type="dxa"/>
          </w:tcPr>
          <w:p>
            <w:pPr>
              <w:spacing w:line="280" w:lineRule="exact"/>
              <w:rPr>
                <w:szCs w:val="21"/>
              </w:rPr>
            </w:pPr>
            <w:r>
              <w:rPr>
                <w:rFonts w:hint="eastAsia"/>
                <w:szCs w:val="21"/>
              </w:rPr>
              <w:t>QES 10.1</w:t>
            </w:r>
          </w:p>
          <w:p>
            <w:pPr>
              <w:spacing w:line="280" w:lineRule="exact"/>
            </w:pPr>
          </w:p>
        </w:tc>
        <w:tc>
          <w:tcPr>
            <w:tcW w:w="10642" w:type="dxa"/>
          </w:tcPr>
          <w:p>
            <w:pPr>
              <w:spacing w:line="280" w:lineRule="exact"/>
              <w:ind w:firstLine="420" w:firstLineChars="200"/>
              <w:rPr>
                <w:rFonts w:ascii="宋体" w:hAnsi="宋体" w:cs="宋体"/>
                <w:szCs w:val="21"/>
              </w:rPr>
            </w:pPr>
            <w:r>
              <w:rPr>
                <w:rFonts w:hint="eastAsia" w:ascii="宋体" w:hAnsi="宋体" w:cs="宋体"/>
                <w:szCs w:val="21"/>
              </w:rPr>
              <w:t xml:space="preserve">综合全部审核证据认为公司管理体系方针、目标、内部审核、管理评审、不合格和纠正措施各项要求得到落实，相关管理活动得到有效开展，体现了持续改进的要求及改进产品和产品来满足未来的需要和期望。考虑了分析、评价结果及管理评审的输出，并确定了对存在应关注的持续改进的需求和机遇。  </w:t>
            </w:r>
          </w:p>
          <w:p>
            <w:pPr>
              <w:spacing w:line="280" w:lineRule="exact"/>
              <w:rPr>
                <w:rFonts w:ascii="宋体" w:hAnsi="宋体" w:cs="宋体"/>
                <w:szCs w:val="21"/>
              </w:rPr>
            </w:pPr>
            <w:r>
              <w:rPr>
                <w:rFonts w:hint="eastAsia" w:ascii="宋体" w:hAnsi="宋体" w:cs="宋体"/>
                <w:szCs w:val="21"/>
              </w:rPr>
              <w:t xml:space="preserve"> ——具体事实可见审核10.2条款记录。</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宋体" w:hAnsi="宋体" w:cs="宋体"/>
                <w:szCs w:val="21"/>
              </w:rPr>
            </w:pPr>
            <w:r>
              <w:rPr>
                <w:rFonts w:hint="eastAsia" w:ascii="宋体" w:hAnsi="宋体" w:cs="宋体"/>
                <w:szCs w:val="21"/>
              </w:rPr>
              <w:t>持续改进</w:t>
            </w:r>
          </w:p>
        </w:tc>
        <w:tc>
          <w:tcPr>
            <w:tcW w:w="1012" w:type="dxa"/>
          </w:tcPr>
          <w:p>
            <w:pPr>
              <w:spacing w:line="280" w:lineRule="exact"/>
              <w:rPr>
                <w:szCs w:val="21"/>
              </w:rPr>
            </w:pPr>
            <w:r>
              <w:rPr>
                <w:rFonts w:hint="eastAsia"/>
                <w:szCs w:val="21"/>
              </w:rPr>
              <w:t>QE</w:t>
            </w:r>
            <w:r>
              <w:rPr>
                <w:rFonts w:hint="eastAsia"/>
                <w:szCs w:val="21"/>
                <w:lang w:val="en-US" w:eastAsia="zh-CN"/>
              </w:rPr>
              <w:t>S</w:t>
            </w:r>
            <w:r>
              <w:rPr>
                <w:rFonts w:hint="eastAsia"/>
                <w:szCs w:val="21"/>
              </w:rPr>
              <w:t>10.3</w:t>
            </w:r>
          </w:p>
          <w:p>
            <w:pPr>
              <w:spacing w:line="280" w:lineRule="exact"/>
            </w:pPr>
          </w:p>
        </w:tc>
        <w:tc>
          <w:tcPr>
            <w:tcW w:w="10642" w:type="dxa"/>
            <w:vAlign w:val="center"/>
          </w:tcPr>
          <w:p>
            <w:pPr>
              <w:spacing w:line="280" w:lineRule="exact"/>
              <w:rPr>
                <w:rFonts w:ascii="宋体" w:hAnsi="宋体" w:cs="宋体"/>
                <w:szCs w:val="21"/>
              </w:rPr>
            </w:pPr>
            <w:r>
              <w:rPr>
                <w:rFonts w:hint="eastAsia" w:ascii="宋体" w:hAnsi="宋体" w:cs="宋体"/>
                <w:szCs w:val="21"/>
              </w:rPr>
              <w:t xml:space="preserve">    公司组织确定并选择改进机会，采取必要措施，满足顾客要求和增强顾客满意。</w:t>
            </w:r>
          </w:p>
          <w:p>
            <w:pPr>
              <w:spacing w:line="280" w:lineRule="exact"/>
              <w:rPr>
                <w:rFonts w:ascii="宋体" w:hAnsi="宋体" w:cs="宋体"/>
                <w:szCs w:val="21"/>
              </w:rPr>
            </w:pPr>
            <w:r>
              <w:rPr>
                <w:rFonts w:hint="eastAsia" w:ascii="宋体" w:hAnsi="宋体" w:cs="宋体"/>
                <w:szCs w:val="21"/>
              </w:rPr>
              <w:t>包括：</w:t>
            </w:r>
          </w:p>
          <w:p>
            <w:pPr>
              <w:spacing w:line="280" w:lineRule="exact"/>
              <w:rPr>
                <w:rFonts w:ascii="宋体" w:hAnsi="宋体" w:cs="宋体"/>
                <w:szCs w:val="21"/>
              </w:rPr>
            </w:pPr>
            <w:r>
              <w:rPr>
                <w:rFonts w:hint="eastAsia" w:ascii="宋体" w:hAnsi="宋体" w:cs="宋体"/>
                <w:szCs w:val="21"/>
              </w:rPr>
              <w:t>a) 改进产品或服务，以满足要求并关注未来的需求和期望；</w:t>
            </w:r>
          </w:p>
          <w:p>
            <w:pPr>
              <w:spacing w:line="280" w:lineRule="exact"/>
              <w:rPr>
                <w:rFonts w:ascii="宋体" w:hAnsi="宋体" w:cs="宋体"/>
                <w:szCs w:val="21"/>
              </w:rPr>
            </w:pPr>
            <w:r>
              <w:rPr>
                <w:rFonts w:hint="eastAsia" w:ascii="宋体" w:hAnsi="宋体" w:cs="宋体"/>
                <w:szCs w:val="21"/>
              </w:rPr>
              <w:t>b) 纠正或减少不利影响；</w:t>
            </w:r>
          </w:p>
          <w:p>
            <w:pPr>
              <w:spacing w:line="280" w:lineRule="exact"/>
              <w:rPr>
                <w:rFonts w:ascii="宋体" w:hAnsi="宋体" w:cs="宋体"/>
                <w:szCs w:val="21"/>
              </w:rPr>
            </w:pPr>
            <w:r>
              <w:rPr>
                <w:rFonts w:hint="eastAsia" w:ascii="宋体" w:hAnsi="宋体" w:cs="宋体"/>
                <w:szCs w:val="21"/>
              </w:rPr>
              <w:t>c) 改进管理体系绩效和有效性。</w:t>
            </w:r>
          </w:p>
          <w:p>
            <w:pPr>
              <w:spacing w:line="280" w:lineRule="exact"/>
              <w:rPr>
                <w:rFonts w:ascii="宋体" w:hAnsi="宋体" w:cs="宋体"/>
                <w:szCs w:val="21"/>
              </w:rPr>
            </w:pPr>
            <w:r>
              <w:rPr>
                <w:rFonts w:hint="eastAsia" w:ascii="宋体" w:hAnsi="宋体" w:cs="宋体"/>
                <w:szCs w:val="21"/>
              </w:rPr>
              <w:t>对以下方面所需的监视、测量、分析和改进过程进行策划和实施：</w:t>
            </w:r>
          </w:p>
          <w:p>
            <w:pPr>
              <w:spacing w:line="280" w:lineRule="exact"/>
              <w:rPr>
                <w:rFonts w:ascii="宋体" w:hAnsi="宋体" w:cs="宋体"/>
                <w:szCs w:val="21"/>
              </w:rPr>
            </w:pPr>
            <w:r>
              <w:rPr>
                <w:rFonts w:hint="eastAsia" w:ascii="宋体" w:hAnsi="宋体" w:cs="宋体"/>
                <w:szCs w:val="21"/>
              </w:rPr>
              <w:t>1.证实产品生产和和研发满足规定的要求；</w:t>
            </w:r>
          </w:p>
          <w:p>
            <w:pPr>
              <w:spacing w:line="280" w:lineRule="exact"/>
              <w:rPr>
                <w:rFonts w:ascii="宋体" w:hAnsi="宋体" w:cs="宋体"/>
                <w:szCs w:val="21"/>
              </w:rPr>
            </w:pPr>
            <w:r>
              <w:rPr>
                <w:rFonts w:hint="eastAsia" w:ascii="宋体" w:hAnsi="宋体" w:cs="宋体"/>
                <w:szCs w:val="21"/>
              </w:rPr>
              <w:t>2.确保管理体系的符合性；</w:t>
            </w:r>
          </w:p>
          <w:p>
            <w:pPr>
              <w:spacing w:line="280" w:lineRule="exact"/>
              <w:rPr>
                <w:rFonts w:ascii="宋体" w:hAnsi="宋体" w:cs="宋体"/>
                <w:szCs w:val="21"/>
              </w:rPr>
            </w:pPr>
            <w:r>
              <w:rPr>
                <w:rFonts w:hint="eastAsia" w:ascii="宋体" w:hAnsi="宋体" w:cs="宋体"/>
                <w:szCs w:val="21"/>
              </w:rPr>
              <w:t>3.持续改进管理体系的有效性。</w:t>
            </w:r>
          </w:p>
          <w:p>
            <w:pPr>
              <w:spacing w:line="280" w:lineRule="exact"/>
              <w:rPr>
                <w:rFonts w:ascii="宋体" w:hAnsi="宋体" w:cs="宋体"/>
                <w:szCs w:val="21"/>
              </w:rPr>
            </w:pPr>
            <w:r>
              <w:rPr>
                <w:rFonts w:hint="eastAsia" w:ascii="宋体" w:hAnsi="宋体" w:cs="宋体"/>
                <w:szCs w:val="21"/>
              </w:rPr>
              <w:t>根据不同过程、不同产品和不同要求，采取不同的方法进行监视、测量和分析。</w:t>
            </w:r>
          </w:p>
          <w:p>
            <w:pPr>
              <w:spacing w:line="280" w:lineRule="exact"/>
              <w:rPr>
                <w:rFonts w:ascii="宋体" w:hAnsi="宋体" w:cs="宋体"/>
                <w:szCs w:val="21"/>
              </w:rPr>
            </w:pPr>
            <w:r>
              <w:rPr>
                <w:rFonts w:hint="eastAsia" w:ascii="宋体" w:hAnsi="宋体" w:cs="宋体"/>
                <w:szCs w:val="21"/>
              </w:rPr>
              <w:t>公司利用管理方针、目标、内审和外审、数据分析、纠正和预防措施以及管理评审，识别任何改进的机会，持续改进管理体系的适宜性、充分性和有效性。详见相关条款审核记录。</w:t>
            </w:r>
          </w:p>
        </w:tc>
        <w:tc>
          <w:tcPr>
            <w:tcW w:w="895"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2160" w:type="dxa"/>
          </w:tcPr>
          <w:p>
            <w:pPr>
              <w:spacing w:line="280" w:lineRule="exact"/>
              <w:rPr>
                <w:rFonts w:ascii="宋体" w:hAnsi="宋体" w:cs="宋体"/>
                <w:szCs w:val="21"/>
              </w:rPr>
            </w:pPr>
            <w:r>
              <w:rPr>
                <w:rFonts w:hint="eastAsia"/>
                <w:sz w:val="24"/>
                <w:szCs w:val="24"/>
                <w:lang w:val="en-US" w:eastAsia="zh-CN"/>
              </w:rPr>
              <w:t>初审</w:t>
            </w:r>
            <w:r>
              <w:rPr>
                <w:rFonts w:hint="eastAsia"/>
                <w:sz w:val="24"/>
                <w:szCs w:val="24"/>
              </w:rPr>
              <w:t>问题验证/投诉或事故/政府主管部门监督抽查情况</w:t>
            </w:r>
          </w:p>
        </w:tc>
        <w:tc>
          <w:tcPr>
            <w:tcW w:w="1012" w:type="dxa"/>
          </w:tcPr>
          <w:p>
            <w:pPr>
              <w:spacing w:line="280" w:lineRule="exact"/>
            </w:pPr>
          </w:p>
        </w:tc>
        <w:tc>
          <w:tcPr>
            <w:tcW w:w="10642" w:type="dxa"/>
            <w:vAlign w:val="center"/>
          </w:tcPr>
          <w:p>
            <w:pPr>
              <w:spacing w:line="280" w:lineRule="exact"/>
              <w:rPr>
                <w:rFonts w:hint="default" w:eastAsia="宋体"/>
                <w:lang w:val="en-US" w:eastAsia="zh-CN"/>
              </w:rPr>
            </w:pPr>
            <w:r>
              <w:rPr>
                <w:rFonts w:hint="eastAsia"/>
                <w:lang w:val="en-US" w:eastAsia="zh-CN"/>
              </w:rPr>
              <w:t>现场查看初审</w:t>
            </w:r>
            <w:r>
              <w:rPr>
                <w:rFonts w:hint="eastAsia"/>
              </w:rPr>
              <w:t>提出的问题已</w:t>
            </w:r>
            <w:r>
              <w:rPr>
                <w:rFonts w:hint="eastAsia"/>
                <w:lang w:val="en-US" w:eastAsia="zh-CN"/>
              </w:rPr>
              <w:t>整改，本次审核未发现类似问题，采取的措施有效。</w:t>
            </w:r>
          </w:p>
          <w:p>
            <w:pPr>
              <w:pStyle w:val="2"/>
            </w:pPr>
            <w:r>
              <w:rPr>
                <w:rFonts w:hint="eastAsia"/>
              </w:rPr>
              <w:t>公司管理体系自运行以来，未发生质量、环境、职业健康安全事故</w:t>
            </w:r>
          </w:p>
          <w:p>
            <w:pPr>
              <w:pStyle w:val="2"/>
            </w:pPr>
            <w:r>
              <w:rPr>
                <w:rFonts w:hint="eastAsia"/>
              </w:rPr>
              <w:t>管理体系运行期间未发生顾客及相关方投诉情况</w:t>
            </w:r>
          </w:p>
          <w:p>
            <w:pPr>
              <w:pStyle w:val="2"/>
            </w:pPr>
            <w:r>
              <w:rPr>
                <w:rFonts w:hint="eastAsia"/>
              </w:rPr>
              <w:t>目前没有上级主管部门对公司的在质量、环境、职业健康安全监督抽查</w:t>
            </w:r>
          </w:p>
          <w:p>
            <w:pPr>
              <w:pStyle w:val="2"/>
            </w:pPr>
            <w:r>
              <w:rPr>
                <w:rFonts w:hint="eastAsia"/>
              </w:rPr>
              <w:t>目前公司经营过程中没有发生违反相关法律法规及其他要求的情况</w:t>
            </w:r>
          </w:p>
        </w:tc>
        <w:tc>
          <w:tcPr>
            <w:tcW w:w="895" w:type="dxa"/>
          </w:tcPr>
          <w:p/>
        </w:tc>
      </w:tr>
    </w:tbl>
    <w:p>
      <w:r>
        <w:ptab w:relativeTo="margin" w:alignment="center" w:leader="none"/>
      </w:r>
    </w:p>
    <w:p/>
    <w:p>
      <w:pPr>
        <w:pStyle w:val="2"/>
      </w:pP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94"/>
        <w:gridCol w:w="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94" w:type="dxa"/>
            <w:vAlign w:val="center"/>
          </w:tcPr>
          <w:p>
            <w:pPr>
              <w:rPr>
                <w:sz w:val="24"/>
                <w:szCs w:val="24"/>
              </w:rPr>
            </w:pPr>
            <w:r>
              <w:rPr>
                <w:rFonts w:hint="eastAsia"/>
                <w:sz w:val="24"/>
                <w:szCs w:val="24"/>
              </w:rPr>
              <w:t xml:space="preserve">受审核部门：综合部(含财务）  主管领导： </w:t>
            </w:r>
            <w:r>
              <w:rPr>
                <w:rFonts w:hint="eastAsia"/>
                <w:sz w:val="24"/>
                <w:szCs w:val="24"/>
                <w:lang w:val="en-US" w:eastAsia="zh-CN"/>
              </w:rPr>
              <w:t>安媛媛</w:t>
            </w:r>
            <w:r>
              <w:rPr>
                <w:rFonts w:hint="eastAsia"/>
                <w:sz w:val="24"/>
                <w:szCs w:val="24"/>
              </w:rPr>
              <w:t xml:space="preserve">            陪同人员：</w:t>
            </w:r>
            <w:r>
              <w:rPr>
                <w:rFonts w:hint="eastAsia"/>
              </w:rPr>
              <w:t>霍斐</w:t>
            </w:r>
          </w:p>
        </w:tc>
        <w:tc>
          <w:tcPr>
            <w:tcW w:w="89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694" w:type="dxa"/>
            <w:vAlign w:val="center"/>
          </w:tcPr>
          <w:p>
            <w:pPr>
              <w:rPr>
                <w:sz w:val="24"/>
                <w:szCs w:val="24"/>
              </w:rPr>
            </w:pPr>
            <w:r>
              <w:rPr>
                <w:rFonts w:hint="eastAsia"/>
                <w:sz w:val="24"/>
                <w:szCs w:val="24"/>
              </w:rPr>
              <w:t>审核员：</w:t>
            </w:r>
            <w:r>
              <w:rPr>
                <w:rFonts w:hint="eastAsia"/>
                <w:sz w:val="24"/>
                <w:szCs w:val="24"/>
                <w:lang w:eastAsia="zh-CN"/>
              </w:rPr>
              <w:t>吉洁、</w:t>
            </w:r>
            <w:r>
              <w:rPr>
                <w:b w:val="0"/>
                <w:bCs w:val="0"/>
                <w:sz w:val="21"/>
                <w:szCs w:val="21"/>
              </w:rPr>
              <w:t>张会领</w:t>
            </w:r>
            <w:r>
              <w:rPr>
                <w:rFonts w:hint="eastAsia"/>
                <w:sz w:val="24"/>
                <w:szCs w:val="24"/>
              </w:rPr>
              <w:t xml:space="preserve">            审核时间：20</w:t>
            </w:r>
            <w:r>
              <w:rPr>
                <w:rFonts w:hint="eastAsia"/>
                <w:sz w:val="24"/>
                <w:szCs w:val="24"/>
                <w:lang w:val="en-US" w:eastAsia="zh-CN"/>
              </w:rPr>
              <w:t>20</w:t>
            </w:r>
            <w:r>
              <w:rPr>
                <w:rFonts w:hint="eastAsia"/>
                <w:sz w:val="24"/>
                <w:szCs w:val="24"/>
              </w:rPr>
              <w:t>年</w:t>
            </w:r>
            <w:r>
              <w:rPr>
                <w:rFonts w:hint="eastAsia"/>
                <w:sz w:val="24"/>
                <w:szCs w:val="24"/>
                <w:lang w:val="en-US" w:eastAsia="zh-CN"/>
              </w:rPr>
              <w:t>11</w:t>
            </w:r>
            <w:r>
              <w:rPr>
                <w:rFonts w:hint="eastAsia"/>
                <w:sz w:val="24"/>
                <w:szCs w:val="24"/>
              </w:rPr>
              <w:t>月</w:t>
            </w:r>
            <w:r>
              <w:rPr>
                <w:rFonts w:hint="eastAsia"/>
                <w:sz w:val="24"/>
                <w:szCs w:val="24"/>
                <w:lang w:val="en-US" w:eastAsia="zh-CN"/>
              </w:rPr>
              <w:t>14</w:t>
            </w:r>
            <w:r>
              <w:rPr>
                <w:rFonts w:hint="eastAsia"/>
                <w:sz w:val="24"/>
                <w:szCs w:val="24"/>
              </w:rPr>
              <w:t>日</w:t>
            </w:r>
          </w:p>
        </w:tc>
        <w:tc>
          <w:tcPr>
            <w:tcW w:w="89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694" w:type="dxa"/>
            <w:vAlign w:val="center"/>
          </w:tcPr>
          <w:p>
            <w:pPr>
              <w:ind w:firstLine="480" w:firstLineChars="200"/>
              <w:rPr>
                <w:sz w:val="24"/>
                <w:szCs w:val="24"/>
              </w:rPr>
            </w:pPr>
            <w:r>
              <w:rPr>
                <w:rFonts w:hint="eastAsia"/>
                <w:sz w:val="24"/>
                <w:szCs w:val="24"/>
              </w:rPr>
              <w:t>审核条款：</w:t>
            </w:r>
            <w:r>
              <w:rPr>
                <w:rFonts w:hint="eastAsia"/>
                <w:sz w:val="21"/>
                <w:szCs w:val="21"/>
                <w:lang w:val="en-US" w:eastAsia="zh-CN"/>
              </w:rPr>
              <w:t>QEO5.3/6.2</w:t>
            </w:r>
            <w:r>
              <w:rPr>
                <w:rFonts w:hint="eastAsia"/>
                <w:sz w:val="21"/>
                <w:szCs w:val="21"/>
              </w:rPr>
              <w:t>/7.2/7.3/7.4/7.5/</w:t>
            </w:r>
            <w:r>
              <w:rPr>
                <w:rFonts w:hint="eastAsia"/>
                <w:sz w:val="21"/>
                <w:szCs w:val="21"/>
                <w:lang w:val="en-US" w:eastAsia="zh-CN"/>
              </w:rPr>
              <w:t>9.2/</w:t>
            </w:r>
            <w:r>
              <w:rPr>
                <w:rFonts w:hint="eastAsia"/>
                <w:sz w:val="21"/>
                <w:szCs w:val="21"/>
              </w:rPr>
              <w:t>10.2</w:t>
            </w:r>
            <w:r>
              <w:rPr>
                <w:rFonts w:hint="eastAsia"/>
                <w:sz w:val="21"/>
                <w:szCs w:val="21"/>
                <w:lang w:eastAsia="zh-CN"/>
              </w:rPr>
              <w:t>；</w:t>
            </w:r>
            <w:r>
              <w:rPr>
                <w:rFonts w:hint="eastAsia"/>
                <w:sz w:val="21"/>
                <w:szCs w:val="21"/>
                <w:lang w:val="en-US" w:eastAsia="zh-CN"/>
              </w:rPr>
              <w:t>EO6.1.2/6.1.3/9.1.1/9.1.2</w:t>
            </w:r>
          </w:p>
        </w:tc>
        <w:tc>
          <w:tcPr>
            <w:tcW w:w="89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60" w:type="dxa"/>
            <w:vAlign w:val="center"/>
          </w:tcPr>
          <w:p>
            <w:r>
              <w:rPr>
                <w:rFonts w:hint="eastAsia"/>
                <w:szCs w:val="21"/>
              </w:rPr>
              <w:t>组织的岗位、职责权限</w:t>
            </w:r>
          </w:p>
        </w:tc>
        <w:tc>
          <w:tcPr>
            <w:tcW w:w="960" w:type="dxa"/>
            <w:vAlign w:val="center"/>
          </w:tcPr>
          <w:p>
            <w:pPr>
              <w:rPr>
                <w:szCs w:val="21"/>
              </w:rPr>
            </w:pPr>
            <w:r>
              <w:rPr>
                <w:rFonts w:hint="eastAsia"/>
                <w:szCs w:val="21"/>
              </w:rPr>
              <w:t>QES5.3</w:t>
            </w:r>
          </w:p>
          <w:p>
            <w:pPr>
              <w:pStyle w:val="2"/>
            </w:pPr>
          </w:p>
        </w:tc>
        <w:tc>
          <w:tcPr>
            <w:tcW w:w="10694" w:type="dxa"/>
            <w:vAlign w:val="center"/>
          </w:tcPr>
          <w:p>
            <w:pPr>
              <w:ind w:firstLine="420" w:firstLineChars="200"/>
              <w:rPr>
                <w:rFonts w:hint="eastAsia"/>
                <w:sz w:val="24"/>
                <w:szCs w:val="24"/>
              </w:rPr>
            </w:pPr>
            <w:r>
              <w:rPr>
                <w:rFonts w:hint="eastAsia"/>
              </w:rPr>
              <w:t>部门负责人：</w:t>
            </w:r>
            <w:r>
              <w:rPr>
                <w:rFonts w:hint="eastAsia"/>
                <w:sz w:val="24"/>
                <w:szCs w:val="24"/>
              </w:rPr>
              <w:t xml:space="preserve">  </w:t>
            </w:r>
            <w:r>
              <w:rPr>
                <w:rFonts w:hint="eastAsia"/>
                <w:sz w:val="24"/>
                <w:szCs w:val="24"/>
                <w:lang w:val="en-US" w:eastAsia="zh-CN"/>
              </w:rPr>
              <w:t>安媛媛</w:t>
            </w:r>
            <w:r>
              <w:rPr>
                <w:rFonts w:hint="eastAsia"/>
                <w:sz w:val="24"/>
                <w:szCs w:val="24"/>
              </w:rPr>
              <w:t xml:space="preserve"> </w:t>
            </w:r>
          </w:p>
          <w:p>
            <w:pPr>
              <w:ind w:firstLine="420" w:firstLineChars="200"/>
            </w:pPr>
            <w:r>
              <w:rPr>
                <w:rFonts w:hint="eastAsia"/>
              </w:rPr>
              <w:t>询问主要职责：贯彻落实GB/T19001-2016标准、GB/T24001-2016标准、</w:t>
            </w:r>
            <w:r>
              <w:t>ISO45001:2018</w:t>
            </w:r>
            <w:r>
              <w:rPr>
                <w:rFonts w:hint="eastAsia"/>
              </w:rPr>
              <w:t>标准，作好质量、环境、职业安全健康管理体系的具体策划和组织管理工作；负责组织质量、环境和职业健康安全管理体系的内部审核；组织检查质量、环境、职业安全健康管理体系过程的运行情况。</w:t>
            </w:r>
          </w:p>
          <w:p>
            <w:pPr>
              <w:ind w:firstLine="420" w:firstLineChars="200"/>
            </w:pPr>
            <w:r>
              <w:rPr>
                <w:rFonts w:hint="eastAsia"/>
              </w:rPr>
              <w:t>2）文件发放、回收的管理；</w:t>
            </w:r>
          </w:p>
          <w:p>
            <w:pPr>
              <w:ind w:firstLine="420" w:firstLineChars="200"/>
            </w:pPr>
            <w:r>
              <w:rPr>
                <w:rFonts w:hint="eastAsia"/>
              </w:rPr>
              <w:t>3）负责人员的选择，并根据各部门的需求进行安排，编制相应的岗位工作入职要求；</w:t>
            </w:r>
          </w:p>
          <w:p>
            <w:pPr>
              <w:ind w:firstLine="420" w:firstLineChars="200"/>
            </w:pPr>
            <w:r>
              <w:rPr>
                <w:rFonts w:hint="eastAsia"/>
              </w:rPr>
              <w:t>4）组织对各类人员进行有针对性的培训、考核及评价工作，不断提高质量、环境、职业安全健康意识素质和技能；</w:t>
            </w:r>
          </w:p>
          <w:p>
            <w:pPr>
              <w:ind w:firstLine="420" w:firstLineChars="200"/>
            </w:pPr>
            <w:r>
              <w:rPr>
                <w:rFonts w:hint="eastAsia"/>
              </w:rPr>
              <w:t>5）负责法律、法规及其他要求的获取及识别其适用性，并负责法律、法规及其他要求的发放；</w:t>
            </w:r>
          </w:p>
          <w:p>
            <w:pPr>
              <w:ind w:firstLine="420" w:firstLineChars="200"/>
            </w:pPr>
            <w:r>
              <w:rPr>
                <w:rFonts w:hint="eastAsia"/>
              </w:rPr>
              <w:t>6）负责组织公司环境因素、危险源的识别和评价，并确定重要环境因素、危险源，报管理者代表审批。</w:t>
            </w:r>
          </w:p>
          <w:p>
            <w:pPr>
              <w:ind w:firstLine="420" w:firstLineChars="200"/>
            </w:pPr>
            <w:r>
              <w:rPr>
                <w:rFonts w:hint="eastAsia"/>
              </w:rPr>
              <w:t>7）负责监督检查工作场所的工作环境情况；</w:t>
            </w:r>
          </w:p>
          <w:p>
            <w:pPr>
              <w:ind w:firstLine="420" w:firstLineChars="200"/>
            </w:pPr>
            <w:r>
              <w:rPr>
                <w:rFonts w:hint="eastAsia"/>
              </w:rPr>
              <w:t>8）负责公司范围内的应急准备和相应计划的制定及可行性的应急演练。</w:t>
            </w:r>
          </w:p>
          <w:p>
            <w:pPr>
              <w:ind w:firstLine="420" w:firstLineChars="200"/>
            </w:pPr>
            <w:r>
              <w:rPr>
                <w:rFonts w:hint="eastAsia"/>
              </w:rPr>
              <w:t>9）负责监督检查公司各职能部门有关层次上的管理目标的分解、实施及管理方案的制定、检查与实施。</w:t>
            </w:r>
          </w:p>
          <w:p>
            <w:pPr>
              <w:ind w:firstLine="420" w:firstLineChars="200"/>
            </w:pPr>
            <w:r>
              <w:rPr>
                <w:rFonts w:hint="eastAsia"/>
              </w:rPr>
              <w:t>10）负责收集、整理和保管本部门的质量记录以及相关数据收集、传递和交流；</w:t>
            </w:r>
          </w:p>
          <w:p>
            <w:pPr>
              <w:ind w:firstLine="420" w:firstLineChars="200"/>
            </w:pPr>
            <w:r>
              <w:rPr>
                <w:rFonts w:hint="eastAsia"/>
              </w:rPr>
              <w:t>11）负责对环境、安全健康方面的不符合进行纠正和预防措施的跟踪、验证工作；</w:t>
            </w:r>
          </w:p>
          <w:p>
            <w:pPr>
              <w:ind w:firstLine="420" w:firstLineChars="200"/>
            </w:pPr>
            <w:r>
              <w:rPr>
                <w:rFonts w:hint="eastAsia"/>
              </w:rPr>
              <w:t>12）收集、整理和保管本部门的质量记录、对相关的数据收集传递和交流；</w:t>
            </w:r>
          </w:p>
          <w:p>
            <w:pPr>
              <w:ind w:firstLine="420" w:firstLineChars="200"/>
            </w:pPr>
            <w:r>
              <w:rPr>
                <w:rFonts w:hint="eastAsia"/>
              </w:rPr>
              <w:t>13）公司固定资产（基础设施）账务管理；</w:t>
            </w:r>
          </w:p>
          <w:p>
            <w:pPr>
              <w:ind w:firstLine="420" w:firstLineChars="200"/>
            </w:pPr>
            <w:r>
              <w:rPr>
                <w:rFonts w:hint="eastAsia"/>
              </w:rPr>
              <w:t>14）参与质量、环境、职业健康安全管理方案中的经济、技术、成本分析活动；</w:t>
            </w:r>
          </w:p>
          <w:p>
            <w:pPr>
              <w:ind w:firstLine="420" w:firstLineChars="200"/>
            </w:pPr>
            <w:r>
              <w:rPr>
                <w:rFonts w:hint="eastAsia"/>
              </w:rPr>
              <w:t>16）为建立、实施并持续改进管理体系提供资金支持。手册中职能分配表已经明确规定。</w:t>
            </w:r>
          </w:p>
          <w:p>
            <w:pPr>
              <w:ind w:firstLine="420" w:firstLineChars="200"/>
            </w:pPr>
            <w:r>
              <w:rPr>
                <w:rFonts w:hint="eastAsia"/>
              </w:rPr>
              <w:t>职责明确，回答基本正确，沟通顺畅。</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szCs w:val="21"/>
              </w:rPr>
            </w:pPr>
          </w:p>
          <w:p>
            <w:pPr>
              <w:rPr>
                <w:szCs w:val="21"/>
              </w:rPr>
            </w:pPr>
          </w:p>
          <w:p>
            <w:pPr>
              <w:rPr>
                <w:szCs w:val="21"/>
              </w:rPr>
            </w:pPr>
          </w:p>
          <w:p>
            <w:pPr>
              <w:pStyle w:val="2"/>
              <w:rPr>
                <w:szCs w:val="21"/>
              </w:rPr>
            </w:pPr>
          </w:p>
          <w:p>
            <w:pPr>
              <w:pStyle w:val="2"/>
              <w:rPr>
                <w:szCs w:val="21"/>
              </w:rPr>
            </w:pPr>
          </w:p>
          <w:p>
            <w:pPr>
              <w:rPr>
                <w:szCs w:val="21"/>
              </w:rPr>
            </w:pPr>
            <w:r>
              <w:rPr>
                <w:rFonts w:hint="eastAsia"/>
                <w:szCs w:val="21"/>
              </w:rPr>
              <w:t>目标、指标管理方案</w:t>
            </w:r>
          </w:p>
          <w:p>
            <w:pPr>
              <w:rPr>
                <w:szCs w:val="21"/>
              </w:rPr>
            </w:pPr>
          </w:p>
          <w:p>
            <w:pPr>
              <w:rPr>
                <w:szCs w:val="21"/>
              </w:rPr>
            </w:pPr>
          </w:p>
          <w:p>
            <w:pPr>
              <w:rPr>
                <w:szCs w:val="21"/>
              </w:rPr>
            </w:pPr>
          </w:p>
          <w:p>
            <w:pPr>
              <w:rPr>
                <w:szCs w:val="21"/>
              </w:rPr>
            </w:pPr>
          </w:p>
          <w:p/>
        </w:tc>
        <w:tc>
          <w:tcPr>
            <w:tcW w:w="960" w:type="dxa"/>
            <w:vAlign w:val="center"/>
          </w:tcPr>
          <w:p>
            <w:pPr>
              <w:rPr>
                <w:szCs w:val="21"/>
              </w:rPr>
            </w:pPr>
            <w:r>
              <w:rPr>
                <w:rFonts w:hint="eastAsia"/>
                <w:szCs w:val="21"/>
              </w:rPr>
              <w:t>QES6.2</w:t>
            </w:r>
            <w:r>
              <w:rPr>
                <w:szCs w:val="21"/>
              </w:rPr>
              <w:t xml:space="preserve">  </w:t>
            </w:r>
          </w:p>
          <w:p>
            <w:pPr>
              <w:rPr>
                <w:szCs w:val="21"/>
              </w:rPr>
            </w:pPr>
          </w:p>
          <w:p/>
        </w:tc>
        <w:tc>
          <w:tcPr>
            <w:tcW w:w="10694" w:type="dxa"/>
            <w:vAlign w:val="center"/>
          </w:tcPr>
          <w:p>
            <w:pPr>
              <w:ind w:firstLine="420" w:firstLineChars="200"/>
              <w:rPr>
                <w:rFonts w:ascii="宋体" w:hAnsi="宋体" w:cs="宋体"/>
                <w:szCs w:val="21"/>
              </w:rPr>
            </w:pPr>
            <w:r>
              <w:rPr>
                <w:rFonts w:hint="eastAsia" w:ascii="宋体" w:hAnsi="宋体" w:cs="宋体"/>
                <w:szCs w:val="21"/>
              </w:rPr>
              <w:t>部门目标：                                           2019年</w:t>
            </w:r>
            <w:r>
              <w:rPr>
                <w:rFonts w:hint="eastAsia" w:ascii="宋体" w:hAnsi="宋体" w:cs="宋体"/>
                <w:szCs w:val="21"/>
                <w:lang w:val="en-US" w:eastAsia="zh-CN"/>
              </w:rPr>
              <w:t>12</w:t>
            </w:r>
            <w:r>
              <w:rPr>
                <w:rFonts w:hint="eastAsia" w:ascii="宋体" w:hAnsi="宋体" w:cs="宋体"/>
                <w:szCs w:val="21"/>
              </w:rPr>
              <w:t>月考核情况</w:t>
            </w:r>
          </w:p>
          <w:p>
            <w:pPr>
              <w:ind w:firstLine="420" w:firstLineChars="200"/>
              <w:rPr>
                <w:rFonts w:ascii="宋体" w:hAnsi="宋体" w:cs="宋体"/>
                <w:szCs w:val="21"/>
              </w:rPr>
            </w:pPr>
            <w:r>
              <w:rPr>
                <w:rFonts w:hint="eastAsia" w:ascii="宋体" w:hAnsi="宋体" w:cs="宋体"/>
                <w:szCs w:val="21"/>
              </w:rPr>
              <w:t>文件发放、回收准确率100%；                                100%</w:t>
            </w:r>
          </w:p>
          <w:p>
            <w:pPr>
              <w:ind w:firstLine="420" w:firstLineChars="200"/>
              <w:rPr>
                <w:rFonts w:ascii="宋体" w:hAnsi="宋体" w:cs="宋体"/>
                <w:szCs w:val="21"/>
              </w:rPr>
            </w:pPr>
            <w:r>
              <w:rPr>
                <w:rFonts w:hint="eastAsia" w:ascii="宋体" w:hAnsi="宋体" w:cs="宋体"/>
                <w:szCs w:val="21"/>
              </w:rPr>
              <w:t>培训计划按时完成率100%；                                   100%</w:t>
            </w:r>
          </w:p>
          <w:p>
            <w:pPr>
              <w:ind w:firstLine="420" w:firstLineChars="200"/>
              <w:rPr>
                <w:rFonts w:ascii="宋体" w:hAnsi="宋体" w:cs="宋体"/>
                <w:szCs w:val="21"/>
              </w:rPr>
            </w:pPr>
            <w:r>
              <w:rPr>
                <w:rFonts w:hint="eastAsia" w:ascii="宋体" w:hAnsi="宋体" w:cs="宋体"/>
                <w:szCs w:val="21"/>
              </w:rPr>
              <w:t>公司员工健康检查完成率100%；                               100%</w:t>
            </w:r>
          </w:p>
          <w:p>
            <w:pPr>
              <w:ind w:firstLine="420" w:firstLineChars="200"/>
              <w:rPr>
                <w:rFonts w:ascii="宋体" w:hAnsi="宋体" w:cs="宋体"/>
                <w:szCs w:val="21"/>
              </w:rPr>
            </w:pPr>
            <w:r>
              <w:rPr>
                <w:rFonts w:hint="eastAsia" w:ascii="宋体" w:hAnsi="宋体" w:cs="宋体"/>
                <w:szCs w:val="21"/>
              </w:rPr>
              <w:t>环境污染事故为零；                                           0</w:t>
            </w:r>
          </w:p>
          <w:p>
            <w:pPr>
              <w:ind w:firstLine="420" w:firstLineChars="200"/>
            </w:pPr>
            <w:r>
              <w:rPr>
                <w:rFonts w:hint="eastAsia" w:ascii="宋体" w:hAnsi="宋体" w:cs="宋体"/>
                <w:szCs w:val="21"/>
              </w:rPr>
              <w:t>安全事故为零。</w:t>
            </w:r>
            <w:r>
              <w:rPr>
                <w:rFonts w:hint="eastAsia"/>
                <w:szCs w:val="22"/>
              </w:rPr>
              <w:t xml:space="preserve">                                               </w:t>
            </w:r>
            <w:r>
              <w:rPr>
                <w:rFonts w:hint="eastAsia"/>
              </w:rPr>
              <w:t>0</w:t>
            </w:r>
          </w:p>
          <w:p>
            <w:pPr>
              <w:ind w:left="210" w:leftChars="100" w:firstLine="210" w:firstLineChars="100"/>
              <w:rPr>
                <w:rFonts w:ascii="宋体" w:hAnsi="宋体" w:cs="宋体"/>
                <w:szCs w:val="21"/>
              </w:rPr>
            </w:pPr>
            <w:r>
              <w:rPr>
                <w:rFonts w:hint="eastAsia" w:ascii="宋体" w:hAnsi="宋体" w:cs="宋体"/>
                <w:szCs w:val="21"/>
              </w:rPr>
              <w:t>环境和职业健康安全体系建立了管理方案，查管理方案表：</w:t>
            </w:r>
          </w:p>
          <w:p>
            <w:pPr>
              <w:ind w:left="210" w:leftChars="100" w:firstLine="210" w:firstLineChars="100"/>
              <w:rPr>
                <w:rFonts w:ascii="宋体" w:hAnsi="宋体" w:cs="宋体"/>
                <w:szCs w:val="21"/>
              </w:rPr>
            </w:pPr>
            <w:r>
              <w:rPr>
                <w:rFonts w:hint="eastAsia" w:ascii="宋体" w:hAnsi="宋体" w:cs="宋体"/>
                <w:szCs w:val="21"/>
              </w:rPr>
              <w:t xml:space="preserve"> 1、办公用硒鼓、墨盒等固废等原材料废弃物等分类收集保管，交由相应部门处置；</w:t>
            </w:r>
          </w:p>
          <w:p>
            <w:pPr>
              <w:ind w:firstLine="420" w:firstLineChars="200"/>
              <w:rPr>
                <w:rFonts w:ascii="宋体" w:hAnsi="宋体" w:cs="宋体"/>
                <w:szCs w:val="21"/>
              </w:rPr>
            </w:pPr>
            <w:r>
              <w:rPr>
                <w:rFonts w:hint="eastAsia" w:ascii="宋体" w:hAnsi="宋体" w:cs="宋体"/>
                <w:szCs w:val="21"/>
              </w:rPr>
              <w:t>2、杜绝火灾发生，制定了管理方案并严格执行，配备必要的防火设施（包括灭火器</w:t>
            </w:r>
            <w:r>
              <w:rPr>
                <w:rFonts w:ascii="宋体" w:hAnsi="宋体" w:cs="宋体"/>
                <w:szCs w:val="21"/>
              </w:rPr>
              <w:t>a</w:t>
            </w:r>
            <w:r>
              <w:rPr>
                <w:rFonts w:hint="eastAsia" w:ascii="宋体" w:hAnsi="宋体" w:cs="宋体"/>
                <w:szCs w:val="21"/>
              </w:rPr>
              <w:t>、消防栓等）并保证其完好</w:t>
            </w:r>
          </w:p>
          <w:p>
            <w:pPr>
              <w:ind w:firstLine="420" w:firstLineChars="200"/>
              <w:rPr>
                <w:rFonts w:ascii="宋体" w:hAnsi="宋体" w:cs="宋体"/>
                <w:szCs w:val="21"/>
              </w:rPr>
            </w:pPr>
            <w:r>
              <w:rPr>
                <w:rFonts w:ascii="宋体" w:hAnsi="宋体" w:cs="宋体"/>
                <w:szCs w:val="21"/>
              </w:rPr>
              <w:t>b</w:t>
            </w:r>
            <w:r>
              <w:rPr>
                <w:rFonts w:hint="eastAsia" w:ascii="宋体" w:hAnsi="宋体" w:cs="宋体"/>
                <w:szCs w:val="21"/>
              </w:rPr>
              <w:t>. 成立应急响应工作小组（见《应急预案》）</w:t>
            </w:r>
          </w:p>
          <w:p>
            <w:pPr>
              <w:ind w:firstLine="420" w:firstLineChars="200"/>
              <w:rPr>
                <w:rFonts w:ascii="宋体" w:hAnsi="宋体"/>
                <w:szCs w:val="21"/>
              </w:rPr>
            </w:pPr>
            <w:r>
              <w:rPr>
                <w:rFonts w:ascii="宋体" w:hAnsi="宋体" w:cs="宋体"/>
                <w:szCs w:val="21"/>
              </w:rPr>
              <w:t>c</w:t>
            </w:r>
            <w:r>
              <w:rPr>
                <w:rFonts w:hint="eastAsia" w:ascii="宋体" w:hAnsi="宋体" w:cs="宋体"/>
                <w:szCs w:val="21"/>
              </w:rPr>
              <w:t>. 淘汰过期、报废设备,对灭火器更新；每年进行一次消防演习。执行部门：各部门，检查人：</w:t>
            </w:r>
            <w:r>
              <w:rPr>
                <w:rFonts w:hint="eastAsia" w:ascii="宋体" w:hAnsi="宋体" w:cs="宋体"/>
                <w:szCs w:val="21"/>
                <w:lang w:eastAsia="zh-CN"/>
              </w:rPr>
              <w:t>于雷</w:t>
            </w:r>
            <w:r>
              <w:rPr>
                <w:rFonts w:hint="eastAsia" w:ascii="宋体" w:hAnsi="宋体" w:cs="宋体"/>
                <w:szCs w:val="21"/>
              </w:rPr>
              <w:t xml:space="preserve"> ，责任部门：</w:t>
            </w:r>
            <w:r>
              <w:rPr>
                <w:rFonts w:hint="eastAsia" w:ascii="宋体" w:hAnsi="宋体"/>
                <w:szCs w:val="21"/>
              </w:rPr>
              <w:t>综合部</w:t>
            </w:r>
            <w:r>
              <w:rPr>
                <w:rFonts w:hint="eastAsia" w:ascii="宋体" w:hAnsi="宋体" w:cs="宋体"/>
                <w:szCs w:val="21"/>
              </w:rPr>
              <w:t>，执行日期：</w:t>
            </w:r>
            <w:r>
              <w:rPr>
                <w:rFonts w:hint="eastAsia" w:ascii="宋体" w:hAnsi="宋体"/>
                <w:szCs w:val="21"/>
              </w:rPr>
              <w:t>2019年</w:t>
            </w:r>
            <w:r>
              <w:rPr>
                <w:rFonts w:hint="eastAsia" w:ascii="宋体" w:hAnsi="宋体"/>
                <w:szCs w:val="21"/>
                <w:lang w:val="en-US" w:eastAsia="zh-CN"/>
              </w:rPr>
              <w:t>9</w:t>
            </w:r>
            <w:r>
              <w:rPr>
                <w:rFonts w:hint="eastAsia" w:ascii="宋体" w:hAnsi="宋体"/>
                <w:szCs w:val="21"/>
              </w:rPr>
              <w:t>月-2020年12月</w:t>
            </w:r>
          </w:p>
          <w:p>
            <w:pPr>
              <w:ind w:firstLine="420" w:firstLineChars="200"/>
              <w:rPr>
                <w:rFonts w:ascii="宋体" w:hAnsi="宋体"/>
                <w:szCs w:val="21"/>
              </w:rPr>
            </w:pPr>
            <w:r>
              <w:rPr>
                <w:rFonts w:hint="eastAsia" w:ascii="宋体" w:hAnsi="宋体" w:cs="宋体"/>
                <w:szCs w:val="21"/>
              </w:rPr>
              <w:t>3、电线老化引发火灾、临时接电触电</w:t>
            </w:r>
            <w:r>
              <w:rPr>
                <w:rFonts w:ascii="宋体" w:hAnsi="宋体" w:cs="宋体"/>
                <w:szCs w:val="21"/>
              </w:rPr>
              <w:t>,</w:t>
            </w:r>
            <w:r>
              <w:rPr>
                <w:rFonts w:hint="eastAsia" w:ascii="宋体" w:hAnsi="宋体" w:cs="宋体"/>
                <w:szCs w:val="21"/>
              </w:rPr>
              <w:t>管理方案：</w:t>
            </w:r>
            <w:r>
              <w:rPr>
                <w:rFonts w:ascii="宋体" w:hAnsi="宋体" w:cs="宋体"/>
                <w:szCs w:val="21"/>
              </w:rPr>
              <w:t>a</w:t>
            </w:r>
            <w:r>
              <w:rPr>
                <w:rFonts w:hint="eastAsia" w:ascii="宋体" w:hAnsi="宋体" w:cs="宋体"/>
                <w:szCs w:val="21"/>
              </w:rPr>
              <w:t xml:space="preserve">、电线检修  </w:t>
            </w:r>
            <w:r>
              <w:rPr>
                <w:rFonts w:ascii="宋体" w:hAnsi="宋体" w:cs="宋体"/>
                <w:szCs w:val="21"/>
              </w:rPr>
              <w:t>b</w:t>
            </w:r>
            <w:r>
              <w:rPr>
                <w:rFonts w:hint="eastAsia" w:ascii="宋体" w:hAnsi="宋体" w:cs="宋体"/>
                <w:szCs w:val="21"/>
              </w:rPr>
              <w:t>、对职工进行安全教育培训。执行部门：各部门，责任人：</w:t>
            </w:r>
            <w:r>
              <w:rPr>
                <w:rFonts w:hint="eastAsia" w:ascii="宋体" w:hAnsi="宋体"/>
                <w:szCs w:val="21"/>
                <w:lang w:eastAsia="zh-CN"/>
              </w:rPr>
              <w:t>于雷</w:t>
            </w:r>
            <w:r>
              <w:rPr>
                <w:rFonts w:hint="eastAsia" w:ascii="宋体" w:hAnsi="宋体"/>
                <w:szCs w:val="21"/>
              </w:rPr>
              <w:t xml:space="preserve"> 、</w:t>
            </w:r>
            <w:r>
              <w:rPr>
                <w:rFonts w:hint="eastAsia" w:ascii="宋体" w:hAnsi="宋体" w:cs="宋体"/>
                <w:szCs w:val="21"/>
              </w:rPr>
              <w:t>执行日期：</w:t>
            </w:r>
            <w:r>
              <w:rPr>
                <w:rFonts w:hint="eastAsia" w:ascii="宋体" w:hAnsi="宋体"/>
                <w:szCs w:val="21"/>
              </w:rPr>
              <w:t>2019年</w:t>
            </w:r>
            <w:r>
              <w:rPr>
                <w:rFonts w:hint="eastAsia" w:ascii="宋体" w:hAnsi="宋体"/>
                <w:szCs w:val="21"/>
                <w:lang w:val="en-US" w:eastAsia="zh-CN"/>
              </w:rPr>
              <w:t>9</w:t>
            </w:r>
            <w:r>
              <w:rPr>
                <w:rFonts w:hint="eastAsia" w:ascii="宋体" w:hAnsi="宋体"/>
                <w:szCs w:val="21"/>
              </w:rPr>
              <w:t>月-2020年12月。</w:t>
            </w:r>
          </w:p>
          <w:p>
            <w:pPr>
              <w:ind w:firstLine="420" w:firstLineChars="200"/>
            </w:pPr>
            <w:r>
              <w:rPr>
                <w:rFonts w:hint="eastAsia" w:ascii="宋体" w:hAnsi="宋体" w:cs="宋体"/>
                <w:szCs w:val="21"/>
              </w:rPr>
              <w:t>上述目标、指标2</w:t>
            </w:r>
            <w:r>
              <w:rPr>
                <w:rFonts w:ascii="宋体" w:hAnsi="宋体" w:cs="宋体"/>
                <w:szCs w:val="21"/>
              </w:rPr>
              <w:t>019</w:t>
            </w:r>
            <w:r>
              <w:rPr>
                <w:rFonts w:hint="eastAsia" w:ascii="宋体" w:hAnsi="宋体" w:cs="宋体"/>
                <w:szCs w:val="21"/>
              </w:rPr>
              <w:t>年第一、二季度进行考核，考核结果：全部达标，检查人：</w:t>
            </w:r>
            <w:r>
              <w:rPr>
                <w:rFonts w:hint="eastAsia" w:ascii="宋体" w:hAnsi="宋体" w:cs="宋体"/>
                <w:szCs w:val="21"/>
                <w:lang w:eastAsia="zh-CN"/>
              </w:rPr>
              <w:t>于雷</w:t>
            </w:r>
            <w:r>
              <w:rPr>
                <w:rFonts w:hint="eastAsia" w:ascii="宋体" w:hAnsi="宋体" w:cs="宋体"/>
                <w:szCs w:val="21"/>
              </w:rPr>
              <w:t xml:space="preserve"> 。制定的指标和管理方案基本可行。</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2160" w:type="dxa"/>
            <w:vAlign w:val="center"/>
          </w:tcPr>
          <w:p>
            <w:r>
              <w:rPr>
                <w:rFonts w:hint="eastAsia"/>
                <w:szCs w:val="21"/>
              </w:rPr>
              <w:t>环境因素、危险源识别</w:t>
            </w:r>
          </w:p>
        </w:tc>
        <w:tc>
          <w:tcPr>
            <w:tcW w:w="960" w:type="dxa"/>
            <w:vAlign w:val="center"/>
          </w:tcPr>
          <w:p>
            <w:pPr>
              <w:rPr>
                <w:szCs w:val="21"/>
              </w:rPr>
            </w:pPr>
            <w:r>
              <w:rPr>
                <w:rFonts w:hint="eastAsia"/>
                <w:szCs w:val="21"/>
              </w:rPr>
              <w:t>ES6.1.2</w:t>
            </w:r>
          </w:p>
          <w:p/>
        </w:tc>
        <w:tc>
          <w:tcPr>
            <w:tcW w:w="10694" w:type="dxa"/>
            <w:vAlign w:val="center"/>
          </w:tcPr>
          <w:p>
            <w:pPr>
              <w:spacing w:line="394" w:lineRule="exact"/>
              <w:ind w:firstLine="420" w:firstLineChars="200"/>
              <w:rPr>
                <w:szCs w:val="21"/>
              </w:rPr>
            </w:pPr>
            <w:r>
              <w:rPr>
                <w:rFonts w:hint="eastAsia"/>
                <w:szCs w:val="21"/>
              </w:rPr>
              <w:t>编制了</w:t>
            </w:r>
            <w:r>
              <w:rPr>
                <w:szCs w:val="21"/>
              </w:rPr>
              <w:t>《环境因素的识别与评价控制程序》</w:t>
            </w:r>
            <w:r>
              <w:rPr>
                <w:rFonts w:hint="eastAsia"/>
                <w:szCs w:val="21"/>
              </w:rPr>
              <w:t>、</w:t>
            </w:r>
            <w:r>
              <w:rPr>
                <w:szCs w:val="21"/>
              </w:rPr>
              <w:t>《危险源辩识、风险评价和风险控制策划程序》</w:t>
            </w:r>
            <w:r>
              <w:rPr>
                <w:rFonts w:hint="eastAsia"/>
                <w:szCs w:val="21"/>
              </w:rPr>
              <w:t>符合标准要求.</w:t>
            </w:r>
          </w:p>
          <w:p>
            <w:pPr>
              <w:rPr>
                <w:rFonts w:ascii="宋体"/>
                <w:b/>
              </w:rPr>
            </w:pPr>
            <w:r>
              <w:rPr>
                <w:rFonts w:hint="eastAsia"/>
                <w:szCs w:val="21"/>
              </w:rPr>
              <w:t>提供的“环境因素识别评价表”“重要环境因素清单”， 评价考虑了三种时态现在、过去、将来、三种状态、异常、正常、紧急考虑了法律法规，并进行了评价，服务过程，用打分法考虑了法规符合性、发生频次、影响范围等, 通过定性判断法，共识别出重大环境因素2项：固废排放、火灾，评价符合程序要求及公司的实际情况。</w:t>
            </w:r>
          </w:p>
          <w:p>
            <w:pPr>
              <w:ind w:firstLine="420" w:firstLineChars="200"/>
              <w:rPr>
                <w:szCs w:val="21"/>
              </w:rPr>
            </w:pPr>
            <w:r>
              <w:rPr>
                <w:rFonts w:hint="eastAsia"/>
                <w:szCs w:val="21"/>
              </w:rPr>
              <w:t>对重要环境因素的控制措施包括制定管理制度、监督检查、应急预案、培训等。提供《重要环境因素识别清单》，其中综合部涉及的重要环境因素：固废排放、意外火灾的发生，评价基本合理。</w:t>
            </w:r>
          </w:p>
          <w:p>
            <w:pPr>
              <w:ind w:firstLine="420" w:firstLineChars="200"/>
              <w:rPr>
                <w:szCs w:val="21"/>
              </w:rPr>
            </w:pPr>
            <w:r>
              <w:rPr>
                <w:rFonts w:hint="eastAsia"/>
                <w:szCs w:val="21"/>
              </w:rPr>
              <w:t>提供“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pPr>
            <w:r>
              <w:rPr>
                <w:rFonts w:hint="eastAsia"/>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szCs w:val="21"/>
              </w:rPr>
              <w:t>2</w:t>
            </w:r>
            <w:r>
              <w:rPr>
                <w:rFonts w:hint="eastAsia"/>
                <w:szCs w:val="21"/>
              </w:rPr>
              <w:t>项，涉及：火灾和触电，评价符合程序要求及公司的实际情况。对危险源的控制措施包括制定管理制度、监督检查、应急预案、培训等。</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2160" w:type="dxa"/>
            <w:vAlign w:val="center"/>
          </w:tcPr>
          <w:p>
            <w:r>
              <w:rPr>
                <w:rFonts w:hint="eastAsia"/>
                <w:szCs w:val="21"/>
              </w:rPr>
              <w:t>合规义务、法律法规及其他要求</w:t>
            </w:r>
          </w:p>
        </w:tc>
        <w:tc>
          <w:tcPr>
            <w:tcW w:w="960" w:type="dxa"/>
            <w:vAlign w:val="center"/>
          </w:tcPr>
          <w:p>
            <w:pPr>
              <w:rPr>
                <w:szCs w:val="21"/>
              </w:rPr>
            </w:pPr>
            <w:r>
              <w:rPr>
                <w:rFonts w:hint="eastAsia"/>
                <w:szCs w:val="21"/>
              </w:rPr>
              <w:t>ES6.1.3</w:t>
            </w:r>
          </w:p>
          <w:p/>
        </w:tc>
        <w:tc>
          <w:tcPr>
            <w:tcW w:w="10694" w:type="dxa"/>
            <w:vAlign w:val="center"/>
          </w:tcPr>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根据《法律法规和其他要求获取与识别控制程序》要求，随时对法律法规的更新进行跟踪，并进行补充。于2019年4月22日识别了法律法规清单。获取渠道，网络和期刊等。</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提供《法律法规和其他要求清单》收集的环境和安全法律法规《中华人民共和国安全生产法》、《中华人民共和国节约能源法》《中华人民共和国环境保护法》等,对公司法律法规及要求遵守程度进行评价。</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提供了《法律法规和其他要求合规性评价报告》、中华人民共和国水污染防治法（修正）、中华人民共和国大气污染防治法等</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危险废物贮存污染控制标准</w:t>
            </w:r>
            <w:r>
              <w:rPr>
                <w:rFonts w:hint="eastAsia" w:asciiTheme="minorEastAsia" w:hAnsiTheme="minorEastAsia" w:eastAsiaTheme="minorEastAsia"/>
                <w:szCs w:val="21"/>
              </w:rPr>
              <w:tab/>
            </w:r>
            <w:r>
              <w:rPr>
                <w:rFonts w:hint="eastAsia" w:asciiTheme="minorEastAsia" w:hAnsiTheme="minorEastAsia" w:eastAsiaTheme="minorEastAsia"/>
                <w:szCs w:val="21"/>
              </w:rPr>
              <w:t>GB18597-2001/XG1-2013</w:t>
            </w:r>
            <w:r>
              <w:rPr>
                <w:rFonts w:hint="eastAsia" w:asciiTheme="minorEastAsia" w:hAnsiTheme="minorEastAsia" w:eastAsiaTheme="minorEastAsia"/>
                <w:szCs w:val="21"/>
              </w:rPr>
              <w:tab/>
            </w:r>
            <w:r>
              <w:rPr>
                <w:rFonts w:hint="eastAsia" w:asciiTheme="minorEastAsia" w:hAnsiTheme="minorEastAsia" w:eastAsiaTheme="minorEastAsia"/>
                <w:szCs w:val="21"/>
              </w:rPr>
              <w:t>2013-06-08</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污水综合排放标准</w:t>
            </w:r>
            <w:r>
              <w:rPr>
                <w:rFonts w:hint="eastAsia" w:asciiTheme="minorEastAsia" w:hAnsiTheme="minorEastAsia" w:eastAsiaTheme="minorEastAsia"/>
                <w:szCs w:val="21"/>
              </w:rPr>
              <w:tab/>
            </w:r>
            <w:r>
              <w:rPr>
                <w:rFonts w:hint="eastAsia" w:asciiTheme="minorEastAsia" w:hAnsiTheme="minorEastAsia" w:eastAsiaTheme="minorEastAsia"/>
                <w:szCs w:val="21"/>
              </w:rPr>
              <w:t>GB8978-1996</w:t>
            </w:r>
            <w:r>
              <w:rPr>
                <w:rFonts w:hint="eastAsia" w:asciiTheme="minorEastAsia" w:hAnsiTheme="minorEastAsia" w:eastAsiaTheme="minorEastAsia"/>
                <w:szCs w:val="21"/>
              </w:rPr>
              <w:tab/>
            </w:r>
            <w:r>
              <w:rPr>
                <w:rFonts w:hint="eastAsia" w:asciiTheme="minorEastAsia" w:hAnsiTheme="minorEastAsia" w:eastAsiaTheme="minorEastAsia"/>
                <w:szCs w:val="21"/>
              </w:rPr>
              <w:t>1998-01-01</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地表水环境质量标准</w:t>
            </w:r>
            <w:r>
              <w:rPr>
                <w:rFonts w:hint="eastAsia" w:asciiTheme="minorEastAsia" w:hAnsiTheme="minorEastAsia" w:eastAsiaTheme="minorEastAsia"/>
                <w:szCs w:val="21"/>
              </w:rPr>
              <w:tab/>
            </w:r>
            <w:r>
              <w:rPr>
                <w:rFonts w:hint="eastAsia" w:asciiTheme="minorEastAsia" w:hAnsiTheme="minorEastAsia" w:eastAsiaTheme="minorEastAsia"/>
                <w:szCs w:val="21"/>
              </w:rPr>
              <w:t xml:space="preserve">GB 3838-2002 </w:t>
            </w:r>
            <w:r>
              <w:rPr>
                <w:rFonts w:hint="eastAsia" w:asciiTheme="minorEastAsia" w:hAnsiTheme="minorEastAsia" w:eastAsiaTheme="minorEastAsia"/>
                <w:szCs w:val="21"/>
              </w:rPr>
              <w:tab/>
            </w:r>
            <w:r>
              <w:rPr>
                <w:rFonts w:hint="eastAsia" w:asciiTheme="minorEastAsia" w:hAnsiTheme="minorEastAsia" w:eastAsiaTheme="minorEastAsia"/>
                <w:szCs w:val="21"/>
              </w:rPr>
              <w:t>2002-06-01</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环境空气质量标准</w:t>
            </w:r>
            <w:r>
              <w:rPr>
                <w:rFonts w:hint="eastAsia" w:asciiTheme="minorEastAsia" w:hAnsiTheme="minorEastAsia" w:eastAsiaTheme="minorEastAsia"/>
                <w:szCs w:val="21"/>
              </w:rPr>
              <w:tab/>
            </w:r>
            <w:r>
              <w:rPr>
                <w:rFonts w:hint="eastAsia" w:asciiTheme="minorEastAsia" w:hAnsiTheme="minorEastAsia" w:eastAsiaTheme="minorEastAsia"/>
                <w:szCs w:val="21"/>
              </w:rPr>
              <w:t>GB 3095-2012</w:t>
            </w:r>
            <w:r>
              <w:rPr>
                <w:rFonts w:hint="eastAsia" w:asciiTheme="minorEastAsia" w:hAnsiTheme="minorEastAsia" w:eastAsiaTheme="minorEastAsia"/>
                <w:szCs w:val="21"/>
              </w:rPr>
              <w:tab/>
            </w:r>
            <w:r>
              <w:rPr>
                <w:rFonts w:hint="eastAsia" w:asciiTheme="minorEastAsia" w:hAnsiTheme="minorEastAsia" w:eastAsiaTheme="minorEastAsia"/>
                <w:szCs w:val="21"/>
              </w:rPr>
              <w:t>2016-01-01</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声环境质量标准</w:t>
            </w:r>
            <w:r>
              <w:rPr>
                <w:rFonts w:hint="eastAsia" w:asciiTheme="minorEastAsia" w:hAnsiTheme="minorEastAsia" w:eastAsiaTheme="minorEastAsia"/>
                <w:szCs w:val="21"/>
              </w:rPr>
              <w:tab/>
            </w:r>
            <w:r>
              <w:rPr>
                <w:rFonts w:hint="eastAsia" w:asciiTheme="minorEastAsia" w:hAnsiTheme="minorEastAsia" w:eastAsiaTheme="minorEastAsia"/>
                <w:szCs w:val="21"/>
              </w:rPr>
              <w:t>GB 3096-2008</w:t>
            </w:r>
            <w:r>
              <w:rPr>
                <w:rFonts w:hint="eastAsia" w:asciiTheme="minorEastAsia" w:hAnsiTheme="minorEastAsia" w:eastAsiaTheme="minorEastAsia"/>
                <w:szCs w:val="21"/>
              </w:rPr>
              <w:tab/>
            </w:r>
            <w:r>
              <w:rPr>
                <w:rFonts w:hint="eastAsia" w:asciiTheme="minorEastAsia" w:hAnsiTheme="minorEastAsia" w:eastAsiaTheme="minorEastAsia"/>
                <w:szCs w:val="21"/>
              </w:rPr>
              <w:t>2008-10-01</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大气污染物综合排放标准</w:t>
            </w:r>
            <w:r>
              <w:rPr>
                <w:rFonts w:hint="eastAsia" w:asciiTheme="minorEastAsia" w:hAnsiTheme="minorEastAsia" w:eastAsiaTheme="minorEastAsia"/>
                <w:szCs w:val="21"/>
              </w:rPr>
              <w:tab/>
            </w:r>
            <w:r>
              <w:rPr>
                <w:rFonts w:hint="eastAsia" w:asciiTheme="minorEastAsia" w:hAnsiTheme="minorEastAsia" w:eastAsiaTheme="minorEastAsia"/>
                <w:szCs w:val="21"/>
              </w:rPr>
              <w:t>GB 16297-1996</w:t>
            </w:r>
            <w:r>
              <w:rPr>
                <w:rFonts w:hint="eastAsia" w:asciiTheme="minorEastAsia" w:hAnsiTheme="minorEastAsia" w:eastAsiaTheme="minorEastAsia"/>
                <w:szCs w:val="21"/>
              </w:rPr>
              <w:tab/>
            </w:r>
            <w:r>
              <w:rPr>
                <w:rFonts w:hint="eastAsia" w:asciiTheme="minorEastAsia" w:hAnsiTheme="minorEastAsia" w:eastAsiaTheme="minorEastAsia"/>
                <w:szCs w:val="21"/>
              </w:rPr>
              <w:t>1997-01-01</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室内空气质量标准</w:t>
            </w:r>
            <w:r>
              <w:rPr>
                <w:rFonts w:hint="eastAsia" w:asciiTheme="minorEastAsia" w:hAnsiTheme="minorEastAsia" w:eastAsiaTheme="minorEastAsia"/>
                <w:szCs w:val="21"/>
              </w:rPr>
              <w:tab/>
            </w:r>
            <w:r>
              <w:rPr>
                <w:rFonts w:hint="eastAsia" w:asciiTheme="minorEastAsia" w:hAnsiTheme="minorEastAsia" w:eastAsiaTheme="minorEastAsia"/>
                <w:szCs w:val="21"/>
              </w:rPr>
              <w:t>GB/T 18883-2002</w:t>
            </w:r>
            <w:r>
              <w:rPr>
                <w:rFonts w:hint="eastAsia" w:asciiTheme="minorEastAsia" w:hAnsiTheme="minorEastAsia" w:eastAsiaTheme="minorEastAsia"/>
                <w:szCs w:val="21"/>
              </w:rPr>
              <w:tab/>
            </w:r>
            <w:r>
              <w:rPr>
                <w:rFonts w:hint="eastAsia" w:asciiTheme="minorEastAsia" w:hAnsiTheme="minorEastAsia" w:eastAsiaTheme="minorEastAsia"/>
                <w:szCs w:val="21"/>
              </w:rPr>
              <w:t>2003-03-01</w:t>
            </w:r>
          </w:p>
          <w:p>
            <w:pPr>
              <w:rPr>
                <w:rFonts w:ascii="宋体" w:hAnsi="宋体" w:cs="宋体"/>
                <w:sz w:val="24"/>
              </w:rPr>
            </w:pPr>
            <w:r>
              <w:rPr>
                <w:rFonts w:hint="eastAsia" w:ascii="宋体" w:hAnsi="宋体" w:cs="宋体"/>
                <w:sz w:val="24"/>
                <w:szCs w:val="24"/>
              </w:rPr>
              <w:t>职业安全和卫生及工作环境公约</w:t>
            </w:r>
            <w:r>
              <w:rPr>
                <w:rFonts w:hint="eastAsia" w:ascii="宋体" w:hAnsi="宋体" w:cs="宋体"/>
                <w:sz w:val="24"/>
                <w:szCs w:val="24"/>
              </w:rPr>
              <w:tab/>
            </w:r>
            <w:r>
              <w:rPr>
                <w:rFonts w:hint="eastAsia" w:ascii="宋体" w:hAnsi="宋体" w:cs="宋体"/>
                <w:sz w:val="24"/>
                <w:szCs w:val="24"/>
              </w:rPr>
              <w:t>全国人大常委会</w:t>
            </w:r>
            <w:r>
              <w:rPr>
                <w:rFonts w:hint="eastAsia" w:ascii="宋体" w:hAnsi="宋体" w:cs="宋体"/>
                <w:sz w:val="24"/>
                <w:szCs w:val="24"/>
              </w:rPr>
              <w:tab/>
            </w:r>
            <w:r>
              <w:rPr>
                <w:rFonts w:hint="eastAsia" w:ascii="宋体" w:hAnsi="宋体" w:cs="宋体"/>
                <w:sz w:val="24"/>
                <w:szCs w:val="24"/>
              </w:rPr>
              <w:t>2006.10.31</w:t>
            </w:r>
          </w:p>
          <w:p>
            <w:pPr>
              <w:pStyle w:val="2"/>
            </w:pPr>
            <w:r>
              <w:rPr>
                <w:rFonts w:hint="eastAsia"/>
              </w:rPr>
              <w:t>河北省人民代表大会常务委员会</w:t>
            </w:r>
            <w:r>
              <w:rPr>
                <w:rFonts w:hint="eastAsia"/>
              </w:rPr>
              <w:tab/>
            </w:r>
            <w:r>
              <w:rPr>
                <w:rFonts w:hint="eastAsia"/>
              </w:rPr>
              <w:t>2009.7.1</w:t>
            </w:r>
          </w:p>
          <w:p>
            <w:pPr>
              <w:pStyle w:val="2"/>
            </w:pPr>
            <w:r>
              <w:rPr>
                <w:rFonts w:hint="eastAsia"/>
              </w:rPr>
              <w:t>河北省水污染防治条例</w:t>
            </w:r>
            <w:r>
              <w:rPr>
                <w:rFonts w:hint="eastAsia"/>
              </w:rPr>
              <w:tab/>
            </w:r>
            <w:r>
              <w:rPr>
                <w:rFonts w:hint="eastAsia"/>
              </w:rPr>
              <w:t>河北省人民代表大会常务委员会</w:t>
            </w:r>
            <w:r>
              <w:rPr>
                <w:rFonts w:hint="eastAsia"/>
              </w:rPr>
              <w:tab/>
            </w:r>
            <w:r>
              <w:rPr>
                <w:rFonts w:hint="eastAsia"/>
              </w:rPr>
              <w:t>1997.10.25</w:t>
            </w:r>
          </w:p>
          <w:p>
            <w:pPr>
              <w:pStyle w:val="2"/>
            </w:pPr>
            <w:r>
              <w:rPr>
                <w:rFonts w:hint="eastAsia"/>
              </w:rPr>
              <w:t>河北省安全生产条例</w:t>
            </w:r>
            <w:r>
              <w:rPr>
                <w:rFonts w:hint="eastAsia"/>
              </w:rPr>
              <w:tab/>
            </w:r>
            <w:r>
              <w:rPr>
                <w:rFonts w:hint="eastAsia"/>
              </w:rPr>
              <w:t>河北省人民代表大会</w:t>
            </w:r>
            <w:r>
              <w:rPr>
                <w:rFonts w:hint="eastAsia"/>
              </w:rPr>
              <w:tab/>
            </w:r>
            <w:r>
              <w:rPr>
                <w:rFonts w:hint="eastAsia"/>
              </w:rPr>
              <w:t>2017.3.1</w:t>
            </w:r>
          </w:p>
          <w:p>
            <w:pPr>
              <w:pStyle w:val="2"/>
            </w:pPr>
            <w:r>
              <w:rPr>
                <w:rFonts w:hint="eastAsia"/>
              </w:rPr>
              <w:t>河北省工伤保险实施办法</w:t>
            </w:r>
            <w:r>
              <w:rPr>
                <w:rFonts w:hint="eastAsia"/>
              </w:rPr>
              <w:tab/>
            </w:r>
            <w:r>
              <w:rPr>
                <w:rFonts w:hint="eastAsia"/>
              </w:rPr>
              <w:t>河北省人民政府</w:t>
            </w:r>
            <w:r>
              <w:rPr>
                <w:rFonts w:hint="eastAsia"/>
              </w:rPr>
              <w:tab/>
            </w:r>
            <w:r>
              <w:rPr>
                <w:rFonts w:hint="eastAsia"/>
              </w:rPr>
              <w:t>2012.3.1</w:t>
            </w:r>
          </w:p>
          <w:p>
            <w:pPr>
              <w:pStyle w:val="2"/>
            </w:pPr>
            <w:r>
              <w:rPr>
                <w:rFonts w:hint="eastAsia"/>
              </w:rPr>
              <w:t>河北省劳动和社会保障监察条例</w:t>
            </w:r>
          </w:p>
          <w:p>
            <w:pPr>
              <w:pStyle w:val="2"/>
            </w:pPr>
            <w:r>
              <w:rPr>
                <w:rFonts w:hint="eastAsia"/>
              </w:rPr>
              <w:t>河北省人民政府</w:t>
            </w:r>
            <w:r>
              <w:rPr>
                <w:rFonts w:hint="eastAsia"/>
              </w:rPr>
              <w:tab/>
            </w:r>
            <w:r>
              <w:rPr>
                <w:rFonts w:hint="eastAsia"/>
              </w:rPr>
              <w:t>2002.11.1</w:t>
            </w:r>
          </w:p>
          <w:p>
            <w:pPr>
              <w:pStyle w:val="2"/>
            </w:pPr>
            <w:r>
              <w:rPr>
                <w:rFonts w:hint="eastAsia"/>
              </w:rPr>
              <w:t>职业安全和卫生及工作环境公约</w:t>
            </w:r>
            <w:r>
              <w:rPr>
                <w:rFonts w:hint="eastAsia"/>
              </w:rPr>
              <w:tab/>
            </w:r>
            <w:r>
              <w:rPr>
                <w:rFonts w:hint="eastAsia"/>
              </w:rPr>
              <w:t>全国人大常委会</w:t>
            </w:r>
            <w:r>
              <w:rPr>
                <w:rFonts w:hint="eastAsia"/>
              </w:rPr>
              <w:tab/>
            </w:r>
            <w:r>
              <w:rPr>
                <w:rFonts w:hint="eastAsia"/>
              </w:rPr>
              <w:t>2006.10.31</w:t>
            </w:r>
          </w:p>
          <w:p>
            <w:pPr>
              <w:pStyle w:val="2"/>
            </w:pPr>
            <w:r>
              <w:rPr>
                <w:rFonts w:hint="eastAsia"/>
              </w:rPr>
              <w:t>社会消防安全教育培训规定</w:t>
            </w:r>
            <w:r>
              <w:rPr>
                <w:rFonts w:hint="eastAsia"/>
              </w:rPr>
              <w:tab/>
            </w:r>
            <w:r>
              <w:rPr>
                <w:rFonts w:hint="eastAsia"/>
              </w:rPr>
              <w:t>公安部办公会议</w:t>
            </w:r>
            <w:r>
              <w:rPr>
                <w:rFonts w:hint="eastAsia"/>
              </w:rPr>
              <w:tab/>
            </w:r>
            <w:r>
              <w:rPr>
                <w:rFonts w:hint="eastAsia"/>
              </w:rPr>
              <w:t>2009.6.1</w:t>
            </w:r>
          </w:p>
          <w:p>
            <w:pPr>
              <w:pStyle w:val="2"/>
            </w:pPr>
            <w:r>
              <w:rPr>
                <w:rFonts w:hint="eastAsia"/>
              </w:rPr>
              <w:t>河北省减少污染物排放条例</w:t>
            </w:r>
          </w:p>
          <w:p>
            <w:pPr>
              <w:pStyle w:val="2"/>
            </w:pPr>
            <w:r>
              <w:rPr>
                <w:rFonts w:hint="eastAsia"/>
              </w:rPr>
              <w:t>河北省人民代表大会常务委员会</w:t>
            </w:r>
            <w:r>
              <w:rPr>
                <w:rFonts w:hint="eastAsia"/>
              </w:rPr>
              <w:tab/>
            </w:r>
            <w:r>
              <w:rPr>
                <w:rFonts w:hint="eastAsia"/>
              </w:rPr>
              <w:t>2009.7.1</w:t>
            </w:r>
          </w:p>
          <w:p>
            <w:pPr>
              <w:pStyle w:val="2"/>
            </w:pPr>
            <w:r>
              <w:rPr>
                <w:rFonts w:hint="eastAsia"/>
              </w:rPr>
              <w:t>河北省水污染防治条例</w:t>
            </w:r>
            <w:r>
              <w:rPr>
                <w:rFonts w:hint="eastAsia"/>
              </w:rPr>
              <w:tab/>
            </w:r>
            <w:r>
              <w:rPr>
                <w:rFonts w:hint="eastAsia"/>
              </w:rPr>
              <w:t>河北省人民代表大会常务委员会</w:t>
            </w:r>
            <w:r>
              <w:rPr>
                <w:rFonts w:hint="eastAsia"/>
              </w:rPr>
              <w:tab/>
            </w:r>
            <w:r>
              <w:rPr>
                <w:rFonts w:hint="eastAsia"/>
              </w:rPr>
              <w:t>1997.10.25</w:t>
            </w:r>
          </w:p>
          <w:p>
            <w:pPr>
              <w:pStyle w:val="2"/>
            </w:pPr>
            <w:r>
              <w:rPr>
                <w:rFonts w:hint="eastAsia"/>
              </w:rPr>
              <w:t>河北省安全生产条例</w:t>
            </w:r>
            <w:r>
              <w:rPr>
                <w:rFonts w:hint="eastAsia"/>
              </w:rPr>
              <w:tab/>
            </w:r>
            <w:r>
              <w:rPr>
                <w:rFonts w:hint="eastAsia"/>
              </w:rPr>
              <w:t>河北省人民代表大会</w:t>
            </w:r>
            <w:r>
              <w:rPr>
                <w:rFonts w:hint="eastAsia"/>
              </w:rPr>
              <w:tab/>
            </w:r>
            <w:r>
              <w:rPr>
                <w:rFonts w:hint="eastAsia"/>
              </w:rPr>
              <w:t>2017.3.1河北省工伤保险实施办法</w:t>
            </w:r>
            <w:r>
              <w:rPr>
                <w:rFonts w:hint="eastAsia"/>
              </w:rPr>
              <w:tab/>
            </w:r>
            <w:r>
              <w:rPr>
                <w:rFonts w:hint="eastAsia"/>
              </w:rPr>
              <w:t>河北省人民政府</w:t>
            </w:r>
            <w:r>
              <w:rPr>
                <w:rFonts w:hint="eastAsia"/>
              </w:rPr>
              <w:tab/>
            </w:r>
            <w:r>
              <w:rPr>
                <w:rFonts w:hint="eastAsia"/>
              </w:rPr>
              <w:t>2012.3.1</w:t>
            </w:r>
          </w:p>
          <w:p>
            <w:pPr>
              <w:pStyle w:val="2"/>
            </w:pPr>
            <w:r>
              <w:rPr>
                <w:rFonts w:hint="eastAsia"/>
              </w:rPr>
              <w:t>河北省劳动和社会保障监察条例</w:t>
            </w:r>
          </w:p>
          <w:p>
            <w:pPr>
              <w:pStyle w:val="2"/>
            </w:pPr>
            <w:r>
              <w:rPr>
                <w:rFonts w:hint="eastAsia"/>
              </w:rPr>
              <w:t>河北省人民政府</w:t>
            </w:r>
            <w:r>
              <w:rPr>
                <w:rFonts w:hint="eastAsia"/>
              </w:rPr>
              <w:tab/>
            </w:r>
            <w:r>
              <w:rPr>
                <w:rFonts w:hint="eastAsia"/>
              </w:rPr>
              <w:t>2002.11.1职业安全和卫生及工作环境公约</w:t>
            </w:r>
            <w:r>
              <w:rPr>
                <w:rFonts w:hint="eastAsia"/>
              </w:rPr>
              <w:tab/>
            </w:r>
            <w:r>
              <w:rPr>
                <w:rFonts w:hint="eastAsia"/>
              </w:rPr>
              <w:t>全国人大常委会</w:t>
            </w:r>
            <w:r>
              <w:rPr>
                <w:rFonts w:hint="eastAsia"/>
              </w:rPr>
              <w:tab/>
            </w:r>
            <w:r>
              <w:rPr>
                <w:rFonts w:hint="eastAsia"/>
              </w:rPr>
              <w:t>2006.10.31</w:t>
            </w:r>
          </w:p>
          <w:p>
            <w:pPr>
              <w:rPr>
                <w:rFonts w:ascii="等线" w:hAnsi="等线" w:eastAsia="等线"/>
                <w:szCs w:val="21"/>
              </w:rPr>
            </w:pPr>
            <w:r>
              <w:rPr>
                <w:rFonts w:hint="eastAsia" w:ascii="等线" w:hAnsi="等线" w:eastAsia="等线"/>
                <w:szCs w:val="21"/>
              </w:rPr>
              <w:t>物业管理条例</w:t>
            </w:r>
            <w:r>
              <w:rPr>
                <w:rFonts w:hint="eastAsia" w:ascii="等线" w:hAnsi="等线" w:eastAsia="等线"/>
                <w:szCs w:val="21"/>
              </w:rPr>
              <w:tab/>
            </w:r>
            <w:r>
              <w:rPr>
                <w:rFonts w:hint="eastAsia" w:ascii="等线" w:hAnsi="等线" w:eastAsia="等线"/>
                <w:szCs w:val="21"/>
              </w:rPr>
              <w:t>2007.10.1</w:t>
            </w:r>
            <w:r>
              <w:rPr>
                <w:rFonts w:hint="eastAsia" w:ascii="等线" w:hAnsi="等线" w:eastAsia="等线"/>
                <w:szCs w:val="21"/>
              </w:rPr>
              <w:tab/>
            </w:r>
            <w:r>
              <w:rPr>
                <w:rFonts w:hint="eastAsia" w:ascii="等线" w:hAnsi="等线" w:eastAsia="等线"/>
                <w:szCs w:val="21"/>
              </w:rPr>
              <w:t>中华人民共和国国务院</w:t>
            </w:r>
          </w:p>
          <w:p>
            <w:pPr>
              <w:rPr>
                <w:rFonts w:ascii="等线" w:hAnsi="等线" w:eastAsia="等线"/>
                <w:szCs w:val="21"/>
              </w:rPr>
            </w:pPr>
            <w:r>
              <w:rPr>
                <w:rFonts w:hint="eastAsia" w:ascii="等线" w:hAnsi="等线" w:eastAsia="等线"/>
                <w:szCs w:val="21"/>
              </w:rPr>
              <w:t>清洁服务.质量度量系统的基本要求和推荐方法 EN 13549-2001</w:t>
            </w:r>
          </w:p>
          <w:p>
            <w:pPr>
              <w:rPr>
                <w:rFonts w:ascii="等线" w:hAnsi="等线" w:eastAsia="等线"/>
                <w:szCs w:val="21"/>
              </w:rPr>
            </w:pPr>
            <w:r>
              <w:rPr>
                <w:rFonts w:hint="eastAsia" w:ascii="等线" w:hAnsi="等线" w:eastAsia="等线"/>
                <w:szCs w:val="21"/>
              </w:rPr>
              <w:t>城市道路清扫保洁质量与评价标准</w:t>
            </w:r>
            <w:r>
              <w:rPr>
                <w:rFonts w:hint="eastAsia" w:ascii="等线" w:hAnsi="等线" w:eastAsia="等线"/>
                <w:szCs w:val="21"/>
              </w:rPr>
              <w:tab/>
            </w:r>
            <w:r>
              <w:rPr>
                <w:rFonts w:hint="eastAsia" w:ascii="等线" w:hAnsi="等线" w:eastAsia="等线"/>
                <w:szCs w:val="21"/>
              </w:rPr>
              <w:t>CJJ/T 126-2008</w:t>
            </w:r>
            <w:r>
              <w:rPr>
                <w:rFonts w:hint="eastAsia" w:ascii="等线" w:hAnsi="等线" w:eastAsia="等线"/>
                <w:szCs w:val="21"/>
              </w:rPr>
              <w:tab/>
            </w:r>
            <w:r>
              <w:rPr>
                <w:rFonts w:hint="eastAsia" w:ascii="等线" w:hAnsi="等线" w:eastAsia="等线"/>
                <w:szCs w:val="21"/>
              </w:rPr>
              <w:t>2009.5.1</w:t>
            </w:r>
          </w:p>
          <w:p>
            <w:pPr>
              <w:rPr>
                <w:rFonts w:ascii="等线" w:hAnsi="等线" w:eastAsia="等线"/>
                <w:szCs w:val="21"/>
              </w:rPr>
            </w:pPr>
            <w:r>
              <w:rPr>
                <w:rFonts w:hint="eastAsia" w:ascii="等线" w:hAnsi="等线" w:eastAsia="等线"/>
                <w:szCs w:val="21"/>
              </w:rPr>
              <w:t>城市道路清扫保洁质量与作业要求</w:t>
            </w:r>
            <w:r>
              <w:rPr>
                <w:rFonts w:hint="eastAsia" w:ascii="等线" w:hAnsi="等线" w:eastAsia="等线"/>
                <w:szCs w:val="21"/>
              </w:rPr>
              <w:tab/>
            </w:r>
            <w:r>
              <w:rPr>
                <w:rFonts w:hint="eastAsia" w:ascii="等线" w:hAnsi="等线" w:eastAsia="等线"/>
                <w:szCs w:val="21"/>
              </w:rPr>
              <w:t>DB11/T 353-2014</w:t>
            </w:r>
            <w:r>
              <w:rPr>
                <w:rFonts w:hint="eastAsia" w:ascii="等线" w:hAnsi="等线" w:eastAsia="等线"/>
                <w:szCs w:val="21"/>
              </w:rPr>
              <w:tab/>
            </w:r>
            <w:r>
              <w:rPr>
                <w:rFonts w:hint="eastAsia" w:ascii="等线" w:hAnsi="等线" w:eastAsia="等线"/>
                <w:szCs w:val="21"/>
              </w:rPr>
              <w:t>2015-04-01</w:t>
            </w:r>
          </w:p>
          <w:p>
            <w:pPr>
              <w:rPr>
                <w:rFonts w:hint="eastAsia" w:asciiTheme="minorEastAsia" w:hAnsiTheme="minorEastAsia" w:eastAsiaTheme="minorEastAsia"/>
                <w:szCs w:val="21"/>
              </w:rPr>
            </w:pPr>
            <w:r>
              <w:rPr>
                <w:rFonts w:hint="eastAsia" w:ascii="等线" w:hAnsi="等线" w:eastAsia="等线"/>
                <w:szCs w:val="21"/>
              </w:rPr>
              <w:t>城市生活垃圾管理办法</w:t>
            </w:r>
            <w:r>
              <w:rPr>
                <w:rFonts w:hint="eastAsia" w:ascii="等线" w:hAnsi="等线" w:eastAsia="等线"/>
                <w:szCs w:val="21"/>
              </w:rPr>
              <w:tab/>
            </w:r>
            <w:r>
              <w:rPr>
                <w:rFonts w:hint="eastAsia" w:ascii="等线" w:hAnsi="等线" w:eastAsia="等线"/>
                <w:szCs w:val="21"/>
              </w:rPr>
              <w:t>建设部</w:t>
            </w:r>
            <w:r>
              <w:rPr>
                <w:rFonts w:hint="eastAsia" w:ascii="等线" w:hAnsi="等线" w:eastAsia="等线"/>
                <w:szCs w:val="21"/>
              </w:rPr>
              <w:tab/>
            </w:r>
            <w:r>
              <w:rPr>
                <w:rFonts w:hint="eastAsia" w:ascii="等线" w:hAnsi="等线" w:eastAsia="等线"/>
                <w:szCs w:val="21"/>
              </w:rPr>
              <w:t>2015.5.4</w:t>
            </w:r>
            <w:r>
              <w:rPr>
                <w:rFonts w:hint="eastAsia" w:asciiTheme="minorEastAsia" w:hAnsiTheme="minorEastAsia" w:eastAsiaTheme="minorEastAsia"/>
                <w:szCs w:val="21"/>
              </w:rPr>
              <w:t>等，</w:t>
            </w:r>
          </w:p>
          <w:p>
            <w:pPr>
              <w:rPr>
                <w:rFonts w:ascii="宋体" w:hAnsi="宋体" w:cs="宋体"/>
                <w:sz w:val="24"/>
              </w:rPr>
            </w:pPr>
            <w:r>
              <w:rPr>
                <w:rFonts w:hint="eastAsia" w:asciiTheme="minorEastAsia" w:hAnsiTheme="minorEastAsia" w:eastAsiaTheme="minorEastAsia"/>
                <w:szCs w:val="21"/>
              </w:rPr>
              <w:t>组织进行合规性的评价。</w:t>
            </w:r>
          </w:p>
          <w:p>
            <w:r>
              <w:rPr>
                <w:rFonts w:hint="eastAsia" w:ascii="等线" w:hAnsi="等线" w:eastAsia="等线"/>
                <w:szCs w:val="21"/>
              </w:rPr>
              <w:t>评价结论：合规。评价人：</w:t>
            </w:r>
            <w:r>
              <w:rPr>
                <w:rFonts w:hint="eastAsia"/>
              </w:rPr>
              <w:t>刘辉、李立辉、刘捷、范淼、霍斐、白海霞、安缓缓、于雷</w:t>
            </w:r>
            <w:r>
              <w:rPr>
                <w:rFonts w:hint="eastAsia" w:ascii="等线" w:hAnsi="等线" w:eastAsia="等线"/>
                <w:szCs w:val="21"/>
              </w:rPr>
              <w:t xml:space="preserve"> 等，批准：</w:t>
            </w:r>
            <w:r>
              <w:rPr>
                <w:rFonts w:hint="eastAsia"/>
              </w:rPr>
              <w:t>刘辉</w:t>
            </w:r>
            <w:r>
              <w:rPr>
                <w:rFonts w:hint="eastAsia"/>
                <w:lang w:val="zh-CN"/>
              </w:rPr>
              <w:t xml:space="preserve"> </w:t>
            </w:r>
            <w:r>
              <w:rPr>
                <w:rFonts w:hint="eastAsia" w:ascii="等线" w:hAnsi="等线" w:eastAsia="等线"/>
                <w:szCs w:val="21"/>
              </w:rPr>
              <w:t xml:space="preserve"> 。明确了法律法规及其他要求对公司环境因素、危险源的应用，明确了相应的适用条款。</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szCs w:val="21"/>
              </w:rPr>
              <w:t>人员、能力、培训</w:t>
            </w:r>
          </w:p>
        </w:tc>
        <w:tc>
          <w:tcPr>
            <w:tcW w:w="960" w:type="dxa"/>
            <w:vAlign w:val="center"/>
          </w:tcPr>
          <w:p>
            <w:pPr>
              <w:rPr>
                <w:szCs w:val="21"/>
              </w:rPr>
            </w:pPr>
            <w:r>
              <w:rPr>
                <w:rFonts w:hint="eastAsia"/>
                <w:szCs w:val="21"/>
              </w:rPr>
              <w:t>Q7.1.2</w:t>
            </w:r>
          </w:p>
          <w:p>
            <w:pPr>
              <w:rPr>
                <w:szCs w:val="21"/>
              </w:rPr>
            </w:pPr>
            <w:r>
              <w:rPr>
                <w:rFonts w:hint="eastAsia"/>
                <w:szCs w:val="21"/>
              </w:rPr>
              <w:t>ES</w:t>
            </w:r>
            <w:r>
              <w:rPr>
                <w:szCs w:val="21"/>
              </w:rPr>
              <w:t>7.1</w:t>
            </w:r>
          </w:p>
          <w:p>
            <w:pPr>
              <w:rPr>
                <w:szCs w:val="21"/>
                <w:highlight w:val="red"/>
              </w:rPr>
            </w:pPr>
            <w:r>
              <w:rPr>
                <w:rFonts w:hint="eastAsia"/>
                <w:szCs w:val="21"/>
              </w:rPr>
              <w:t>QES7.2</w:t>
            </w:r>
          </w:p>
          <w:p>
            <w:pPr>
              <w:pStyle w:val="2"/>
            </w:pPr>
          </w:p>
        </w:tc>
        <w:tc>
          <w:tcPr>
            <w:tcW w:w="10694" w:type="dxa"/>
            <w:vAlign w:val="center"/>
          </w:tcPr>
          <w:p>
            <w:pPr>
              <w:pStyle w:val="4"/>
              <w:widowControl/>
              <w:ind w:firstLine="420" w:firstLineChars="200"/>
              <w:rPr>
                <w:rFonts w:ascii="Times New Roman" w:hAnsi="Times New Roman"/>
                <w:sz w:val="21"/>
                <w:szCs w:val="21"/>
              </w:rPr>
            </w:pPr>
          </w:p>
          <w:p>
            <w:pPr>
              <w:pStyle w:val="4"/>
              <w:widowControl/>
              <w:ind w:firstLine="420" w:firstLineChars="200"/>
              <w:rPr>
                <w:rFonts w:ascii="Times New Roman" w:hAnsi="Times New Roman"/>
                <w:sz w:val="21"/>
                <w:szCs w:val="21"/>
              </w:rPr>
            </w:pPr>
            <w:r>
              <w:rPr>
                <w:rFonts w:hint="eastAsia" w:ascii="Times New Roman" w:hAnsi="Times New Roman"/>
                <w:sz w:val="21"/>
                <w:szCs w:val="21"/>
              </w:rPr>
              <w:t>编制《人力资源管理管理程序》，规定了控制要求。对企业的人力资源的培养和发展等作出规定，物业管理服务人员、特种作业人员等人力资源作出了规划。</w:t>
            </w:r>
          </w:p>
          <w:p>
            <w:pPr>
              <w:pStyle w:val="4"/>
              <w:widowControl/>
              <w:ind w:firstLine="420" w:firstLineChars="200"/>
              <w:rPr>
                <w:rFonts w:ascii="Times New Roman" w:hAnsi="Times New Roman"/>
                <w:sz w:val="21"/>
                <w:szCs w:val="21"/>
              </w:rPr>
            </w:pPr>
            <w:r>
              <w:rPr>
                <w:rFonts w:hint="eastAsia" w:ascii="Times New Roman" w:hAnsi="Times New Roman"/>
                <w:sz w:val="21"/>
                <w:szCs w:val="21"/>
              </w:rPr>
              <w:t>编制《人力资源管理规划》等三层作业文件，部门又根据自己部门的特点提供《各部门负责人职责和任职要求》及《绩效考核规定》，对员工的绩效进行考核，并与员工的工资相挂钩，查2019年6月的考核记录，考核结果基本达成设定的目标值，考核基本与办法保持一致。编制《岗位工作人员任职资格》，对总经理、管代、内审员、物业管理员、物业管理、保洁等岗位人员的任职要求从能力、意识、学历、经历、技能等方面作出规定。</w:t>
            </w:r>
          </w:p>
          <w:p>
            <w:pPr>
              <w:pStyle w:val="4"/>
              <w:widowControl/>
              <w:ind w:firstLine="420" w:firstLineChars="200"/>
              <w:rPr>
                <w:rFonts w:ascii="Times New Roman" w:hAnsi="Times New Roman"/>
                <w:sz w:val="21"/>
                <w:szCs w:val="21"/>
              </w:rPr>
            </w:pPr>
            <w:r>
              <w:rPr>
                <w:rFonts w:hint="eastAsia" w:ascii="Times New Roman" w:hAnsi="Times New Roman"/>
                <w:sz w:val="21"/>
                <w:szCs w:val="21"/>
              </w:rPr>
              <w:t>抽查</w:t>
            </w:r>
            <w:r>
              <w:rPr>
                <w:rFonts w:hint="eastAsia"/>
              </w:rPr>
              <w:t>范晓丽、</w:t>
            </w:r>
            <w:r>
              <w:rPr>
                <w:rFonts w:hint="eastAsia"/>
                <w:lang w:eastAsia="zh-CN"/>
              </w:rPr>
              <w:t>于雷</w:t>
            </w:r>
            <w:r>
              <w:rPr>
                <w:rFonts w:hint="eastAsia"/>
              </w:rPr>
              <w:t>、唐广滨、郭兆海</w:t>
            </w:r>
            <w:r>
              <w:rPr>
                <w:rFonts w:hint="eastAsia" w:ascii="Times New Roman" w:hAnsi="Times New Roman"/>
                <w:sz w:val="21"/>
                <w:szCs w:val="21"/>
              </w:rPr>
              <w:t>等均满足任职要求。</w:t>
            </w:r>
          </w:p>
          <w:p>
            <w:pPr>
              <w:pStyle w:val="4"/>
              <w:widowControl/>
              <w:ind w:firstLine="420" w:firstLineChars="200"/>
              <w:rPr>
                <w:rFonts w:ascii="Times New Roman" w:hAnsi="Times New Roman"/>
                <w:sz w:val="21"/>
                <w:szCs w:val="21"/>
              </w:rPr>
            </w:pPr>
            <w:r>
              <w:rPr>
                <w:rFonts w:hint="eastAsia" w:ascii="Times New Roman" w:hAnsi="Times New Roman"/>
                <w:sz w:val="21"/>
                <w:szCs w:val="21"/>
              </w:rPr>
              <w:t>根据企业发展规划、现状及各部门意见，人力资源部制定年度培训计划，提供《</w:t>
            </w:r>
            <w:r>
              <w:rPr>
                <w:rFonts w:ascii="Times New Roman" w:hAnsi="Times New Roman"/>
                <w:sz w:val="21"/>
                <w:szCs w:val="21"/>
              </w:rPr>
              <w:t>2019</w:t>
            </w:r>
            <w:r>
              <w:rPr>
                <w:rFonts w:hint="eastAsia" w:ascii="Times New Roman" w:hAnsi="Times New Roman"/>
                <w:sz w:val="21"/>
                <w:szCs w:val="21"/>
              </w:rPr>
              <w:t>年培训计划》，</w:t>
            </w:r>
          </w:p>
          <w:p>
            <w:pPr>
              <w:pStyle w:val="4"/>
              <w:widowControl/>
              <w:ind w:firstLine="420" w:firstLineChars="200"/>
              <w:rPr>
                <w:rFonts w:ascii="Times New Roman" w:hAnsi="Times New Roman"/>
                <w:sz w:val="21"/>
                <w:szCs w:val="21"/>
              </w:rPr>
            </w:pPr>
            <w:r>
              <w:rPr>
                <w:rFonts w:hint="eastAsia" w:ascii="Times New Roman" w:hAnsi="Times New Roman"/>
                <w:sz w:val="21"/>
                <w:szCs w:val="21"/>
              </w:rPr>
              <w:t xml:space="preserve">   2 0 19年度培训计划                                                                                                                                                                     </w:t>
            </w:r>
          </w:p>
          <w:p>
            <w:pPr>
              <w:pStyle w:val="4"/>
              <w:widowControl/>
              <w:ind w:firstLine="420" w:firstLineChars="200"/>
              <w:rPr>
                <w:rFonts w:ascii="Times New Roman" w:hAnsi="Times New Roman"/>
                <w:sz w:val="21"/>
                <w:szCs w:val="21"/>
              </w:rPr>
            </w:pPr>
            <w:r>
              <w:rPr>
                <w:rFonts w:hint="eastAsia" w:ascii="Times New Roman" w:hAnsi="Times New Roman"/>
                <w:sz w:val="21"/>
                <w:szCs w:val="21"/>
              </w:rPr>
              <w:t>序号</w:t>
            </w:r>
            <w:r>
              <w:rPr>
                <w:rFonts w:hint="eastAsia" w:ascii="Times New Roman" w:hAnsi="Times New Roman"/>
                <w:sz w:val="21"/>
                <w:szCs w:val="21"/>
              </w:rPr>
              <w:tab/>
            </w:r>
            <w:r>
              <w:rPr>
                <w:rFonts w:hint="eastAsia" w:ascii="Times New Roman" w:hAnsi="Times New Roman"/>
                <w:sz w:val="21"/>
                <w:szCs w:val="21"/>
              </w:rPr>
              <w:t>培训内容</w:t>
            </w:r>
            <w:r>
              <w:rPr>
                <w:rFonts w:hint="eastAsia" w:ascii="Times New Roman" w:hAnsi="Times New Roman"/>
                <w:sz w:val="21"/>
                <w:szCs w:val="21"/>
              </w:rPr>
              <w:tab/>
            </w:r>
            <w:r>
              <w:rPr>
                <w:rFonts w:hint="eastAsia" w:ascii="Times New Roman" w:hAnsi="Times New Roman"/>
                <w:sz w:val="21"/>
                <w:szCs w:val="21"/>
              </w:rPr>
              <w:t>计划时间</w:t>
            </w:r>
            <w:r>
              <w:rPr>
                <w:rFonts w:hint="eastAsia" w:ascii="Times New Roman" w:hAnsi="Times New Roman"/>
                <w:sz w:val="21"/>
                <w:szCs w:val="21"/>
              </w:rPr>
              <w:tab/>
            </w:r>
            <w:r>
              <w:rPr>
                <w:rFonts w:hint="eastAsia" w:ascii="Times New Roman" w:hAnsi="Times New Roman"/>
                <w:sz w:val="21"/>
                <w:szCs w:val="21"/>
              </w:rPr>
              <w:t>培训对象</w:t>
            </w:r>
            <w:r>
              <w:rPr>
                <w:rFonts w:hint="eastAsia" w:ascii="Times New Roman" w:hAnsi="Times New Roman"/>
                <w:sz w:val="21"/>
                <w:szCs w:val="21"/>
              </w:rPr>
              <w:tab/>
            </w:r>
            <w:r>
              <w:rPr>
                <w:rFonts w:hint="eastAsia" w:ascii="Times New Roman" w:hAnsi="Times New Roman"/>
                <w:sz w:val="21"/>
                <w:szCs w:val="21"/>
              </w:rPr>
              <w:t>施培单位</w:t>
            </w:r>
          </w:p>
          <w:p>
            <w:pPr>
              <w:pStyle w:val="4"/>
              <w:widowControl/>
              <w:ind w:firstLine="420" w:firstLineChars="200"/>
              <w:rPr>
                <w:rFonts w:ascii="Times New Roman" w:hAnsi="Times New Roman"/>
                <w:sz w:val="21"/>
                <w:szCs w:val="21"/>
              </w:rPr>
            </w:pPr>
            <w:r>
              <w:rPr>
                <w:rFonts w:hint="eastAsia" w:ascii="Times New Roman" w:hAnsi="Times New Roman"/>
                <w:sz w:val="21"/>
                <w:szCs w:val="21"/>
              </w:rPr>
              <w:t>1</w:t>
            </w:r>
            <w:r>
              <w:rPr>
                <w:rFonts w:hint="eastAsia" w:ascii="Times New Roman" w:hAnsi="Times New Roman"/>
                <w:sz w:val="21"/>
                <w:szCs w:val="21"/>
              </w:rPr>
              <w:tab/>
            </w:r>
            <w:r>
              <w:rPr>
                <w:rFonts w:hint="eastAsia" w:ascii="Times New Roman" w:hAnsi="Times New Roman"/>
                <w:sz w:val="21"/>
                <w:szCs w:val="21"/>
              </w:rPr>
              <w:t>三标三体系认证基本知识培训</w:t>
            </w:r>
            <w:r>
              <w:rPr>
                <w:rFonts w:hint="eastAsia" w:ascii="Times New Roman" w:hAnsi="Times New Roman"/>
                <w:sz w:val="21"/>
                <w:szCs w:val="21"/>
              </w:rPr>
              <w:tab/>
            </w:r>
            <w:r>
              <w:rPr>
                <w:rFonts w:hint="eastAsia" w:ascii="Times New Roman" w:hAnsi="Times New Roman"/>
                <w:sz w:val="21"/>
                <w:szCs w:val="21"/>
                <w:lang w:val="en-US" w:eastAsia="zh-CN"/>
              </w:rPr>
              <w:t>9</w:t>
            </w:r>
            <w:r>
              <w:rPr>
                <w:rFonts w:hint="eastAsia" w:ascii="Times New Roman" w:hAnsi="Times New Roman"/>
                <w:sz w:val="21"/>
                <w:szCs w:val="21"/>
              </w:rPr>
              <w:t>月初</w:t>
            </w:r>
            <w:r>
              <w:rPr>
                <w:rFonts w:hint="eastAsia" w:ascii="Times New Roman" w:hAnsi="Times New Roman"/>
                <w:sz w:val="21"/>
                <w:szCs w:val="21"/>
              </w:rPr>
              <w:tab/>
            </w:r>
            <w:r>
              <w:rPr>
                <w:rFonts w:hint="eastAsia" w:ascii="Times New Roman" w:hAnsi="Times New Roman"/>
                <w:sz w:val="21"/>
                <w:szCs w:val="21"/>
              </w:rPr>
              <w:t>公司全体管理人员</w:t>
            </w:r>
            <w:r>
              <w:rPr>
                <w:rFonts w:hint="eastAsia" w:ascii="Times New Roman" w:hAnsi="Times New Roman"/>
                <w:sz w:val="21"/>
                <w:szCs w:val="21"/>
              </w:rPr>
              <w:tab/>
            </w:r>
            <w:r>
              <w:rPr>
                <w:rFonts w:hint="eastAsia" w:ascii="Times New Roman" w:hAnsi="Times New Roman"/>
                <w:sz w:val="21"/>
                <w:szCs w:val="21"/>
              </w:rPr>
              <w:t>咨询公司</w:t>
            </w:r>
          </w:p>
          <w:p>
            <w:pPr>
              <w:pStyle w:val="4"/>
              <w:widowControl/>
              <w:ind w:firstLine="420" w:firstLineChars="200"/>
              <w:rPr>
                <w:rFonts w:ascii="Times New Roman" w:hAnsi="Times New Roman"/>
                <w:sz w:val="21"/>
                <w:szCs w:val="21"/>
              </w:rPr>
            </w:pPr>
            <w:r>
              <w:rPr>
                <w:rFonts w:hint="eastAsia" w:ascii="Times New Roman" w:hAnsi="Times New Roman"/>
                <w:sz w:val="21"/>
                <w:szCs w:val="21"/>
              </w:rPr>
              <w:t>2</w:t>
            </w:r>
            <w:r>
              <w:rPr>
                <w:rFonts w:hint="eastAsia" w:ascii="Times New Roman" w:hAnsi="Times New Roman"/>
                <w:sz w:val="21"/>
                <w:szCs w:val="21"/>
              </w:rPr>
              <w:tab/>
            </w:r>
            <w:r>
              <w:rPr>
                <w:rFonts w:hint="eastAsia" w:ascii="Times New Roman" w:hAnsi="Times New Roman"/>
                <w:sz w:val="21"/>
                <w:szCs w:val="21"/>
              </w:rPr>
              <w:t>七项质量管理原则</w:t>
            </w:r>
            <w:r>
              <w:rPr>
                <w:rFonts w:hint="eastAsia" w:ascii="Times New Roman" w:hAnsi="Times New Roman"/>
                <w:sz w:val="21"/>
                <w:szCs w:val="21"/>
              </w:rPr>
              <w:tab/>
            </w:r>
            <w:r>
              <w:rPr>
                <w:rFonts w:hint="eastAsia" w:ascii="Times New Roman" w:hAnsi="Times New Roman"/>
                <w:sz w:val="21"/>
                <w:szCs w:val="21"/>
                <w:lang w:val="en-US" w:eastAsia="zh-CN"/>
              </w:rPr>
              <w:t>10</w:t>
            </w:r>
            <w:r>
              <w:rPr>
                <w:rFonts w:hint="eastAsia" w:ascii="Times New Roman" w:hAnsi="Times New Roman"/>
                <w:sz w:val="21"/>
                <w:szCs w:val="21"/>
              </w:rPr>
              <w:t>月中旬</w:t>
            </w:r>
            <w:r>
              <w:rPr>
                <w:rFonts w:hint="eastAsia" w:ascii="Times New Roman" w:hAnsi="Times New Roman"/>
                <w:sz w:val="21"/>
                <w:szCs w:val="21"/>
              </w:rPr>
              <w:tab/>
            </w:r>
            <w:r>
              <w:rPr>
                <w:rFonts w:hint="eastAsia" w:ascii="Times New Roman" w:hAnsi="Times New Roman"/>
                <w:sz w:val="21"/>
                <w:szCs w:val="21"/>
              </w:rPr>
              <w:t>公司全体员工</w:t>
            </w:r>
            <w:r>
              <w:rPr>
                <w:rFonts w:hint="eastAsia" w:ascii="Times New Roman" w:hAnsi="Times New Roman"/>
                <w:sz w:val="21"/>
                <w:szCs w:val="21"/>
              </w:rPr>
              <w:tab/>
            </w:r>
            <w:r>
              <w:rPr>
                <w:rFonts w:hint="eastAsia" w:ascii="Times New Roman" w:hAnsi="Times New Roman"/>
                <w:sz w:val="21"/>
                <w:szCs w:val="21"/>
              </w:rPr>
              <w:t>咨询公司</w:t>
            </w:r>
          </w:p>
          <w:p>
            <w:pPr>
              <w:pStyle w:val="4"/>
              <w:widowControl/>
              <w:ind w:firstLine="420" w:firstLineChars="200"/>
              <w:rPr>
                <w:rFonts w:ascii="Times New Roman" w:hAnsi="Times New Roman"/>
                <w:sz w:val="21"/>
                <w:szCs w:val="21"/>
              </w:rPr>
            </w:pPr>
            <w:r>
              <w:rPr>
                <w:rFonts w:hint="eastAsia" w:ascii="Times New Roman" w:hAnsi="Times New Roman"/>
                <w:sz w:val="21"/>
                <w:szCs w:val="21"/>
              </w:rPr>
              <w:t>3</w:t>
            </w:r>
            <w:r>
              <w:rPr>
                <w:rFonts w:hint="eastAsia" w:ascii="Times New Roman" w:hAnsi="Times New Roman"/>
                <w:sz w:val="21"/>
                <w:szCs w:val="21"/>
              </w:rPr>
              <w:tab/>
            </w:r>
            <w:r>
              <w:rPr>
                <w:rFonts w:hint="eastAsia" w:ascii="Times New Roman" w:hAnsi="Times New Roman"/>
                <w:sz w:val="21"/>
                <w:szCs w:val="21"/>
              </w:rPr>
              <w:t>本公司管理体系文件、管理方针、管理目标和质量意识培训。</w:t>
            </w:r>
            <w:r>
              <w:rPr>
                <w:rFonts w:hint="eastAsia" w:ascii="Times New Roman" w:hAnsi="Times New Roman"/>
                <w:sz w:val="21"/>
                <w:szCs w:val="21"/>
              </w:rPr>
              <w:tab/>
            </w:r>
            <w:r>
              <w:rPr>
                <w:rFonts w:hint="eastAsia" w:ascii="Times New Roman" w:hAnsi="Times New Roman"/>
                <w:sz w:val="21"/>
                <w:szCs w:val="21"/>
                <w:lang w:val="en-US" w:eastAsia="zh-CN"/>
              </w:rPr>
              <w:t>10</w:t>
            </w:r>
            <w:r>
              <w:rPr>
                <w:rFonts w:hint="eastAsia" w:ascii="Times New Roman" w:hAnsi="Times New Roman"/>
                <w:sz w:val="21"/>
                <w:szCs w:val="21"/>
              </w:rPr>
              <w:t>月中旬</w:t>
            </w:r>
            <w:r>
              <w:rPr>
                <w:rFonts w:hint="eastAsia" w:ascii="Times New Roman" w:hAnsi="Times New Roman"/>
                <w:sz w:val="21"/>
                <w:szCs w:val="21"/>
              </w:rPr>
              <w:tab/>
            </w:r>
            <w:r>
              <w:rPr>
                <w:rFonts w:hint="eastAsia" w:ascii="Times New Roman" w:hAnsi="Times New Roman"/>
                <w:sz w:val="21"/>
                <w:szCs w:val="21"/>
              </w:rPr>
              <w:t>公司全体员工</w:t>
            </w:r>
            <w:r>
              <w:rPr>
                <w:rFonts w:hint="eastAsia" w:ascii="Times New Roman" w:hAnsi="Times New Roman"/>
                <w:sz w:val="21"/>
                <w:szCs w:val="21"/>
              </w:rPr>
              <w:tab/>
            </w:r>
            <w:r>
              <w:rPr>
                <w:rFonts w:hint="eastAsia" w:ascii="Times New Roman" w:hAnsi="Times New Roman"/>
                <w:sz w:val="21"/>
                <w:szCs w:val="21"/>
              </w:rPr>
              <w:t>有关的培训机构</w:t>
            </w:r>
          </w:p>
          <w:p>
            <w:pPr>
              <w:pStyle w:val="4"/>
              <w:widowControl/>
              <w:ind w:firstLine="420" w:firstLineChars="200"/>
              <w:rPr>
                <w:rFonts w:ascii="Times New Roman" w:hAnsi="Times New Roman"/>
                <w:sz w:val="21"/>
                <w:szCs w:val="21"/>
              </w:rPr>
            </w:pPr>
            <w:r>
              <w:rPr>
                <w:rFonts w:hint="eastAsia" w:ascii="Times New Roman" w:hAnsi="Times New Roman"/>
                <w:sz w:val="21"/>
                <w:szCs w:val="21"/>
              </w:rPr>
              <w:t>4</w:t>
            </w:r>
            <w:r>
              <w:rPr>
                <w:rFonts w:hint="eastAsia" w:ascii="Times New Roman" w:hAnsi="Times New Roman"/>
                <w:sz w:val="21"/>
                <w:szCs w:val="21"/>
              </w:rPr>
              <w:tab/>
            </w:r>
            <w:r>
              <w:rPr>
                <w:rFonts w:hint="eastAsia" w:ascii="Times New Roman" w:hAnsi="Times New Roman"/>
                <w:sz w:val="21"/>
                <w:szCs w:val="21"/>
              </w:rPr>
              <w:t>消防知识、应急措施</w:t>
            </w:r>
            <w:r>
              <w:rPr>
                <w:rFonts w:hint="eastAsia" w:ascii="Times New Roman" w:hAnsi="Times New Roman"/>
                <w:sz w:val="21"/>
                <w:szCs w:val="21"/>
              </w:rPr>
              <w:tab/>
            </w:r>
            <w:r>
              <w:rPr>
                <w:rFonts w:hint="eastAsia" w:ascii="Times New Roman" w:hAnsi="Times New Roman"/>
                <w:sz w:val="21"/>
                <w:szCs w:val="21"/>
                <w:lang w:val="en-US" w:eastAsia="zh-CN"/>
              </w:rPr>
              <w:t>11</w:t>
            </w:r>
            <w:r>
              <w:rPr>
                <w:rFonts w:hint="eastAsia" w:ascii="Times New Roman" w:hAnsi="Times New Roman"/>
                <w:sz w:val="21"/>
                <w:szCs w:val="21"/>
              </w:rPr>
              <w:t>月初</w:t>
            </w:r>
            <w:r>
              <w:rPr>
                <w:rFonts w:hint="eastAsia" w:ascii="Times New Roman" w:hAnsi="Times New Roman"/>
                <w:sz w:val="21"/>
                <w:szCs w:val="21"/>
              </w:rPr>
              <w:tab/>
            </w:r>
            <w:r>
              <w:rPr>
                <w:rFonts w:hint="eastAsia" w:ascii="Times New Roman" w:hAnsi="Times New Roman"/>
                <w:sz w:val="21"/>
                <w:szCs w:val="21"/>
              </w:rPr>
              <w:t>公司全体员工</w:t>
            </w:r>
            <w:r>
              <w:rPr>
                <w:rFonts w:hint="eastAsia" w:ascii="Times New Roman" w:hAnsi="Times New Roman"/>
                <w:sz w:val="21"/>
                <w:szCs w:val="21"/>
              </w:rPr>
              <w:tab/>
            </w:r>
            <w:r>
              <w:rPr>
                <w:rFonts w:hint="eastAsia" w:ascii="Times New Roman" w:hAnsi="Times New Roman"/>
                <w:sz w:val="21"/>
                <w:szCs w:val="21"/>
              </w:rPr>
              <w:t>综合部</w:t>
            </w:r>
          </w:p>
          <w:p>
            <w:pPr>
              <w:pStyle w:val="4"/>
              <w:widowControl/>
              <w:ind w:firstLine="420" w:firstLineChars="200"/>
              <w:rPr>
                <w:rFonts w:ascii="Times New Roman" w:hAnsi="Times New Roman"/>
                <w:sz w:val="21"/>
                <w:szCs w:val="21"/>
              </w:rPr>
            </w:pPr>
            <w:r>
              <w:rPr>
                <w:rFonts w:hint="eastAsia" w:ascii="Times New Roman" w:hAnsi="Times New Roman"/>
                <w:sz w:val="21"/>
                <w:szCs w:val="21"/>
              </w:rPr>
              <w:t>5</w:t>
            </w:r>
            <w:r>
              <w:rPr>
                <w:rFonts w:hint="eastAsia" w:ascii="Times New Roman" w:hAnsi="Times New Roman"/>
                <w:sz w:val="21"/>
                <w:szCs w:val="21"/>
              </w:rPr>
              <w:tab/>
            </w:r>
            <w:r>
              <w:rPr>
                <w:rFonts w:hint="eastAsia" w:ascii="Times New Roman" w:hAnsi="Times New Roman"/>
                <w:sz w:val="21"/>
                <w:szCs w:val="21"/>
              </w:rPr>
              <w:t>企业环境因素、危险源辨识与监控基本知识培训。</w:t>
            </w:r>
            <w:r>
              <w:rPr>
                <w:rFonts w:hint="eastAsia" w:ascii="Times New Roman" w:hAnsi="Times New Roman"/>
                <w:sz w:val="21"/>
                <w:szCs w:val="21"/>
              </w:rPr>
              <w:tab/>
            </w:r>
            <w:r>
              <w:rPr>
                <w:rFonts w:hint="eastAsia" w:ascii="Times New Roman" w:hAnsi="Times New Roman"/>
                <w:sz w:val="21"/>
                <w:szCs w:val="21"/>
                <w:lang w:val="en-US" w:eastAsia="zh-CN"/>
              </w:rPr>
              <w:t>12</w:t>
            </w:r>
            <w:r>
              <w:rPr>
                <w:rFonts w:hint="eastAsia" w:ascii="Times New Roman" w:hAnsi="Times New Roman"/>
                <w:sz w:val="21"/>
                <w:szCs w:val="21"/>
              </w:rPr>
              <w:t>月初</w:t>
            </w:r>
            <w:r>
              <w:rPr>
                <w:rFonts w:hint="eastAsia" w:ascii="Times New Roman" w:hAnsi="Times New Roman"/>
                <w:sz w:val="21"/>
                <w:szCs w:val="21"/>
              </w:rPr>
              <w:tab/>
            </w:r>
            <w:r>
              <w:rPr>
                <w:rFonts w:hint="eastAsia" w:ascii="Times New Roman" w:hAnsi="Times New Roman"/>
                <w:sz w:val="21"/>
                <w:szCs w:val="21"/>
              </w:rPr>
              <w:t>公司相关管理人员</w:t>
            </w:r>
            <w:r>
              <w:rPr>
                <w:rFonts w:hint="eastAsia" w:ascii="Times New Roman" w:hAnsi="Times New Roman"/>
                <w:sz w:val="21"/>
                <w:szCs w:val="21"/>
              </w:rPr>
              <w:tab/>
            </w:r>
            <w:r>
              <w:rPr>
                <w:rFonts w:hint="eastAsia" w:ascii="Times New Roman" w:hAnsi="Times New Roman"/>
                <w:sz w:val="21"/>
                <w:szCs w:val="21"/>
              </w:rPr>
              <w:t>有关的培训机构</w:t>
            </w:r>
          </w:p>
          <w:p>
            <w:pPr>
              <w:pStyle w:val="4"/>
              <w:widowControl/>
              <w:ind w:firstLine="420" w:firstLineChars="200"/>
              <w:rPr>
                <w:rFonts w:ascii="Times New Roman" w:hAnsi="Times New Roman"/>
                <w:sz w:val="21"/>
                <w:szCs w:val="21"/>
              </w:rPr>
            </w:pPr>
            <w:r>
              <w:rPr>
                <w:rFonts w:hint="eastAsia" w:ascii="Times New Roman" w:hAnsi="Times New Roman"/>
                <w:sz w:val="21"/>
                <w:szCs w:val="21"/>
              </w:rPr>
              <w:t>6</w:t>
            </w:r>
            <w:r>
              <w:rPr>
                <w:rFonts w:hint="eastAsia" w:ascii="Times New Roman" w:hAnsi="Times New Roman"/>
                <w:sz w:val="21"/>
                <w:szCs w:val="21"/>
              </w:rPr>
              <w:tab/>
            </w:r>
            <w:r>
              <w:rPr>
                <w:rFonts w:hint="eastAsia" w:ascii="Times New Roman" w:hAnsi="Times New Roman"/>
                <w:sz w:val="21"/>
                <w:szCs w:val="21"/>
              </w:rPr>
              <w:t>内部审核的方案策划、实施，审核技巧和注意事项（内审员培训）。</w:t>
            </w:r>
            <w:r>
              <w:rPr>
                <w:rFonts w:hint="eastAsia" w:ascii="Times New Roman" w:hAnsi="Times New Roman"/>
                <w:sz w:val="21"/>
                <w:szCs w:val="21"/>
              </w:rPr>
              <w:tab/>
            </w:r>
            <w:r>
              <w:rPr>
                <w:rFonts w:hint="eastAsia" w:ascii="Times New Roman" w:hAnsi="Times New Roman"/>
                <w:sz w:val="21"/>
                <w:szCs w:val="21"/>
                <w:lang w:val="en-US" w:eastAsia="zh-CN"/>
              </w:rPr>
              <w:t>12</w:t>
            </w:r>
            <w:r>
              <w:rPr>
                <w:rFonts w:hint="eastAsia" w:ascii="Times New Roman" w:hAnsi="Times New Roman"/>
                <w:sz w:val="21"/>
                <w:szCs w:val="21"/>
              </w:rPr>
              <w:t>月</w:t>
            </w:r>
            <w:r>
              <w:rPr>
                <w:rFonts w:hint="eastAsia" w:ascii="Times New Roman" w:hAnsi="Times New Roman"/>
                <w:sz w:val="21"/>
                <w:szCs w:val="21"/>
                <w:lang w:val="en-US" w:eastAsia="zh-CN"/>
              </w:rPr>
              <w:t>初</w:t>
            </w:r>
            <w:r>
              <w:rPr>
                <w:rFonts w:hint="eastAsia" w:ascii="Times New Roman" w:hAnsi="Times New Roman"/>
                <w:sz w:val="21"/>
                <w:szCs w:val="21"/>
              </w:rPr>
              <w:tab/>
            </w:r>
            <w:r>
              <w:rPr>
                <w:rFonts w:hint="eastAsia" w:ascii="Times New Roman" w:hAnsi="Times New Roman"/>
                <w:sz w:val="21"/>
                <w:szCs w:val="21"/>
              </w:rPr>
              <w:t>本公司内审员</w:t>
            </w:r>
            <w:r>
              <w:rPr>
                <w:rFonts w:hint="eastAsia" w:ascii="Times New Roman" w:hAnsi="Times New Roman"/>
                <w:sz w:val="21"/>
                <w:szCs w:val="21"/>
              </w:rPr>
              <w:tab/>
            </w:r>
            <w:r>
              <w:rPr>
                <w:rFonts w:hint="eastAsia" w:ascii="Times New Roman" w:hAnsi="Times New Roman"/>
                <w:sz w:val="21"/>
                <w:szCs w:val="21"/>
              </w:rPr>
              <w:t>咨询公司</w:t>
            </w:r>
          </w:p>
          <w:p>
            <w:pPr>
              <w:pStyle w:val="4"/>
              <w:widowControl/>
              <w:ind w:firstLine="420" w:firstLineChars="200"/>
              <w:rPr>
                <w:rFonts w:ascii="Times New Roman" w:hAnsi="Times New Roman"/>
                <w:sz w:val="21"/>
                <w:szCs w:val="21"/>
              </w:rPr>
            </w:pPr>
            <w:r>
              <w:rPr>
                <w:rFonts w:hint="eastAsia" w:ascii="Times New Roman" w:hAnsi="Times New Roman"/>
                <w:sz w:val="21"/>
                <w:szCs w:val="21"/>
              </w:rPr>
              <w:t>编制/日期：综合部 2019.</w:t>
            </w:r>
            <w:r>
              <w:rPr>
                <w:rFonts w:hint="eastAsia" w:ascii="Times New Roman" w:hAnsi="Times New Roman"/>
                <w:sz w:val="21"/>
                <w:szCs w:val="21"/>
                <w:lang w:val="en-US" w:eastAsia="zh-CN"/>
              </w:rPr>
              <w:t>9</w:t>
            </w:r>
            <w:r>
              <w:rPr>
                <w:rFonts w:hint="eastAsia" w:ascii="Times New Roman" w:hAnsi="Times New Roman"/>
                <w:sz w:val="21"/>
                <w:szCs w:val="21"/>
              </w:rPr>
              <w:t xml:space="preserve">       审核/日期：</w:t>
            </w:r>
            <w:r>
              <w:rPr>
                <w:rFonts w:hint="eastAsia" w:ascii="Times New Roman" w:hAnsi="Times New Roman"/>
                <w:sz w:val="21"/>
                <w:szCs w:val="21"/>
                <w:lang w:eastAsia="zh-CN"/>
              </w:rPr>
              <w:t>于雷</w:t>
            </w:r>
            <w:r>
              <w:rPr>
                <w:rFonts w:hint="eastAsia" w:ascii="Times New Roman" w:hAnsi="Times New Roman"/>
                <w:sz w:val="21"/>
                <w:szCs w:val="21"/>
              </w:rPr>
              <w:t xml:space="preserve"> 2019.</w:t>
            </w:r>
            <w:r>
              <w:rPr>
                <w:rFonts w:hint="eastAsia" w:ascii="Times New Roman" w:hAnsi="Times New Roman"/>
                <w:sz w:val="21"/>
                <w:szCs w:val="21"/>
                <w:lang w:val="en-US" w:eastAsia="zh-CN"/>
              </w:rPr>
              <w:t>9</w:t>
            </w:r>
            <w:r>
              <w:rPr>
                <w:rFonts w:hint="eastAsia" w:ascii="Times New Roman" w:hAnsi="Times New Roman"/>
                <w:sz w:val="21"/>
                <w:szCs w:val="21"/>
              </w:rPr>
              <w:t xml:space="preserve">            批准/日期：</w:t>
            </w:r>
            <w:r>
              <w:rPr>
                <w:rFonts w:hint="eastAsia"/>
                <w:lang w:eastAsia="zh-CN"/>
              </w:rPr>
              <w:t>刘辉</w:t>
            </w:r>
            <w:r>
              <w:rPr>
                <w:rFonts w:hint="eastAsia" w:ascii="Times New Roman" w:hAnsi="Times New Roman"/>
                <w:sz w:val="21"/>
                <w:szCs w:val="21"/>
              </w:rPr>
              <w:t>2019.</w:t>
            </w:r>
            <w:r>
              <w:rPr>
                <w:rFonts w:hint="eastAsia" w:ascii="Times New Roman" w:hAnsi="Times New Roman"/>
                <w:sz w:val="21"/>
                <w:szCs w:val="21"/>
                <w:lang w:val="en-US" w:eastAsia="zh-CN"/>
              </w:rPr>
              <w:t>9</w:t>
            </w:r>
            <w:r>
              <w:rPr>
                <w:rFonts w:hint="eastAsia" w:ascii="Times New Roman" w:hAnsi="Times New Roman"/>
                <w:sz w:val="21"/>
                <w:szCs w:val="21"/>
              </w:rPr>
              <w:tab/>
            </w:r>
            <w:r>
              <w:rPr>
                <w:rFonts w:hint="eastAsia" w:ascii="Times New Roman" w:hAnsi="Times New Roman"/>
                <w:sz w:val="21"/>
                <w:szCs w:val="21"/>
              </w:rPr>
              <w:tab/>
            </w:r>
            <w:r>
              <w:rPr>
                <w:rFonts w:hint="eastAsia" w:ascii="Times New Roman" w:hAnsi="Times New Roman"/>
                <w:sz w:val="21"/>
                <w:szCs w:val="21"/>
              </w:rPr>
              <w:tab/>
            </w:r>
            <w:r>
              <w:rPr>
                <w:rFonts w:hint="eastAsia" w:ascii="Times New Roman" w:hAnsi="Times New Roman"/>
                <w:sz w:val="21"/>
                <w:szCs w:val="21"/>
              </w:rPr>
              <w:tab/>
            </w:r>
            <w:r>
              <w:rPr>
                <w:rFonts w:hint="eastAsia" w:ascii="Times New Roman" w:hAnsi="Times New Roman"/>
                <w:sz w:val="21"/>
                <w:szCs w:val="21"/>
              </w:rPr>
              <w:tab/>
            </w:r>
            <w:r>
              <w:rPr>
                <w:rFonts w:hint="eastAsia" w:ascii="Times New Roman" w:hAnsi="Times New Roman"/>
                <w:sz w:val="21"/>
                <w:szCs w:val="21"/>
              </w:rPr>
              <w:tab/>
            </w:r>
          </w:p>
          <w:p>
            <w:pPr>
              <w:pStyle w:val="4"/>
              <w:widowControl/>
              <w:ind w:firstLine="420" w:firstLineChars="200"/>
              <w:rPr>
                <w:rFonts w:ascii="Times New Roman" w:hAnsi="Times New Roman"/>
                <w:sz w:val="21"/>
                <w:szCs w:val="21"/>
              </w:rPr>
            </w:pPr>
            <w:r>
              <w:rPr>
                <w:rFonts w:hint="eastAsia" w:ascii="Times New Roman" w:hAnsi="Times New Roman"/>
                <w:sz w:val="21"/>
                <w:szCs w:val="21"/>
              </w:rPr>
              <w:t>同时有培训记录、受培训部门参加培训人员培训方式培训内容考核方式等内容，显示安排标准、管理手册和程序、法律法规和其他要求、方针、危险源、环境因素和关键特殊施工过程控制培训、意识教育、新员工等培训。编制：综合部，批准：</w:t>
            </w:r>
            <w:r>
              <w:rPr>
                <w:rFonts w:hint="eastAsia"/>
                <w:lang w:eastAsia="zh-CN"/>
              </w:rPr>
              <w:t>刘辉</w:t>
            </w:r>
            <w:r>
              <w:rPr>
                <w:rFonts w:hint="eastAsia" w:ascii="Times New Roman" w:hAnsi="Times New Roman"/>
                <w:sz w:val="21"/>
                <w:szCs w:val="21"/>
              </w:rPr>
              <w:t xml:space="preserve">  ，日期：2019.</w:t>
            </w:r>
            <w:r>
              <w:rPr>
                <w:rFonts w:hint="eastAsia" w:ascii="Times New Roman" w:hAnsi="Times New Roman"/>
                <w:sz w:val="21"/>
                <w:szCs w:val="21"/>
                <w:lang w:val="en-US" w:eastAsia="zh-CN"/>
              </w:rPr>
              <w:t>9</w:t>
            </w:r>
            <w:r>
              <w:rPr>
                <w:rFonts w:hint="eastAsia" w:ascii="Times New Roman" w:hAnsi="Times New Roman"/>
                <w:sz w:val="21"/>
                <w:szCs w:val="21"/>
              </w:rPr>
              <w:t>.20。</w:t>
            </w:r>
          </w:p>
          <w:p>
            <w:pPr>
              <w:pStyle w:val="4"/>
              <w:widowControl/>
              <w:ind w:firstLine="420" w:firstLineChars="200"/>
              <w:rPr>
                <w:rFonts w:ascii="Times New Roman" w:hAnsi="Times New Roman"/>
                <w:color w:val="0C0C0C"/>
                <w:sz w:val="21"/>
                <w:szCs w:val="21"/>
              </w:rPr>
            </w:pPr>
            <w:r>
              <w:rPr>
                <w:rFonts w:hint="eastAsia" w:ascii="Times New Roman" w:hAnsi="Times New Roman"/>
                <w:color w:val="0C0C0C"/>
                <w:sz w:val="21"/>
                <w:szCs w:val="21"/>
              </w:rPr>
              <w:t>查《培训记录表》，培训题目：</w:t>
            </w:r>
            <w:r>
              <w:rPr>
                <w:rFonts w:hint="eastAsia" w:ascii="楷体_GB2312"/>
                <w:sz w:val="21"/>
                <w:szCs w:val="21"/>
              </w:rPr>
              <w:t>体系标准</w:t>
            </w:r>
            <w:r>
              <w:rPr>
                <w:rFonts w:hint="eastAsia" w:ascii="Times New Roman" w:hAnsi="Times New Roman"/>
                <w:color w:val="0C0C0C"/>
                <w:sz w:val="21"/>
                <w:szCs w:val="21"/>
              </w:rPr>
              <w:t>管理手册及程序文件等文件培训；法律法规常识等，实施质量、环境和职业健康安全管理体系的意义。向全体员工讲解贯彻标准的意义。并在培训结束后策划本公司管理体系的建立、实施过程。学习手册、程序文件编写格式。培训地点：会议室，培训教师：咨询老师。</w:t>
            </w:r>
          </w:p>
          <w:p/>
          <w:p>
            <w:r>
              <w:rPr>
                <w:rFonts w:hint="eastAsia"/>
              </w:rPr>
              <w:t xml:space="preserve">抽1：培 训 实 施 记 录                                                      </w:t>
            </w:r>
          </w:p>
          <w:p>
            <w:r>
              <w:rPr>
                <w:rFonts w:hint="eastAsia"/>
              </w:rPr>
              <w:t>培训时间</w:t>
            </w:r>
            <w:r>
              <w:rPr>
                <w:rFonts w:hint="eastAsia"/>
              </w:rPr>
              <w:tab/>
            </w:r>
            <w:r>
              <w:rPr>
                <w:rFonts w:ascii="宋体" w:cs="宋体"/>
                <w:color w:val="000000"/>
                <w:kern w:val="0"/>
                <w:sz w:val="24"/>
              </w:rPr>
              <w:t>2019.</w:t>
            </w:r>
            <w:r>
              <w:rPr>
                <w:rFonts w:hint="eastAsia" w:ascii="宋体" w:cs="宋体"/>
                <w:color w:val="000000"/>
                <w:kern w:val="0"/>
                <w:sz w:val="24"/>
                <w:lang w:val="en-US" w:eastAsia="zh-CN"/>
              </w:rPr>
              <w:t>9</w:t>
            </w:r>
            <w:r>
              <w:rPr>
                <w:rFonts w:ascii="宋体" w:cs="宋体"/>
                <w:color w:val="000000"/>
                <w:kern w:val="0"/>
                <w:sz w:val="24"/>
              </w:rPr>
              <w:t>.</w:t>
            </w:r>
            <w:r>
              <w:rPr>
                <w:rFonts w:hint="eastAsia" w:ascii="宋体" w:cs="宋体"/>
                <w:color w:val="000000"/>
                <w:kern w:val="0"/>
                <w:sz w:val="24"/>
                <w:lang w:val="en-US" w:eastAsia="zh-CN"/>
              </w:rPr>
              <w:t>20</w:t>
            </w:r>
            <w:r>
              <w:rPr>
                <w:rFonts w:hint="eastAsia"/>
              </w:rPr>
              <w:tab/>
            </w:r>
            <w:r>
              <w:rPr>
                <w:rFonts w:hint="eastAsia"/>
              </w:rPr>
              <w:t>培训地点</w:t>
            </w:r>
            <w:r>
              <w:rPr>
                <w:rFonts w:hint="eastAsia"/>
              </w:rPr>
              <w:tab/>
            </w:r>
            <w:r>
              <w:rPr>
                <w:rFonts w:hint="eastAsia"/>
              </w:rPr>
              <w:t>会议室</w:t>
            </w:r>
            <w:r>
              <w:rPr>
                <w:rFonts w:hint="eastAsia"/>
              </w:rPr>
              <w:tab/>
            </w:r>
            <w:r>
              <w:rPr>
                <w:rFonts w:hint="eastAsia"/>
              </w:rPr>
              <w:t>培训老师</w:t>
            </w:r>
            <w:r>
              <w:rPr>
                <w:rFonts w:hint="eastAsia"/>
              </w:rPr>
              <w:tab/>
            </w:r>
            <w:r>
              <w:rPr>
                <w:rFonts w:hint="eastAsia"/>
              </w:rPr>
              <w:t>咨询老师</w:t>
            </w:r>
          </w:p>
          <w:p>
            <w:r>
              <w:rPr>
                <w:rFonts w:hint="eastAsia"/>
              </w:rPr>
              <w:t>培训参加人员李立辉、刘捷、范淼、霍斐、白海霞、安缓缓、于雷</w:t>
            </w:r>
          </w:p>
          <w:p>
            <w:r>
              <w:rPr>
                <w:rFonts w:hint="eastAsia"/>
              </w:rPr>
              <w:t>培训内容：</w:t>
            </w:r>
          </w:p>
          <w:p>
            <w:r>
              <w:rPr>
                <w:rFonts w:hint="eastAsia"/>
              </w:rPr>
              <w:t>1、GB/T 19001-2019  质量管理体系 要求</w:t>
            </w:r>
          </w:p>
          <w:p>
            <w:r>
              <w:rPr>
                <w:rFonts w:hint="eastAsia"/>
              </w:rPr>
              <w:t>2、GB/T 19000-2019  质量管理体系  基础和术语</w:t>
            </w:r>
          </w:p>
          <w:p>
            <w:r>
              <w:rPr>
                <w:rFonts w:hint="eastAsia"/>
              </w:rPr>
              <w:t>3、GB/T 24001-2019/ ISO14001:2015  环境管理体系  要求</w:t>
            </w:r>
          </w:p>
          <w:p>
            <w:r>
              <w:rPr>
                <w:rFonts w:hint="eastAsia"/>
              </w:rPr>
              <w:t>4、ISO45001-2018 职业健康安全管理体系  要求</w:t>
            </w:r>
          </w:p>
          <w:p>
            <w:r>
              <w:rPr>
                <w:rFonts w:hint="eastAsia"/>
              </w:rPr>
              <w:t>培训及考核结果记录：</w:t>
            </w:r>
          </w:p>
          <w:p>
            <w:r>
              <w:rPr>
                <w:rFonts w:hint="eastAsia"/>
              </w:rPr>
              <w:t>培训结束进行了口头考核，参加人员基本掌握了培训要求</w:t>
            </w:r>
          </w:p>
          <w:p>
            <w:r>
              <w:rPr>
                <w:rFonts w:hint="eastAsia"/>
              </w:rPr>
              <w:t>评价人：</w:t>
            </w:r>
            <w:r>
              <w:rPr>
                <w:rFonts w:hint="eastAsia"/>
                <w:lang w:eastAsia="zh-CN"/>
              </w:rPr>
              <w:t>刘辉</w:t>
            </w:r>
            <w:r>
              <w:rPr>
                <w:rFonts w:hint="eastAsia"/>
              </w:rPr>
              <w:t xml:space="preserve">              时间：</w:t>
            </w:r>
            <w:r>
              <w:rPr>
                <w:rFonts w:ascii="宋体" w:cs="宋体"/>
                <w:color w:val="000000"/>
                <w:kern w:val="0"/>
                <w:sz w:val="24"/>
              </w:rPr>
              <w:t>2019.</w:t>
            </w:r>
            <w:r>
              <w:rPr>
                <w:rFonts w:hint="eastAsia" w:ascii="宋体" w:cs="宋体"/>
                <w:color w:val="000000"/>
                <w:kern w:val="0"/>
                <w:sz w:val="24"/>
                <w:lang w:val="en-US" w:eastAsia="zh-CN"/>
              </w:rPr>
              <w:t>9</w:t>
            </w:r>
            <w:r>
              <w:rPr>
                <w:rFonts w:ascii="宋体" w:cs="宋体"/>
                <w:color w:val="000000"/>
                <w:kern w:val="0"/>
                <w:sz w:val="24"/>
              </w:rPr>
              <w:t>.</w:t>
            </w:r>
            <w:r>
              <w:rPr>
                <w:rFonts w:hint="eastAsia" w:ascii="宋体" w:cs="宋体"/>
                <w:color w:val="000000"/>
                <w:kern w:val="0"/>
                <w:sz w:val="24"/>
                <w:lang w:val="en-US" w:eastAsia="zh-CN"/>
              </w:rPr>
              <w:t>20</w:t>
            </w:r>
            <w:r>
              <w:rPr>
                <w:rFonts w:hint="eastAsia"/>
              </w:rPr>
              <w:tab/>
            </w:r>
          </w:p>
          <w:p/>
          <w:p>
            <w:r>
              <w:rPr>
                <w:rFonts w:hint="eastAsia"/>
              </w:rPr>
              <w:t>查本公司人员稳定，无新进员工，无新员工三级教育培训记录</w:t>
            </w:r>
          </w:p>
          <w:p>
            <w:pPr>
              <w:rPr>
                <w:color w:val="FF0000"/>
              </w:rPr>
            </w:pPr>
          </w:p>
          <w:p>
            <w:pPr>
              <w:rPr>
                <w:b/>
                <w:bCs/>
                <w:szCs w:val="21"/>
              </w:rPr>
            </w:pPr>
            <w:r>
              <w:rPr>
                <w:rFonts w:hint="eastAsia"/>
                <w:b/>
                <w:bCs/>
                <w:szCs w:val="21"/>
              </w:rPr>
              <w:t>查资格</w:t>
            </w:r>
            <w:r>
              <w:rPr>
                <w:rFonts w:hint="eastAsia"/>
                <w:b/>
                <w:bCs/>
                <w:szCs w:val="21"/>
                <w:lang w:val="en-US" w:eastAsia="zh-CN"/>
              </w:rPr>
              <w:t>证书</w:t>
            </w:r>
            <w:r>
              <w:rPr>
                <w:rFonts w:hint="eastAsia"/>
                <w:b/>
                <w:bCs/>
                <w:szCs w:val="21"/>
              </w:rPr>
              <w:t>：</w:t>
            </w:r>
          </w:p>
          <w:p>
            <w:pPr>
              <w:pStyle w:val="2"/>
              <w:ind w:firstLine="400"/>
              <w:rPr>
                <w:rFonts w:hint="eastAsia"/>
              </w:rPr>
            </w:pPr>
            <w:r>
              <w:rPr>
                <w:rFonts w:hint="eastAsia"/>
                <w:lang w:eastAsia="zh-CN"/>
              </w:rPr>
              <w:t>（</w:t>
            </w:r>
            <w:r>
              <w:rPr>
                <w:rFonts w:hint="eastAsia"/>
                <w:lang w:val="en-US" w:eastAsia="zh-CN"/>
              </w:rPr>
              <w:t>1）</w:t>
            </w:r>
            <w:r>
              <w:rPr>
                <w:rFonts w:hint="eastAsia"/>
              </w:rPr>
              <w:t>保安证</w:t>
            </w:r>
          </w:p>
          <w:p>
            <w:pPr>
              <w:pStyle w:val="2"/>
              <w:ind w:firstLine="400"/>
              <w:rPr>
                <w:rFonts w:hint="eastAsia"/>
              </w:rPr>
            </w:pPr>
            <w:r>
              <w:rPr>
                <w:rFonts w:hint="eastAsia"/>
              </w:rPr>
              <w:t>吴金明  证件编号：冀012018502247   发证日期：2018.12</w:t>
            </w:r>
          </w:p>
          <w:p>
            <w:pPr>
              <w:pStyle w:val="2"/>
              <w:ind w:firstLine="400"/>
              <w:rPr>
                <w:rFonts w:hint="eastAsia"/>
              </w:rPr>
            </w:pPr>
            <w:r>
              <w:rPr>
                <w:rFonts w:hint="eastAsia"/>
              </w:rPr>
              <w:t>贾顺科  证件编号：冀012018502221   发证日期：2018.12</w:t>
            </w:r>
          </w:p>
          <w:p>
            <w:pPr>
              <w:pStyle w:val="2"/>
              <w:ind w:firstLine="400"/>
              <w:rPr>
                <w:rFonts w:hint="eastAsia"/>
              </w:rPr>
            </w:pPr>
            <w:r>
              <w:rPr>
                <w:rFonts w:hint="eastAsia"/>
              </w:rPr>
              <w:t>赵连房  证件编号：冀012018502209  发证日期：2018.12</w:t>
            </w:r>
          </w:p>
          <w:p>
            <w:pPr>
              <w:pStyle w:val="2"/>
              <w:ind w:firstLine="400"/>
              <w:rPr>
                <w:rFonts w:hint="eastAsia"/>
              </w:rPr>
            </w:pPr>
            <w:r>
              <w:rPr>
                <w:rFonts w:hint="eastAsia"/>
              </w:rPr>
              <w:t>王云贵  证件编号：冀012018502227  发证日期：2018.12</w:t>
            </w:r>
          </w:p>
          <w:p>
            <w:pPr>
              <w:pStyle w:val="2"/>
              <w:ind w:firstLine="400"/>
              <w:rPr>
                <w:rFonts w:hint="eastAsia"/>
              </w:rPr>
            </w:pPr>
            <w:r>
              <w:rPr>
                <w:rFonts w:hint="eastAsia"/>
              </w:rPr>
              <w:t>梁双宝  证件编号：冀012016010813  发证日期：2016.12</w:t>
            </w:r>
          </w:p>
          <w:p>
            <w:pPr>
              <w:pStyle w:val="2"/>
              <w:ind w:firstLine="400"/>
              <w:rPr>
                <w:rFonts w:hint="default"/>
                <w:color w:val="000000" w:themeColor="text1"/>
                <w:lang w:val="en-US" w:eastAsia="zh-CN"/>
              </w:rPr>
            </w:pPr>
            <w:r>
              <w:rPr>
                <w:rFonts w:hint="eastAsia"/>
                <w:color w:val="000000" w:themeColor="text1"/>
                <w:lang w:eastAsia="zh-CN"/>
              </w:rPr>
              <w:t>（</w:t>
            </w:r>
            <w:r>
              <w:rPr>
                <w:rFonts w:hint="eastAsia"/>
                <w:color w:val="000000" w:themeColor="text1"/>
                <w:lang w:val="en-US" w:eastAsia="zh-CN"/>
              </w:rPr>
              <w:t>2）</w:t>
            </w:r>
            <w:r>
              <w:rPr>
                <w:rFonts w:hint="default"/>
                <w:color w:val="000000" w:themeColor="text1"/>
                <w:lang w:val="en-US" w:eastAsia="zh-CN"/>
              </w:rPr>
              <w:t>电梯维修</w:t>
            </w:r>
          </w:p>
          <w:p>
            <w:pPr>
              <w:pStyle w:val="2"/>
              <w:ind w:firstLine="400"/>
              <w:rPr>
                <w:rFonts w:hint="default"/>
                <w:color w:val="000000" w:themeColor="text1"/>
                <w:lang w:val="en-US" w:eastAsia="zh-CN"/>
              </w:rPr>
            </w:pPr>
            <w:r>
              <w:rPr>
                <w:rFonts w:hint="default"/>
                <w:color w:val="000000" w:themeColor="text1"/>
                <w:lang w:val="en-US" w:eastAsia="zh-CN"/>
              </w:rPr>
              <w:t>王泽兴  T1 电梯机械安装维修  证号  131023198606100238  有效期：2017.4.27-2021.4.26</w:t>
            </w:r>
          </w:p>
          <w:p>
            <w:pPr>
              <w:pStyle w:val="2"/>
              <w:ind w:firstLine="400"/>
              <w:rPr>
                <w:rFonts w:hint="default"/>
                <w:color w:val="000000" w:themeColor="text1"/>
                <w:lang w:val="en-US" w:eastAsia="zh-CN"/>
              </w:rPr>
            </w:pPr>
            <w:r>
              <w:rPr>
                <w:rFonts w:hint="default"/>
                <w:color w:val="000000" w:themeColor="text1"/>
                <w:lang w:val="en-US" w:eastAsia="zh-CN"/>
              </w:rPr>
              <w:t>王泽兴  T</w:t>
            </w:r>
            <w:r>
              <w:rPr>
                <w:rFonts w:hint="eastAsia"/>
                <w:color w:val="000000" w:themeColor="text1"/>
                <w:lang w:val="en-US" w:eastAsia="zh-CN"/>
              </w:rPr>
              <w:t>2</w:t>
            </w:r>
            <w:r>
              <w:rPr>
                <w:rFonts w:hint="default"/>
                <w:color w:val="000000" w:themeColor="text1"/>
                <w:lang w:val="en-US" w:eastAsia="zh-CN"/>
              </w:rPr>
              <w:t>电梯</w:t>
            </w:r>
            <w:r>
              <w:rPr>
                <w:rFonts w:hint="eastAsia"/>
                <w:color w:val="000000" w:themeColor="text1"/>
                <w:lang w:val="en-US" w:eastAsia="zh-CN"/>
              </w:rPr>
              <w:t>电气</w:t>
            </w:r>
            <w:r>
              <w:rPr>
                <w:rFonts w:hint="default"/>
                <w:color w:val="000000" w:themeColor="text1"/>
                <w:lang w:val="en-US" w:eastAsia="zh-CN"/>
              </w:rPr>
              <w:t>安装维修  证号  131023198606100238  有效期：2017.4.27-2021.4.26</w:t>
            </w:r>
          </w:p>
          <w:p>
            <w:pPr>
              <w:pStyle w:val="2"/>
              <w:ind w:firstLine="400"/>
              <w:rPr>
                <w:rFonts w:hint="default"/>
                <w:color w:val="000000" w:themeColor="text1"/>
                <w:lang w:val="en-US" w:eastAsia="zh-CN"/>
              </w:rPr>
            </w:pPr>
            <w:r>
              <w:rPr>
                <w:rFonts w:hint="default"/>
                <w:color w:val="000000" w:themeColor="text1"/>
                <w:lang w:val="en-US" w:eastAsia="zh-CN"/>
              </w:rPr>
              <w:t>秦金茹  电梯安全管理员  证号：130125198003061510  有效期：201907-2023-08</w:t>
            </w:r>
          </w:p>
          <w:p>
            <w:pPr>
              <w:pStyle w:val="2"/>
              <w:ind w:firstLine="400"/>
              <w:rPr>
                <w:rFonts w:hint="default"/>
                <w:color w:val="auto"/>
                <w:lang w:val="en-US" w:eastAsia="zh-CN"/>
              </w:rPr>
            </w:pPr>
          </w:p>
          <w:p>
            <w:pPr>
              <w:pStyle w:val="2"/>
              <w:ind w:firstLine="400"/>
              <w:rPr>
                <w:rFonts w:hint="default"/>
                <w:color w:val="auto"/>
                <w:lang w:val="en-US" w:eastAsia="zh-CN"/>
              </w:rPr>
            </w:pPr>
            <w:r>
              <w:rPr>
                <w:rFonts w:hint="eastAsia"/>
                <w:color w:val="auto"/>
                <w:lang w:val="en-US" w:eastAsia="zh-CN"/>
              </w:rPr>
              <w:t>(3)</w:t>
            </w:r>
            <w:r>
              <w:rPr>
                <w:rFonts w:hint="default"/>
                <w:color w:val="auto"/>
                <w:lang w:val="en-US" w:eastAsia="zh-CN"/>
              </w:rPr>
              <w:t>电工</w:t>
            </w:r>
          </w:p>
          <w:p>
            <w:pPr>
              <w:pStyle w:val="2"/>
              <w:ind w:firstLine="400"/>
              <w:rPr>
                <w:rFonts w:hint="default"/>
                <w:color w:val="auto"/>
                <w:lang w:val="en-US" w:eastAsia="zh-CN"/>
              </w:rPr>
            </w:pPr>
            <w:r>
              <w:rPr>
                <w:rFonts w:hint="default"/>
                <w:color w:val="auto"/>
                <w:lang w:val="en-US" w:eastAsia="zh-CN"/>
              </w:rPr>
              <w:t>秦金茹  证号：T130125198003061510  有效期：20180402-20240401</w:t>
            </w:r>
          </w:p>
          <w:p>
            <w:pPr>
              <w:pStyle w:val="2"/>
              <w:ind w:firstLine="400"/>
              <w:rPr>
                <w:rFonts w:hint="default"/>
                <w:color w:val="auto"/>
                <w:lang w:val="en-US" w:eastAsia="zh-CN"/>
              </w:rPr>
            </w:pPr>
            <w:r>
              <w:rPr>
                <w:rFonts w:hint="default"/>
                <w:color w:val="auto"/>
                <w:lang w:val="en-US" w:eastAsia="zh-CN"/>
              </w:rPr>
              <w:t>杨根安  电工   证书编号：1904010000501398   发证日期：2019.1.25</w:t>
            </w:r>
          </w:p>
          <w:p>
            <w:pPr>
              <w:pStyle w:val="2"/>
              <w:ind w:firstLine="400"/>
              <w:rPr>
                <w:rFonts w:hint="default"/>
                <w:color w:val="auto"/>
                <w:lang w:val="en-US" w:eastAsia="zh-CN"/>
              </w:rPr>
            </w:pPr>
            <w:r>
              <w:rPr>
                <w:rFonts w:hint="default"/>
                <w:color w:val="auto"/>
                <w:lang w:val="en-US" w:eastAsia="zh-CN"/>
              </w:rPr>
              <w:t>杨勤建  维修电工  证书编号：0804011010300173 发证日期：2008.11.7</w:t>
            </w:r>
          </w:p>
          <w:p>
            <w:pPr>
              <w:pStyle w:val="2"/>
              <w:ind w:firstLine="400"/>
              <w:rPr>
                <w:rFonts w:hint="default"/>
                <w:color w:val="auto"/>
                <w:lang w:val="en-US" w:eastAsia="zh-CN"/>
              </w:rPr>
            </w:pPr>
            <w:r>
              <w:rPr>
                <w:rFonts w:hint="default"/>
                <w:color w:val="auto"/>
                <w:lang w:val="en-US" w:eastAsia="zh-CN"/>
              </w:rPr>
              <w:t>杨勤建  高压电工  证书编号：T130102196010182130  有效期：20181217-20241216</w:t>
            </w:r>
          </w:p>
          <w:p>
            <w:pPr>
              <w:pStyle w:val="2"/>
              <w:numPr>
                <w:ilvl w:val="0"/>
                <w:numId w:val="3"/>
              </w:numPr>
              <w:ind w:firstLine="400"/>
              <w:rPr>
                <w:rFonts w:hint="eastAsia"/>
                <w:lang w:val="en-US" w:eastAsia="zh-CN"/>
              </w:rPr>
            </w:pPr>
            <w:r>
              <w:rPr>
                <w:rFonts w:hint="eastAsia"/>
                <w:lang w:val="en-US" w:eastAsia="zh-CN"/>
              </w:rPr>
              <w:t>物业管理</w:t>
            </w:r>
          </w:p>
          <w:p>
            <w:pPr>
              <w:pStyle w:val="2"/>
              <w:numPr>
                <w:ilvl w:val="0"/>
                <w:numId w:val="0"/>
              </w:numPr>
              <w:rPr>
                <w:rFonts w:hint="default"/>
                <w:lang w:val="en-US" w:eastAsia="zh-CN"/>
              </w:rPr>
            </w:pPr>
            <w:r>
              <w:rPr>
                <w:rFonts w:hint="default"/>
                <w:lang w:val="en-US" w:eastAsia="zh-CN"/>
              </w:rPr>
              <w:t>张晓珊  物业管理  证书编号：031119010005</w:t>
            </w:r>
          </w:p>
          <w:p>
            <w:pPr>
              <w:pStyle w:val="2"/>
              <w:ind w:firstLine="400"/>
              <w:rPr>
                <w:rFonts w:hint="eastAsia"/>
              </w:rPr>
            </w:pPr>
          </w:p>
          <w:p>
            <w:pPr>
              <w:pStyle w:val="2"/>
              <w:rPr>
                <w:color w:val="0C0C0C"/>
                <w:szCs w:val="21"/>
              </w:rPr>
            </w:pPr>
            <w:r>
              <w:rPr>
                <w:rFonts w:hint="eastAsia"/>
                <w:color w:val="0C0C0C"/>
                <w:szCs w:val="21"/>
              </w:rPr>
              <w:t>人力资源控制基本满足要求。</w:t>
            </w:r>
          </w:p>
          <w:p>
            <w:pPr>
              <w:pStyle w:val="2"/>
              <w:rPr>
                <w:rFonts w:hint="eastAsia"/>
              </w:rPr>
            </w:pP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60" w:type="dxa"/>
            <w:vAlign w:val="center"/>
          </w:tcPr>
          <w:p>
            <w:r>
              <w:rPr>
                <w:rFonts w:hint="eastAsia"/>
                <w:szCs w:val="21"/>
              </w:rPr>
              <w:t>意识</w:t>
            </w:r>
          </w:p>
        </w:tc>
        <w:tc>
          <w:tcPr>
            <w:tcW w:w="960" w:type="dxa"/>
            <w:vAlign w:val="center"/>
          </w:tcPr>
          <w:p>
            <w:pPr>
              <w:rPr>
                <w:szCs w:val="21"/>
              </w:rPr>
            </w:pPr>
            <w:r>
              <w:rPr>
                <w:rFonts w:hint="eastAsia"/>
                <w:szCs w:val="21"/>
              </w:rPr>
              <w:t>QES7.3</w:t>
            </w:r>
          </w:p>
          <w:p/>
        </w:tc>
        <w:tc>
          <w:tcPr>
            <w:tcW w:w="10694" w:type="dxa"/>
            <w:vAlign w:val="center"/>
          </w:tcPr>
          <w:p>
            <w:pPr>
              <w:ind w:firstLine="420" w:firstLineChars="200"/>
              <w:rPr>
                <w:szCs w:val="21"/>
              </w:rPr>
            </w:pPr>
            <w:r>
              <w:rPr>
                <w:rFonts w:hint="eastAsia"/>
              </w:rPr>
              <w:t>主要通过培训提高岗位作业水平及质量和环境、安全意识，明确各岗位要求，</w:t>
            </w:r>
            <w:r>
              <w:rPr>
                <w:rFonts w:hint="eastAsia"/>
                <w:szCs w:val="21"/>
              </w:rPr>
              <w:t>物业管理、服务及办公人员自身工作对环境、安全目标的影响，以及如何通过培训和互相交流提高环境绩效，不符合质量管理体系要求的后果等。</w:t>
            </w:r>
          </w:p>
          <w:p>
            <w:pPr>
              <w:pStyle w:val="2"/>
            </w:pPr>
            <w:r>
              <w:rPr>
                <w:rFonts w:hint="eastAsia"/>
                <w:szCs w:val="21"/>
              </w:rPr>
              <w:t>现场询问行政部人员，清楚与其相关的重要环境因素及职业健康安全风险。</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szCs w:val="21"/>
              </w:rPr>
              <w:t>沟通、参与和协商</w:t>
            </w:r>
          </w:p>
        </w:tc>
        <w:tc>
          <w:tcPr>
            <w:tcW w:w="960" w:type="dxa"/>
            <w:vAlign w:val="center"/>
          </w:tcPr>
          <w:p>
            <w:pPr>
              <w:rPr>
                <w:szCs w:val="21"/>
                <w:highlight w:val="red"/>
              </w:rPr>
            </w:pPr>
            <w:r>
              <w:rPr>
                <w:rFonts w:hint="eastAsia"/>
                <w:szCs w:val="21"/>
              </w:rPr>
              <w:t>QES7.4</w:t>
            </w:r>
          </w:p>
          <w:p>
            <w:pPr>
              <w:pStyle w:val="2"/>
            </w:pPr>
          </w:p>
        </w:tc>
        <w:tc>
          <w:tcPr>
            <w:tcW w:w="10694" w:type="dxa"/>
            <w:vAlign w:val="center"/>
          </w:tcPr>
          <w:p>
            <w:pPr>
              <w:ind w:firstLine="420" w:firstLineChars="200"/>
              <w:rPr>
                <w:szCs w:val="21"/>
              </w:rPr>
            </w:pPr>
            <w:r>
              <w:rPr>
                <w:rFonts w:hint="eastAsia"/>
                <w:szCs w:val="21"/>
              </w:rPr>
              <w:t>策划编制的程序文件</w:t>
            </w:r>
            <w:r>
              <w:rPr>
                <w:szCs w:val="21"/>
              </w:rPr>
              <w:t>《</w:t>
            </w:r>
            <w:r>
              <w:rPr>
                <w:rFonts w:hint="eastAsia"/>
                <w:szCs w:val="21"/>
              </w:rPr>
              <w:t>信息交流控制程序</w:t>
            </w:r>
            <w:r>
              <w:rPr>
                <w:szCs w:val="21"/>
              </w:rPr>
              <w:t>》</w:t>
            </w:r>
            <w:r>
              <w:rPr>
                <w:rFonts w:hint="eastAsia"/>
                <w:szCs w:val="21"/>
              </w:rPr>
              <w:t>及管理手册的相关章节规定了企业内、外部沟通和员工就职业健康安全事务参与、协商的要求，经查阅和交谈符合标准要求。</w:t>
            </w:r>
          </w:p>
          <w:p>
            <w:pPr>
              <w:ind w:firstLine="420" w:firstLineChars="200"/>
              <w:rPr>
                <w:szCs w:val="21"/>
              </w:rPr>
            </w:pPr>
            <w:r>
              <w:rPr>
                <w:rFonts w:hint="eastAsia"/>
                <w:szCs w:val="21"/>
              </w:rPr>
              <w:t>总经理负责在公司建立畅通的沟通渠道。管理者代表是公司内部和外部信息交流和沟通的负责人。综合部是公司内部和外部信息交流和协商的归口综合部。负责与上级主管部门及周边单位的信息交流；负责与管理体系、法律法规等有关的内部和外部信息交流；负责与采购供方、客户等相关方之间的沟通。各部门收集到有关职业健康安全方面的信息，包括法律法规等，及时向综合部反馈。项目部负责顾客要求方面的有关事宜的沟通。</w:t>
            </w:r>
          </w:p>
          <w:p>
            <w:pPr>
              <w:ind w:firstLine="420" w:firstLineChars="200"/>
              <w:rPr>
                <w:rFonts w:hint="eastAsia" w:ascii="Times New Roman" w:hAnsi="Times New Roman" w:eastAsia="宋体" w:cs="Times New Roman"/>
                <w:szCs w:val="21"/>
              </w:rPr>
            </w:pPr>
            <w:r>
              <w:rPr>
                <w:rFonts w:hint="eastAsia"/>
                <w:szCs w:val="21"/>
              </w:rPr>
              <w:t>目</w:t>
            </w:r>
            <w:r>
              <w:rPr>
                <w:rFonts w:hint="eastAsia" w:ascii="Times New Roman" w:hAnsi="Times New Roman" w:eastAsia="宋体" w:cs="Times New Roman"/>
                <w:szCs w:val="21"/>
              </w:rPr>
              <w:t>前各项沟通都较为及时、顺畅、效果较好。</w:t>
            </w:r>
          </w:p>
          <w:p>
            <w:pPr>
              <w:ind w:firstLine="420" w:firstLineChars="200"/>
              <w:rPr>
                <w:szCs w:val="21"/>
              </w:rPr>
            </w:pPr>
            <w:r>
              <w:rPr>
                <w:rFonts w:hint="eastAsia" w:ascii="Times New Roman" w:hAnsi="Times New Roman" w:eastAsia="宋体" w:cs="Times New Roman"/>
                <w:szCs w:val="21"/>
              </w:rPr>
              <w:t>经全体员工大会选举，任命公司</w:t>
            </w:r>
            <w:r>
              <w:rPr>
                <w:rFonts w:hint="eastAsia" w:ascii="Times New Roman" w:hAnsi="Times New Roman" w:eastAsia="宋体" w:cs="Times New Roman"/>
                <w:szCs w:val="21"/>
                <w:lang w:val="en-US" w:eastAsia="zh-CN"/>
              </w:rPr>
              <w:t>白海霞</w:t>
            </w:r>
            <w:r>
              <w:rPr>
                <w:rFonts w:hint="eastAsia" w:ascii="Times New Roman" w:hAnsi="Times New Roman" w:eastAsia="宋体" w:cs="Times New Roman"/>
                <w:szCs w:val="21"/>
              </w:rPr>
              <w:t xml:space="preserve">同志为公司安全事务代表。 </w:t>
            </w:r>
            <w:r>
              <w:rPr>
                <w:rFonts w:hint="eastAsia"/>
                <w:szCs w:val="21"/>
              </w:rPr>
              <w:t>与</w:t>
            </w:r>
            <w:r>
              <w:rPr>
                <w:rFonts w:hint="eastAsia"/>
                <w:color w:val="auto"/>
                <w:lang w:val="en-US" w:eastAsia="zh-CN"/>
              </w:rPr>
              <w:t>白海霞</w:t>
            </w:r>
            <w:r>
              <w:rPr>
                <w:rFonts w:hint="eastAsia"/>
                <w:szCs w:val="21"/>
              </w:rPr>
              <w:t>交</w:t>
            </w:r>
            <w:r>
              <w:rPr>
                <w:rFonts w:hint="eastAsia"/>
                <w:szCs w:val="21"/>
                <w:lang w:val="en-GB"/>
              </w:rPr>
              <w:t>谈，</w:t>
            </w:r>
            <w:r>
              <w:rPr>
                <w:rFonts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ind w:firstLine="420" w:firstLineChars="200"/>
            </w:pPr>
            <w:r>
              <w:rPr>
                <w:rFonts w:hint="eastAsia"/>
                <w:szCs w:val="21"/>
              </w:rPr>
              <w:t>通过安全事务代表的积极争取，员工的劳保用品得到合理配备并及时发放；员工保险得到按时交纳等。</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szCs w:val="21"/>
              </w:rPr>
              <w:t>组织的知识、文件化信息</w:t>
            </w:r>
          </w:p>
        </w:tc>
        <w:tc>
          <w:tcPr>
            <w:tcW w:w="960" w:type="dxa"/>
            <w:vAlign w:val="center"/>
          </w:tcPr>
          <w:p>
            <w:pPr>
              <w:rPr>
                <w:szCs w:val="21"/>
              </w:rPr>
            </w:pPr>
            <w:r>
              <w:rPr>
                <w:rFonts w:hint="eastAsia"/>
                <w:szCs w:val="21"/>
              </w:rPr>
              <w:t>Q7.1.6</w:t>
            </w:r>
          </w:p>
          <w:p>
            <w:pPr>
              <w:pStyle w:val="2"/>
              <w:rPr>
                <w:bCs w:val="0"/>
                <w:spacing w:val="0"/>
                <w:szCs w:val="21"/>
              </w:rPr>
            </w:pPr>
            <w:r>
              <w:rPr>
                <w:bCs w:val="0"/>
                <w:spacing w:val="0"/>
                <w:szCs w:val="21"/>
              </w:rPr>
              <w:t>E</w:t>
            </w:r>
            <w:r>
              <w:rPr>
                <w:rFonts w:hint="eastAsia"/>
                <w:bCs w:val="0"/>
                <w:spacing w:val="0"/>
                <w:szCs w:val="21"/>
              </w:rPr>
              <w:t>S</w:t>
            </w:r>
            <w:r>
              <w:rPr>
                <w:bCs w:val="0"/>
                <w:spacing w:val="0"/>
                <w:szCs w:val="21"/>
              </w:rPr>
              <w:t>7.1</w:t>
            </w:r>
          </w:p>
          <w:p>
            <w:pPr>
              <w:rPr>
                <w:szCs w:val="21"/>
              </w:rPr>
            </w:pPr>
            <w:r>
              <w:rPr>
                <w:rFonts w:hint="eastAsia"/>
                <w:szCs w:val="21"/>
              </w:rPr>
              <w:t>QES7.5</w:t>
            </w:r>
          </w:p>
          <w:p>
            <w:pPr>
              <w:pStyle w:val="2"/>
            </w:pPr>
          </w:p>
        </w:tc>
        <w:tc>
          <w:tcPr>
            <w:tcW w:w="10694" w:type="dxa"/>
            <w:vAlign w:val="center"/>
          </w:tcPr>
          <w:p>
            <w:pPr>
              <w:ind w:firstLine="420" w:firstLineChars="200"/>
              <w:rPr>
                <w:color w:val="000000" w:themeColor="text1"/>
              </w:rPr>
            </w:pPr>
            <w:r>
              <w:rPr>
                <w:rFonts w:hint="eastAsia"/>
                <w:color w:val="000000" w:themeColor="text1"/>
              </w:rPr>
              <w:t>受审核方建立的管理体系文件包括：</w:t>
            </w:r>
          </w:p>
          <w:p>
            <w:pPr>
              <w:numPr>
                <w:ilvl w:val="0"/>
                <w:numId w:val="4"/>
              </w:numPr>
              <w:rPr>
                <w:rFonts w:asciiTheme="minorEastAsia" w:hAnsiTheme="minorEastAsia" w:eastAsiaTheme="minorEastAsia" w:cstheme="minorEastAsia"/>
                <w:color w:val="000000" w:themeColor="text1"/>
                <w:szCs w:val="21"/>
              </w:rPr>
            </w:pPr>
            <w:r>
              <w:rPr>
                <w:rFonts w:hint="eastAsia"/>
                <w:color w:val="000000" w:themeColor="text1"/>
              </w:rPr>
              <w:t>管理手册</w:t>
            </w:r>
            <w:r>
              <w:rPr>
                <w:rFonts w:hint="eastAsia" w:asciiTheme="minorEastAsia" w:hAnsiTheme="minorEastAsia" w:eastAsiaTheme="minorEastAsia" w:cstheme="minorEastAsia"/>
                <w:color w:val="000000" w:themeColor="text1"/>
                <w:szCs w:val="21"/>
              </w:rPr>
              <w:t xml:space="preserve"> </w:t>
            </w:r>
            <w:r>
              <w:rPr>
                <w:rFonts w:ascii="仿宋" w:hAnsi="仿宋" w:eastAsia="仿宋"/>
                <w:b/>
                <w:bCs/>
                <w:sz w:val="24"/>
              </w:rPr>
              <w:t>QES</w:t>
            </w:r>
            <w:r>
              <w:rPr>
                <w:rFonts w:hint="eastAsia" w:ascii="仿宋" w:hAnsi="仿宋" w:eastAsia="仿宋"/>
                <w:b/>
                <w:bCs/>
                <w:sz w:val="24"/>
              </w:rPr>
              <w:t>—</w:t>
            </w:r>
            <w:r>
              <w:rPr>
                <w:rFonts w:ascii="仿宋" w:hAnsi="仿宋" w:eastAsia="仿宋"/>
                <w:b/>
                <w:bCs/>
                <w:sz w:val="24"/>
              </w:rPr>
              <w:t>A</w:t>
            </w:r>
            <w:r>
              <w:rPr>
                <w:rFonts w:hint="eastAsia" w:ascii="仿宋" w:hAnsi="仿宋" w:eastAsia="仿宋"/>
                <w:b/>
                <w:bCs/>
                <w:sz w:val="24"/>
              </w:rPr>
              <w:t>—201</w:t>
            </w:r>
            <w:r>
              <w:rPr>
                <w:rFonts w:ascii="仿宋" w:hAnsi="仿宋" w:eastAsia="仿宋"/>
                <w:b/>
                <w:bCs/>
                <w:sz w:val="24"/>
              </w:rPr>
              <w:t>9</w:t>
            </w:r>
            <w:r>
              <w:rPr>
                <w:rFonts w:hint="eastAsia" w:asciiTheme="minorEastAsia" w:hAnsiTheme="minorEastAsia" w:eastAsiaTheme="minorEastAsia" w:cstheme="minorEastAsia"/>
                <w:color w:val="000000" w:themeColor="text1"/>
                <w:szCs w:val="21"/>
                <w:lang w:val="zh-CN"/>
              </w:rPr>
              <w:t xml:space="preserve"> </w:t>
            </w:r>
            <w:r>
              <w:rPr>
                <w:rFonts w:hint="eastAsia" w:asciiTheme="minorEastAsia" w:hAnsiTheme="minorEastAsia" w:eastAsiaTheme="minorEastAsia" w:cstheme="minorEastAsia"/>
                <w:color w:val="000000" w:themeColor="text1"/>
                <w:szCs w:val="21"/>
              </w:rPr>
              <w:t xml:space="preserve"> 版A/0，发布时间：2019年</w:t>
            </w:r>
            <w:r>
              <w:rPr>
                <w:rFonts w:hint="eastAsia" w:asciiTheme="minorEastAsia" w:hAnsiTheme="minorEastAsia" w:eastAsiaTheme="minorEastAsia" w:cstheme="minorEastAsia"/>
                <w:color w:val="000000" w:themeColor="text1"/>
                <w:szCs w:val="21"/>
                <w:lang w:val="en-US" w:eastAsia="zh-CN"/>
              </w:rPr>
              <w:t>9</w:t>
            </w:r>
            <w:r>
              <w:rPr>
                <w:rFonts w:hint="eastAsia" w:asciiTheme="minorEastAsia" w:hAnsiTheme="minorEastAsia" w:eastAsiaTheme="minorEastAsia" w:cstheme="minorEastAsia"/>
                <w:color w:val="000000" w:themeColor="text1"/>
                <w:szCs w:val="21"/>
              </w:rPr>
              <w:t>月10日    实施时间：2019年</w:t>
            </w:r>
            <w:r>
              <w:rPr>
                <w:rFonts w:hint="eastAsia" w:asciiTheme="minorEastAsia" w:hAnsiTheme="minorEastAsia" w:eastAsiaTheme="minorEastAsia" w:cstheme="minorEastAsia"/>
                <w:color w:val="000000" w:themeColor="text1"/>
                <w:szCs w:val="21"/>
                <w:lang w:val="en-US" w:eastAsia="zh-CN"/>
              </w:rPr>
              <w:t>9</w:t>
            </w:r>
            <w:r>
              <w:rPr>
                <w:rFonts w:hint="eastAsia" w:asciiTheme="minorEastAsia" w:hAnsiTheme="minorEastAsia" w:eastAsiaTheme="minorEastAsia" w:cstheme="minorEastAsia"/>
                <w:color w:val="000000" w:themeColor="text1"/>
                <w:szCs w:val="21"/>
              </w:rPr>
              <w:t xml:space="preserve">月10日 </w:t>
            </w:r>
          </w:p>
          <w:p>
            <w:pP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2.程序文件，</w:t>
            </w:r>
            <w:r>
              <w:rPr>
                <w:rFonts w:ascii="仿宋" w:hAnsi="仿宋" w:eastAsia="仿宋"/>
                <w:b/>
                <w:bCs/>
                <w:sz w:val="24"/>
              </w:rPr>
              <w:t>QES</w:t>
            </w:r>
            <w:r>
              <w:rPr>
                <w:rFonts w:hint="eastAsia" w:ascii="仿宋" w:hAnsi="仿宋" w:eastAsia="仿宋"/>
                <w:b/>
                <w:bCs/>
                <w:sz w:val="24"/>
              </w:rPr>
              <w:t>—</w:t>
            </w:r>
            <w:r>
              <w:rPr>
                <w:rFonts w:ascii="仿宋" w:hAnsi="仿宋" w:eastAsia="仿宋"/>
                <w:b/>
                <w:bCs/>
                <w:sz w:val="24"/>
              </w:rPr>
              <w:t>CX</w:t>
            </w:r>
            <w:r>
              <w:rPr>
                <w:rFonts w:hint="eastAsia" w:ascii="仿宋" w:hAnsi="仿宋" w:eastAsia="仿宋"/>
                <w:b/>
                <w:bCs/>
                <w:sz w:val="24"/>
              </w:rPr>
              <w:t>—201</w:t>
            </w:r>
            <w:r>
              <w:rPr>
                <w:rFonts w:ascii="仿宋" w:hAnsi="仿宋" w:eastAsia="仿宋"/>
                <w:b/>
                <w:bCs/>
                <w:sz w:val="24"/>
              </w:rPr>
              <w:t>9</w:t>
            </w:r>
            <w:r>
              <w:rPr>
                <w:rFonts w:hint="eastAsia" w:asciiTheme="minorEastAsia" w:hAnsiTheme="minorEastAsia" w:eastAsiaTheme="minorEastAsia" w:cstheme="minorEastAsia"/>
                <w:color w:val="000000" w:themeColor="text1"/>
                <w:szCs w:val="21"/>
              </w:rPr>
              <w:t>含2</w:t>
            </w:r>
            <w:r>
              <w:rPr>
                <w:rFonts w:hint="eastAsia" w:asciiTheme="minorEastAsia" w:hAnsiTheme="minorEastAsia" w:eastAsiaTheme="minorEastAsia" w:cstheme="minorEastAsia"/>
                <w:color w:val="000000" w:themeColor="text1"/>
                <w:szCs w:val="21"/>
                <w:lang w:val="en-US" w:eastAsia="zh-CN"/>
              </w:rPr>
              <w:t>5</w:t>
            </w:r>
            <w:r>
              <w:rPr>
                <w:rFonts w:hint="eastAsia" w:asciiTheme="minorEastAsia" w:hAnsiTheme="minorEastAsia" w:eastAsiaTheme="minorEastAsia" w:cstheme="minorEastAsia"/>
                <w:color w:val="000000" w:themeColor="text1"/>
                <w:szCs w:val="21"/>
              </w:rPr>
              <w:t>个文件，包括标准要求的形成文件的信息。</w:t>
            </w:r>
          </w:p>
          <w:p>
            <w:pPr>
              <w:pStyle w:val="3"/>
              <w:tabs>
                <w:tab w:val="left" w:pos="3300"/>
                <w:tab w:val="left" w:pos="5160"/>
                <w:tab w:val="clear" w:pos="3510"/>
                <w:tab w:val="clear" w:pos="5580"/>
              </w:tabs>
              <w:rPr>
                <w:rFonts w:asciiTheme="minorEastAsia" w:hAnsiTheme="minorEastAsia" w:eastAsiaTheme="minorEastAsia" w:cstheme="minorEastAsia"/>
                <w:b w:val="0"/>
                <w:bCs w:val="0"/>
                <w:color w:val="000000" w:themeColor="text1"/>
                <w:sz w:val="21"/>
                <w:szCs w:val="21"/>
              </w:rPr>
            </w:pPr>
            <w:r>
              <w:rPr>
                <w:rFonts w:hint="eastAsia" w:asciiTheme="minorEastAsia" w:hAnsiTheme="minorEastAsia" w:eastAsiaTheme="minorEastAsia" w:cstheme="minorEastAsia"/>
                <w:b w:val="0"/>
                <w:bCs w:val="0"/>
                <w:color w:val="000000" w:themeColor="text1"/>
                <w:sz w:val="21"/>
                <w:szCs w:val="21"/>
              </w:rPr>
              <w:t>3.管理制度汇编：</w:t>
            </w:r>
            <w:r>
              <w:rPr>
                <w:rFonts w:hint="eastAsia" w:asciiTheme="minorEastAsia" w:hAnsiTheme="minorEastAsia" w:eastAsiaTheme="minorEastAsia" w:cstheme="minorEastAsia"/>
                <w:b w:val="0"/>
                <w:color w:val="000000" w:themeColor="text1"/>
                <w:sz w:val="21"/>
                <w:szCs w:val="21"/>
              </w:rPr>
              <w:t>包括管理制度、合同管理制定等文件。</w:t>
            </w:r>
          </w:p>
          <w:p>
            <w:pP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4.体系运行所需要的文件和记录</w:t>
            </w:r>
          </w:p>
          <w:p>
            <w:pPr>
              <w:ind w:firstLine="420" w:firstLineChars="200"/>
            </w:pPr>
            <w:r>
              <w:rPr>
                <w:rFonts w:hint="eastAsia"/>
              </w:rPr>
              <w:t>编制了《文件控制程序》《记录控制程序》用于对管理体系文件，符合标准要求。</w:t>
            </w:r>
          </w:p>
          <w:p>
            <w:pPr>
              <w:ind w:firstLine="420" w:firstLineChars="200"/>
            </w:pPr>
            <w:r>
              <w:rPr>
                <w:rFonts w:hint="eastAsia"/>
              </w:rPr>
              <w:t>查综合部管理手册、管理制度等文件均保管良好，为有效版本，有受控标识。</w:t>
            </w:r>
          </w:p>
          <w:p>
            <w:pPr>
              <w:ind w:firstLine="420" w:firstLineChars="200"/>
            </w:pPr>
            <w:r>
              <w:rPr>
                <w:rFonts w:hint="eastAsia"/>
              </w:rPr>
              <w:t>综合部负责收集有关产品的国家标准、行业标准的最新版本，分发到相关部门使用；收回旧标准。</w:t>
            </w:r>
          </w:p>
          <w:p>
            <w:pPr>
              <w:ind w:firstLine="420" w:firstLineChars="200"/>
            </w:pPr>
            <w:r>
              <w:rPr>
                <w:rFonts w:hint="eastAsia"/>
              </w:rPr>
              <w:t>查见《适用的法律法规及其他要求清单》，内容包括：序号、文件名称、编号、版本等，收集基本全面，基本符合。</w:t>
            </w:r>
          </w:p>
          <w:p>
            <w:r>
              <w:rPr>
                <w:rFonts w:hint="eastAsia"/>
              </w:rPr>
              <w:t>以上外来文件保管良好，均为有效版本。</w:t>
            </w:r>
          </w:p>
          <w:p>
            <w:pPr>
              <w:ind w:firstLine="420" w:firstLineChars="200"/>
            </w:pPr>
            <w:r>
              <w:rPr>
                <w:rFonts w:hint="eastAsia"/>
              </w:rPr>
              <w:t>查见《记录清单》，内容包括：序号、记录名称、编号、保存期、使用部门等。</w:t>
            </w:r>
          </w:p>
          <w:p>
            <w:pPr>
              <w:ind w:firstLine="420" w:firstLineChars="200"/>
            </w:pPr>
            <w:r>
              <w:rPr>
                <w:rFonts w:hint="eastAsia"/>
              </w:rPr>
              <w:t>共登记有</w:t>
            </w:r>
            <w:r>
              <w:t>不符合项报告</w:t>
            </w:r>
            <w:r>
              <w:rPr>
                <w:rFonts w:hint="eastAsia"/>
              </w:rPr>
              <w:t>、</w:t>
            </w:r>
            <w:r>
              <w:t>顾客满意程度调查表</w:t>
            </w:r>
            <w:r>
              <w:rPr>
                <w:rFonts w:hint="eastAsia"/>
              </w:rPr>
              <w:t>、</w:t>
            </w:r>
            <w:r>
              <w:t>文件发放回收记录</w:t>
            </w:r>
            <w:r>
              <w:rPr>
                <w:rFonts w:hint="eastAsia"/>
              </w:rPr>
              <w:t>、外来文件清单、培训记录表、环境因素清单等。</w:t>
            </w:r>
          </w:p>
          <w:p>
            <w:pPr>
              <w:ind w:firstLine="420" w:firstLineChars="200"/>
            </w:pPr>
            <w:r>
              <w:rPr>
                <w:rFonts w:hint="eastAsia"/>
              </w:rPr>
              <w:t>保存期限分别为三年和长期。</w:t>
            </w:r>
          </w:p>
          <w:p>
            <w:pPr>
              <w:ind w:firstLine="420" w:firstLineChars="200"/>
            </w:pPr>
            <w:r>
              <w:rPr>
                <w:rFonts w:hint="eastAsia"/>
              </w:rPr>
              <w:t>抽查综合部办文件发放登记表、培训记录表、受控文件清单，固体废弃物处置记录，填写及保管符合要求。</w:t>
            </w:r>
            <w:r>
              <w:rPr>
                <w:rFonts w:hint="eastAsia"/>
              </w:rPr>
              <w:br w:type="textWrapping"/>
            </w:r>
            <w:r>
              <w:rPr>
                <w:rFonts w:hint="eastAsia"/>
              </w:rPr>
              <w:t xml:space="preserve"> </w:t>
            </w:r>
            <w:r>
              <w:t xml:space="preserve">   </w:t>
            </w:r>
            <w:r>
              <w:rPr>
                <w:rFonts w:hint="eastAsia"/>
              </w:rPr>
              <w:t>各部门保存各记录，按时间整理，放置在文件柜中，以便检索，综合部定期对其进行检查，目前保存完好。名称，编号构成记录的唯一性标识。</w:t>
            </w:r>
          </w:p>
          <w:p>
            <w:pPr>
              <w:ind w:firstLine="420" w:firstLineChars="200"/>
            </w:pPr>
            <w:r>
              <w:rPr>
                <w:rFonts w:hint="eastAsia"/>
              </w:rPr>
              <w:t>介绍：尚未有销毁记录，若有由综合部组织进行。</w:t>
            </w:r>
          </w:p>
          <w:p>
            <w:pPr>
              <w:pStyle w:val="2"/>
            </w:pPr>
            <w:r>
              <w:rPr>
                <w:rFonts w:hint="eastAsia"/>
              </w:rPr>
              <w:t>其他自初审后无变化</w:t>
            </w:r>
          </w:p>
          <w:p>
            <w:r>
              <w:rPr>
                <w:rFonts w:hint="eastAsia"/>
              </w:rPr>
              <w:t>查到公司制定了知识分类表包括：</w:t>
            </w:r>
            <w:r>
              <w:rPr>
                <w:rFonts w:hint="eastAsia"/>
                <w:szCs w:val="21"/>
              </w:rPr>
              <w:t>政策法规、</w:t>
            </w:r>
            <w:r>
              <w:rPr>
                <w:rFonts w:hint="eastAsia" w:ascii="宋体" w:hAnsi="宋体" w:cs="宋体"/>
                <w:color w:val="000000"/>
                <w:kern w:val="0"/>
                <w:szCs w:val="21"/>
              </w:rPr>
              <w:t>公司确定运行过程所需的知识。内部来源包括：公司运作准则（管理手册、程序文件、管理制度、作业记录等）、管理过程控制失败和成功项目吸取的经验教训和改进的结果等；外部来源包括：外来资料（如顾客反馈的信息、质量、技术规范）、法律法规、市场信息等。对知识的保持采取文件资料的保存和信息系统存储方式，在公司内部通过传递、交流、培训等方式获取。为获取更多必要的知识采用工作经验总结、顾客意见的采集，行业领先者的最佳实践调查等。主要是从顾客满意度调查收集的顾客抱怨、反馈等知识。</w:t>
            </w:r>
            <w:r>
              <w:rPr>
                <w:rFonts w:hint="eastAsia"/>
                <w:szCs w:val="21"/>
              </w:rPr>
              <w:t>编制：综合部 批准：</w:t>
            </w:r>
            <w:r>
              <w:rPr>
                <w:rFonts w:hint="eastAsia"/>
                <w:sz w:val="24"/>
                <w:szCs w:val="22"/>
                <w:lang w:eastAsia="zh-CN"/>
              </w:rPr>
              <w:t>于雷</w:t>
            </w:r>
            <w:r>
              <w:rPr>
                <w:rFonts w:hint="eastAsia"/>
                <w:szCs w:val="21"/>
              </w:rPr>
              <w:t xml:space="preserve">  时间：</w:t>
            </w:r>
            <w:r>
              <w:rPr>
                <w:rFonts w:hint="eastAsia"/>
                <w:color w:val="auto"/>
                <w:lang w:val="en-US" w:eastAsia="zh-CN"/>
              </w:rPr>
              <w:t xml:space="preserve">2019年09月10日 </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szCs w:val="21"/>
              </w:rPr>
              <w:t>运行控制</w:t>
            </w:r>
          </w:p>
        </w:tc>
        <w:tc>
          <w:tcPr>
            <w:tcW w:w="960" w:type="dxa"/>
            <w:vAlign w:val="center"/>
          </w:tcPr>
          <w:p>
            <w:pPr>
              <w:rPr>
                <w:szCs w:val="21"/>
              </w:rPr>
            </w:pPr>
            <w:r>
              <w:rPr>
                <w:rFonts w:hint="eastAsia"/>
                <w:szCs w:val="21"/>
              </w:rPr>
              <w:t>ES8.1</w:t>
            </w:r>
          </w:p>
          <w:p/>
        </w:tc>
        <w:tc>
          <w:tcPr>
            <w:tcW w:w="10694" w:type="dxa"/>
            <w:vAlign w:val="center"/>
          </w:tcPr>
          <w:p>
            <w:pPr>
              <w:ind w:firstLine="420" w:firstLineChars="200"/>
              <w:rPr>
                <w:szCs w:val="21"/>
              </w:rPr>
            </w:pPr>
            <w:r>
              <w:rPr>
                <w:rFonts w:hint="eastAsia"/>
                <w:szCs w:val="21"/>
              </w:rPr>
              <w:t>本部门执行节能降耗控制程序、固体废弃物控制程序、环境管理控制程序、档案管理制定合同管理制定、印章管理制度、</w:t>
            </w:r>
            <w:r>
              <w:rPr>
                <w:rFonts w:hint="eastAsia"/>
                <w:szCs w:val="21"/>
                <w:lang w:val="en-GB"/>
              </w:rPr>
              <w:t>、车辆管理规定</w:t>
            </w:r>
            <w:r>
              <w:rPr>
                <w:rFonts w:hint="eastAsia"/>
                <w:szCs w:val="21"/>
              </w:rPr>
              <w:t>等。</w:t>
            </w:r>
          </w:p>
          <w:p>
            <w:pPr>
              <w:ind w:firstLine="420" w:firstLineChars="200"/>
              <w:rPr>
                <w:b/>
                <w:color w:val="FF0000"/>
              </w:rPr>
            </w:pPr>
            <w:r>
              <w:rPr>
                <w:rFonts w:hint="eastAsia" w:ascii="宋体" w:hAnsi="宋体" w:cs="宋体"/>
                <w:szCs w:val="21"/>
                <w:lang w:val="en-GB"/>
              </w:rPr>
              <w:t>运行控制情况：办公过程注意节约用电，做到人走灯灭，电脑长时间不用时关机，下班前要关闭电源；办公区域内配置的灭火器,在有效期内。</w:t>
            </w:r>
          </w:p>
          <w:p>
            <w:pPr>
              <w:ind w:firstLine="420" w:firstLineChars="200"/>
              <w:rPr>
                <w:rFonts w:ascii="宋体" w:hAnsi="宋体" w:cs="宋体"/>
                <w:szCs w:val="21"/>
                <w:lang w:val="en-GB"/>
              </w:rPr>
            </w:pPr>
            <w:r>
              <w:rPr>
                <w:rFonts w:hint="eastAsia" w:ascii="宋体" w:hAnsi="宋体" w:cs="宋体"/>
                <w:szCs w:val="21"/>
              </w:rPr>
              <w:t>办公过程使用的电器如：空调、电脑、灯具均符合安全设计要求，使用过程注意安全，预防触电，工作时间平均每天8小时；</w:t>
            </w:r>
          </w:p>
          <w:p>
            <w:pPr>
              <w:ind w:firstLine="420" w:firstLineChars="200"/>
              <w:rPr>
                <w:rFonts w:ascii="宋体" w:hAnsi="宋体" w:cs="宋体"/>
                <w:szCs w:val="21"/>
                <w:lang w:val="en-GB"/>
              </w:rPr>
            </w:pPr>
            <w:r>
              <w:rPr>
                <w:rFonts w:hint="eastAsia" w:ascii="宋体" w:hAnsi="宋体" w:cs="宋体"/>
                <w:szCs w:val="21"/>
                <w:lang w:val="en-GB"/>
              </w:rPr>
              <w:t>办公用品按要求由</w:t>
            </w:r>
            <w:r>
              <w:rPr>
                <w:rFonts w:hint="eastAsia" w:ascii="宋体" w:hAnsi="宋体" w:cs="宋体"/>
                <w:szCs w:val="21"/>
              </w:rPr>
              <w:t>综合部</w:t>
            </w:r>
            <w:r>
              <w:rPr>
                <w:rFonts w:hint="eastAsia" w:ascii="宋体" w:hAnsi="宋体" w:cs="宋体"/>
                <w:szCs w:val="21"/>
                <w:lang w:val="en-GB"/>
              </w:rPr>
              <w:t>负责发放，作好记录；</w:t>
            </w:r>
          </w:p>
          <w:p>
            <w:pPr>
              <w:ind w:firstLine="420" w:firstLineChars="200"/>
              <w:rPr>
                <w:rFonts w:ascii="宋体" w:hAnsi="宋体" w:cs="宋体"/>
                <w:szCs w:val="21"/>
                <w:lang w:val="en-GB"/>
              </w:rPr>
            </w:pPr>
            <w:r>
              <w:rPr>
                <w:rFonts w:hint="eastAsia" w:ascii="宋体" w:hAnsi="宋体" w:cs="宋体"/>
                <w:szCs w:val="21"/>
                <w:lang w:val="en-GB"/>
              </w:rPr>
              <w:t>相关方施加影响：公司能够控制或能够施加影响的相关方有周边商户、固体废弃物处理等。提供了“致相关方的公开信”，将公司关于办公用品采购、固体废弃物处理等方面环境控制要求发放到了周边商户，督促影响各相关方按照环境管理体系要求对环境施加影响。</w:t>
            </w:r>
          </w:p>
          <w:p>
            <w:pPr>
              <w:ind w:firstLine="420" w:firstLineChars="200"/>
              <w:rPr>
                <w:rFonts w:ascii="宋体" w:hAnsi="宋体" w:cs="宋体"/>
                <w:szCs w:val="21"/>
                <w:lang w:val="en-GB"/>
              </w:rPr>
            </w:pPr>
            <w:r>
              <w:rPr>
                <w:rFonts w:hint="eastAsia" w:ascii="宋体" w:hAnsi="宋体" w:cs="宋体"/>
                <w:szCs w:val="21"/>
                <w:lang w:val="en-GB"/>
              </w:rPr>
              <w:t>公司办公产生的废硒鼓、废墨盒、色带由供应方公司回收；</w:t>
            </w:r>
          </w:p>
          <w:p>
            <w:pPr>
              <w:rPr>
                <w:rFonts w:ascii="宋体" w:hAnsi="宋体" w:cs="宋体"/>
                <w:szCs w:val="21"/>
              </w:rPr>
            </w:pPr>
            <w:r>
              <w:rPr>
                <w:rFonts w:hint="eastAsia" w:ascii="宋体" w:hAnsi="宋体" w:cs="宋体"/>
                <w:szCs w:val="21"/>
              </w:rPr>
              <w:t>查：废弃物回收处理登记表。</w:t>
            </w:r>
            <w:r>
              <w:rPr>
                <w:rFonts w:hint="eastAsia" w:ascii="宋体" w:hAnsi="宋体" w:cs="宋体"/>
                <w:szCs w:val="21"/>
                <w:lang w:val="en-GB"/>
              </w:rPr>
              <w:t xml:space="preserve">废弃物种类、排放量  </w:t>
            </w:r>
            <w:r>
              <w:rPr>
                <w:rFonts w:ascii="宋体" w:hAnsi="宋体" w:cs="宋体"/>
                <w:szCs w:val="21"/>
                <w:lang w:val="en-GB"/>
              </w:rPr>
              <w:t xml:space="preserve"> </w:t>
            </w:r>
            <w:r>
              <w:rPr>
                <w:rFonts w:hint="eastAsia" w:ascii="宋体" w:hAnsi="宋体" w:cs="宋体"/>
                <w:szCs w:val="21"/>
                <w:lang w:val="en-GB"/>
              </w:rPr>
              <w:t>日期</w:t>
            </w:r>
            <w:r>
              <w:rPr>
                <w:rFonts w:hint="eastAsia" w:ascii="宋体" w:hAnsi="宋体" w:cs="宋体"/>
                <w:szCs w:val="21"/>
                <w:lang w:val="en-GB"/>
              </w:rPr>
              <w:tab/>
            </w:r>
            <w:r>
              <w:rPr>
                <w:rFonts w:ascii="宋体" w:hAnsi="宋体" w:cs="宋体"/>
                <w:szCs w:val="21"/>
                <w:lang w:val="en-GB"/>
              </w:rPr>
              <w:t xml:space="preserve">      </w:t>
            </w:r>
            <w:r>
              <w:rPr>
                <w:rFonts w:hint="eastAsia" w:ascii="宋体" w:hAnsi="宋体" w:cs="宋体"/>
                <w:szCs w:val="21"/>
                <w:lang w:val="en-GB"/>
              </w:rPr>
              <w:t>统计人</w:t>
            </w:r>
            <w:r>
              <w:rPr>
                <w:rFonts w:hint="eastAsia" w:ascii="宋体" w:hAnsi="宋体" w:cs="宋体"/>
                <w:szCs w:val="21"/>
                <w:lang w:val="en-GB"/>
              </w:rPr>
              <w:tab/>
            </w:r>
            <w:r>
              <w:rPr>
                <w:rFonts w:ascii="宋体" w:hAnsi="宋体" w:cs="宋体"/>
                <w:szCs w:val="21"/>
                <w:lang w:val="en-GB"/>
              </w:rPr>
              <w:t xml:space="preserve">    </w:t>
            </w:r>
            <w:r>
              <w:rPr>
                <w:rFonts w:hint="eastAsia" w:ascii="宋体" w:hAnsi="宋体" w:cs="宋体"/>
                <w:szCs w:val="21"/>
                <w:lang w:val="en-GB"/>
              </w:rPr>
              <w:t>处置办法</w:t>
            </w:r>
            <w:r>
              <w:rPr>
                <w:rFonts w:hint="eastAsia" w:ascii="宋体" w:hAnsi="宋体" w:cs="宋体"/>
                <w:szCs w:val="21"/>
                <w:lang w:val="en-GB"/>
              </w:rPr>
              <w:tab/>
            </w:r>
          </w:p>
          <w:p>
            <w:pPr>
              <w:rPr>
                <w:rFonts w:ascii="宋体" w:hAnsi="宋体" w:cs="宋体"/>
                <w:szCs w:val="21"/>
                <w:lang w:val="en-GB"/>
              </w:rPr>
            </w:pPr>
            <w:r>
              <w:rPr>
                <w:rFonts w:hint="eastAsia" w:ascii="宋体" w:hAnsi="宋体" w:cs="宋体"/>
                <w:szCs w:val="21"/>
                <w:lang w:val="en-GB"/>
              </w:rPr>
              <w:t xml:space="preserve">废硒鼓墨盒 </w:t>
            </w:r>
            <w:r>
              <w:rPr>
                <w:rFonts w:ascii="宋体" w:hAnsi="宋体" w:cs="宋体"/>
                <w:szCs w:val="21"/>
                <w:lang w:val="en-GB"/>
              </w:rPr>
              <w:t xml:space="preserve">   </w:t>
            </w:r>
            <w:r>
              <w:rPr>
                <w:rFonts w:hint="eastAsia" w:ascii="宋体" w:hAnsi="宋体" w:cs="宋体"/>
                <w:szCs w:val="21"/>
              </w:rPr>
              <w:t>4</w:t>
            </w:r>
            <w:r>
              <w:rPr>
                <w:rFonts w:hint="eastAsia" w:ascii="宋体" w:hAnsi="宋体" w:cs="宋体"/>
                <w:szCs w:val="21"/>
                <w:lang w:val="en-GB"/>
              </w:rPr>
              <w:t xml:space="preserve">个 </w:t>
            </w:r>
            <w:r>
              <w:rPr>
                <w:rFonts w:ascii="宋体" w:hAnsi="宋体" w:cs="宋体"/>
                <w:szCs w:val="21"/>
                <w:lang w:val="en-GB"/>
              </w:rPr>
              <w:t xml:space="preserve"> </w:t>
            </w:r>
            <w:r>
              <w:rPr>
                <w:rFonts w:hint="eastAsia" w:ascii="宋体" w:hAnsi="宋体" w:cs="宋体"/>
                <w:szCs w:val="21"/>
                <w:lang w:val="en-GB"/>
              </w:rPr>
              <w:t>2019.</w:t>
            </w:r>
            <w:r>
              <w:rPr>
                <w:rFonts w:hint="eastAsia" w:ascii="宋体" w:hAnsi="宋体" w:cs="宋体"/>
                <w:szCs w:val="21"/>
                <w:lang w:val="en-US" w:eastAsia="zh-CN"/>
              </w:rPr>
              <w:t>10</w:t>
            </w:r>
            <w:r>
              <w:rPr>
                <w:rFonts w:hint="eastAsia" w:ascii="宋体" w:hAnsi="宋体" w:cs="宋体"/>
                <w:szCs w:val="21"/>
                <w:lang w:val="en-GB"/>
              </w:rPr>
              <w:t>.</w:t>
            </w:r>
            <w:r>
              <w:rPr>
                <w:rFonts w:hint="eastAsia" w:ascii="宋体" w:hAnsi="宋体" w:cs="宋体"/>
                <w:szCs w:val="21"/>
              </w:rPr>
              <w:t>20</w:t>
            </w:r>
            <w:r>
              <w:rPr>
                <w:rFonts w:hint="eastAsia" w:ascii="宋体" w:hAnsi="宋体" w:cs="宋体"/>
                <w:szCs w:val="21"/>
                <w:lang w:val="en-GB"/>
              </w:rPr>
              <w:tab/>
            </w:r>
            <w:r>
              <w:rPr>
                <w:rFonts w:ascii="宋体" w:hAnsi="宋体" w:cs="宋体"/>
                <w:szCs w:val="21"/>
                <w:lang w:val="en-GB"/>
              </w:rPr>
              <w:t xml:space="preserve">  </w:t>
            </w:r>
            <w:r>
              <w:rPr>
                <w:rFonts w:hint="eastAsia" w:ascii="宋体" w:hAnsi="宋体" w:cs="宋体"/>
                <w:szCs w:val="21"/>
                <w:lang w:val="en-GB"/>
              </w:rPr>
              <w:t>集中存放交供应商</w:t>
            </w:r>
          </w:p>
          <w:p>
            <w:pPr>
              <w:rPr>
                <w:rFonts w:ascii="宋体" w:hAnsi="宋体" w:cs="宋体"/>
                <w:szCs w:val="21"/>
                <w:lang w:val="en-GB"/>
              </w:rPr>
            </w:pPr>
            <w:r>
              <w:rPr>
                <w:rFonts w:hint="eastAsia" w:ascii="宋体" w:hAnsi="宋体" w:cs="宋体"/>
                <w:szCs w:val="21"/>
                <w:lang w:val="en-GB"/>
              </w:rPr>
              <w:t xml:space="preserve">生活垃圾 </w:t>
            </w:r>
            <w:r>
              <w:rPr>
                <w:rFonts w:ascii="宋体" w:hAnsi="宋体" w:cs="宋体"/>
                <w:szCs w:val="21"/>
                <w:lang w:val="en-GB"/>
              </w:rPr>
              <w:t xml:space="preserve"> </w:t>
            </w:r>
            <w:r>
              <w:rPr>
                <w:rFonts w:hint="eastAsia" w:ascii="宋体" w:hAnsi="宋体" w:cs="宋体"/>
                <w:szCs w:val="21"/>
                <w:lang w:val="en-GB"/>
              </w:rPr>
              <w:t>随时</w:t>
            </w:r>
            <w:r>
              <w:rPr>
                <w:rFonts w:hint="eastAsia" w:ascii="宋体" w:hAnsi="宋体" w:cs="宋体"/>
                <w:szCs w:val="21"/>
                <w:lang w:val="en-GB"/>
              </w:rPr>
              <w:tab/>
            </w:r>
            <w:r>
              <w:rPr>
                <w:rFonts w:hint="eastAsia" w:ascii="宋体" w:hAnsi="宋体" w:cs="宋体"/>
                <w:szCs w:val="21"/>
                <w:lang w:val="en-GB"/>
              </w:rPr>
              <w:t>环卫所</w:t>
            </w:r>
          </w:p>
          <w:p>
            <w:pPr>
              <w:ind w:firstLine="420" w:firstLineChars="200"/>
              <w:rPr>
                <w:rFonts w:ascii="宋体" w:hAnsi="宋体" w:cs="宋体"/>
                <w:szCs w:val="21"/>
                <w:lang w:val="en-GB"/>
              </w:rPr>
            </w:pPr>
            <w:r>
              <w:rPr>
                <w:rFonts w:hint="eastAsia" w:ascii="宋体" w:hAnsi="宋体" w:cs="宋体"/>
                <w:szCs w:val="21"/>
                <w:lang w:val="en-GB"/>
              </w:rPr>
              <w:t>查到公司为员工缴纳了养老、工伤、医疗等保险。</w:t>
            </w:r>
          </w:p>
          <w:p>
            <w:pPr>
              <w:ind w:firstLine="420" w:firstLineChars="200"/>
              <w:rPr>
                <w:rFonts w:ascii="宋体" w:hAnsi="宋体" w:cs="宋体"/>
                <w:szCs w:val="21"/>
              </w:rPr>
            </w:pPr>
            <w:r>
              <w:rPr>
                <w:rFonts w:hint="eastAsia" w:ascii="宋体" w:hAnsi="宋体" w:cs="宋体"/>
                <w:szCs w:val="21"/>
                <w:lang w:val="en-GB"/>
              </w:rPr>
              <w:t>提供了缴纳保险的</w:t>
            </w:r>
            <w:r>
              <w:rPr>
                <w:rFonts w:hint="eastAsia" w:ascii="宋体" w:hAnsi="宋体" w:cs="宋体"/>
                <w:szCs w:val="21"/>
              </w:rPr>
              <w:t>票据及社会保险在职人员信息统计表。</w:t>
            </w:r>
          </w:p>
          <w:p>
            <w:pPr>
              <w:ind w:firstLine="420" w:firstLineChars="200"/>
              <w:rPr>
                <w:rFonts w:ascii="宋体" w:hAnsi="宋体" w:cs="宋体"/>
                <w:szCs w:val="21"/>
              </w:rPr>
            </w:pPr>
            <w:r>
              <w:rPr>
                <w:rFonts w:hint="eastAsia" w:ascii="宋体" w:hAnsi="宋体" w:cs="宋体"/>
                <w:szCs w:val="21"/>
              </w:rPr>
              <w:t>驾驶员要求遵守道路交通安全法，不违章驾车，驾驶证和车辆定期年审，确保行车安全。</w:t>
            </w:r>
          </w:p>
          <w:p>
            <w:pPr>
              <w:pStyle w:val="2"/>
              <w:ind w:firstLine="420" w:firstLineChars="200"/>
              <w:rPr>
                <w:rFonts w:hint="eastAsia"/>
                <w:szCs w:val="21"/>
              </w:rPr>
            </w:pPr>
            <w:r>
              <w:rPr>
                <w:rFonts w:hint="eastAsia" w:ascii="宋体" w:hAnsi="宋体" w:cs="宋体"/>
                <w:bCs w:val="0"/>
                <w:spacing w:val="0"/>
                <w:szCs w:val="21"/>
              </w:rPr>
              <w:t>提供了2019年</w:t>
            </w:r>
            <w:r>
              <w:rPr>
                <w:rFonts w:hint="eastAsia" w:ascii="宋体" w:hAnsi="宋体" w:cs="宋体"/>
                <w:bCs w:val="0"/>
                <w:spacing w:val="0"/>
                <w:szCs w:val="21"/>
                <w:lang w:val="en-US" w:eastAsia="zh-CN"/>
              </w:rPr>
              <w:t>12</w:t>
            </w:r>
            <w:r>
              <w:rPr>
                <w:rFonts w:hint="eastAsia" w:ascii="宋体" w:hAnsi="宋体" w:cs="宋体"/>
                <w:bCs w:val="0"/>
                <w:spacing w:val="0"/>
                <w:szCs w:val="21"/>
              </w:rPr>
              <w:t>季度工作环境检查表，抽查： 201</w:t>
            </w:r>
            <w:r>
              <w:rPr>
                <w:rFonts w:ascii="宋体" w:hAnsi="宋体" w:cs="宋体"/>
                <w:bCs w:val="0"/>
                <w:spacing w:val="0"/>
                <w:szCs w:val="21"/>
              </w:rPr>
              <w:t>9</w:t>
            </w:r>
            <w:r>
              <w:rPr>
                <w:rFonts w:hint="eastAsia" w:ascii="宋体" w:hAnsi="宋体" w:cs="宋体"/>
                <w:bCs w:val="0"/>
                <w:spacing w:val="0"/>
                <w:szCs w:val="21"/>
              </w:rPr>
              <w:t>.</w:t>
            </w:r>
            <w:r>
              <w:rPr>
                <w:rFonts w:hint="eastAsia" w:ascii="宋体" w:hAnsi="宋体" w:cs="宋体"/>
                <w:bCs w:val="0"/>
                <w:spacing w:val="0"/>
                <w:szCs w:val="21"/>
                <w:lang w:val="en-US" w:eastAsia="zh-CN"/>
              </w:rPr>
              <w:t>12</w:t>
            </w:r>
            <w:r>
              <w:rPr>
                <w:rFonts w:hint="eastAsia" w:ascii="宋体" w:hAnsi="宋体" w:cs="宋体"/>
                <w:bCs w:val="0"/>
                <w:spacing w:val="0"/>
                <w:szCs w:val="21"/>
              </w:rPr>
              <w:t>.10的检查表，对办公环境、卫生等情况进行了检查，检查人：</w:t>
            </w:r>
            <w:r>
              <w:rPr>
                <w:rFonts w:hint="eastAsia"/>
                <w:szCs w:val="24"/>
                <w:lang w:eastAsia="zh-CN"/>
              </w:rPr>
              <w:t>于雷</w:t>
            </w:r>
            <w:r>
              <w:rPr>
                <w:rFonts w:hint="eastAsia"/>
                <w:szCs w:val="24"/>
              </w:rPr>
              <w:t xml:space="preserve"> </w:t>
            </w:r>
            <w:r>
              <w:rPr>
                <w:rFonts w:hint="eastAsia" w:ascii="宋体" w:hAnsi="宋体" w:cs="宋体"/>
                <w:bCs w:val="0"/>
                <w:spacing w:val="0"/>
                <w:szCs w:val="21"/>
              </w:rPr>
              <w:t>，无问题。公司</w:t>
            </w:r>
            <w:r>
              <w:rPr>
                <w:rFonts w:hint="eastAsia"/>
                <w:szCs w:val="21"/>
              </w:rPr>
              <w:t>无食堂</w:t>
            </w:r>
          </w:p>
          <w:p>
            <w:pPr>
              <w:pStyle w:val="2"/>
              <w:ind w:firstLine="460" w:firstLineChars="200"/>
              <w:rPr>
                <w:rFonts w:hint="eastAsia"/>
                <w:szCs w:val="21"/>
                <w:lang w:val="en-US" w:eastAsia="zh-CN"/>
              </w:rPr>
            </w:pPr>
            <w:r>
              <w:rPr>
                <w:rFonts w:hint="eastAsia"/>
                <w:szCs w:val="21"/>
                <w:lang w:val="en-US" w:eastAsia="zh-CN"/>
              </w:rPr>
              <w:t>提供财务资金保障情况：</w:t>
            </w:r>
          </w:p>
          <w:p>
            <w:pPr>
              <w:pStyle w:val="2"/>
              <w:ind w:firstLine="460" w:firstLineChars="200"/>
              <w:rPr>
                <w:rFonts w:hint="eastAsia"/>
                <w:szCs w:val="21"/>
                <w:lang w:val="en-US" w:eastAsia="zh-CN"/>
              </w:rPr>
            </w:pPr>
            <w:r>
              <w:rPr>
                <w:rFonts w:hint="default"/>
                <w:szCs w:val="21"/>
                <w:lang w:val="en-US" w:eastAsia="zh-CN"/>
              </w:rPr>
              <w:t>2019年垃圾清运及保洁费461.16万，保安费218.29万，体检费2.49万，培训费6.08万，消防</w:t>
            </w:r>
            <w:r>
              <w:rPr>
                <w:rFonts w:hint="eastAsia"/>
                <w:szCs w:val="21"/>
                <w:lang w:val="en-US" w:eastAsia="zh-CN"/>
              </w:rPr>
              <w:t>2.1万等，远程与公司的财务经理沟通，公司建立了完善的财务管理制度，公司的环境及职业健康安全资金保障充足。</w:t>
            </w:r>
          </w:p>
          <w:p>
            <w:pPr>
              <w:pStyle w:val="2"/>
              <w:ind w:firstLine="460" w:firstLineChars="200"/>
              <w:rPr>
                <w:rFonts w:hint="default"/>
                <w:szCs w:val="21"/>
                <w:lang w:val="en-US" w:eastAsia="zh-CN"/>
              </w:rPr>
            </w:pPr>
            <w:r>
              <w:rPr>
                <w:rFonts w:hint="eastAsia"/>
                <w:szCs w:val="21"/>
                <w:lang w:val="en-US" w:eastAsia="zh-CN"/>
              </w:rPr>
              <w:t>环境及职业健康安全运行正常</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vAlign w:val="center"/>
          </w:tcPr>
          <w:p>
            <w:pPr>
              <w:rPr>
                <w:rFonts w:asciiTheme="minorEastAsia" w:hAnsiTheme="minorEastAsia" w:eastAsiaTheme="minorEastAsia" w:cstheme="minorEastAsia"/>
              </w:rPr>
            </w:pPr>
            <w:r>
              <w:rPr>
                <w:rFonts w:hint="eastAsia" w:asciiTheme="minorEastAsia" w:hAnsiTheme="minorEastAsia" w:eastAsiaTheme="minorEastAsia" w:cstheme="minorEastAsia"/>
                <w:szCs w:val="21"/>
              </w:rPr>
              <w:t>应急准备和响应</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E</w:t>
            </w:r>
            <w:r>
              <w:rPr>
                <w:rFonts w:hint="eastAsia" w:asciiTheme="minorEastAsia" w:hAnsiTheme="minorEastAsia" w:eastAsiaTheme="minorEastAsia" w:cstheme="minorEastAsia"/>
                <w:szCs w:val="21"/>
                <w:lang w:val="en-US" w:eastAsia="zh-CN"/>
              </w:rPr>
              <w:t>S</w:t>
            </w:r>
            <w:r>
              <w:rPr>
                <w:rFonts w:hint="eastAsia" w:asciiTheme="minorEastAsia" w:hAnsiTheme="minorEastAsia" w:eastAsiaTheme="minorEastAsia" w:cstheme="minorEastAsia"/>
                <w:szCs w:val="21"/>
              </w:rPr>
              <w:t>8.2</w:t>
            </w:r>
          </w:p>
          <w:p>
            <w:pPr>
              <w:rPr>
                <w:rFonts w:asciiTheme="minorEastAsia" w:hAnsiTheme="minorEastAsia" w:eastAsiaTheme="minorEastAsia" w:cstheme="minorEastAsia"/>
              </w:rPr>
            </w:pPr>
          </w:p>
        </w:tc>
        <w:tc>
          <w:tcPr>
            <w:tcW w:w="10694" w:type="dxa"/>
            <w:vAlign w:val="center"/>
          </w:tcPr>
          <w:p>
            <w:pPr>
              <w:pStyle w:val="2"/>
              <w:ind w:firstLine="460" w:firstLineChars="200"/>
              <w:rPr>
                <w:rFonts w:hint="eastAsia"/>
                <w:szCs w:val="24"/>
                <w:lang w:eastAsia="zh-CN"/>
              </w:rPr>
            </w:pPr>
            <w:r>
              <w:rPr>
                <w:rFonts w:hint="eastAsia"/>
                <w:szCs w:val="24"/>
                <w:lang w:eastAsia="zh-CN"/>
              </w:rPr>
              <w:t>公司制定《应急准备与响应控制程序》，预防或减少潜在安全事故或紧急情况造成的影响，对可能发生的各种重要环境危险源的紧急情况做出积极准备和响应，以减少事故造成的影响。</w:t>
            </w:r>
          </w:p>
          <w:p>
            <w:pPr>
              <w:pStyle w:val="2"/>
              <w:ind w:firstLine="460" w:firstLineChars="200"/>
              <w:rPr>
                <w:rFonts w:hint="eastAsia"/>
                <w:szCs w:val="24"/>
                <w:lang w:eastAsia="zh-CN"/>
              </w:rPr>
            </w:pPr>
            <w:r>
              <w:rPr>
                <w:rFonts w:hint="eastAsia"/>
                <w:szCs w:val="24"/>
                <w:lang w:eastAsia="zh-CN"/>
              </w:rPr>
              <w:t>提供了《火灾应急预案》，包括发生火灾等紧急情况的处置和应急抢救方案等内容。</w:t>
            </w:r>
          </w:p>
          <w:p>
            <w:pPr>
              <w:pStyle w:val="2"/>
              <w:ind w:firstLine="460" w:firstLineChars="200"/>
              <w:rPr>
                <w:rFonts w:hint="eastAsia"/>
                <w:szCs w:val="24"/>
                <w:lang w:eastAsia="zh-CN"/>
              </w:rPr>
            </w:pPr>
            <w:r>
              <w:rPr>
                <w:rFonts w:hint="eastAsia"/>
                <w:szCs w:val="24"/>
                <w:lang w:eastAsia="zh-CN"/>
              </w:rPr>
              <w:t>出示了“应急预案演练记录”</w:t>
            </w:r>
          </w:p>
          <w:p>
            <w:pPr>
              <w:pStyle w:val="2"/>
              <w:ind w:firstLine="460" w:firstLineChars="200"/>
              <w:rPr>
                <w:rFonts w:hint="eastAsia"/>
                <w:szCs w:val="24"/>
                <w:lang w:eastAsia="zh-CN"/>
              </w:rPr>
            </w:pPr>
            <w:r>
              <w:rPr>
                <w:rFonts w:hint="eastAsia"/>
                <w:szCs w:val="24"/>
                <w:lang w:eastAsia="zh-CN"/>
              </w:rPr>
              <w:t>组织部门：</w:t>
            </w:r>
            <w:r>
              <w:rPr>
                <w:rFonts w:hint="eastAsia"/>
                <w:szCs w:val="24"/>
                <w:lang w:val="en-US" w:eastAsia="zh-CN"/>
              </w:rPr>
              <w:t>综合部</w:t>
            </w:r>
            <w:r>
              <w:rPr>
                <w:rFonts w:hint="eastAsia"/>
                <w:szCs w:val="24"/>
                <w:lang w:eastAsia="zh-CN"/>
              </w:rPr>
              <w:t xml:space="preserve">  演练主持人：</w:t>
            </w:r>
            <w:r>
              <w:rPr>
                <w:rFonts w:hint="eastAsia"/>
                <w:szCs w:val="24"/>
                <w:lang w:val="en-US" w:eastAsia="zh-CN"/>
              </w:rPr>
              <w:t>刘辉</w:t>
            </w:r>
          </w:p>
          <w:p>
            <w:pPr>
              <w:pStyle w:val="2"/>
              <w:ind w:firstLine="460" w:firstLineChars="200"/>
              <w:rPr>
                <w:rFonts w:hint="eastAsia"/>
                <w:szCs w:val="24"/>
                <w:lang w:eastAsia="zh-CN"/>
              </w:rPr>
            </w:pPr>
            <w:r>
              <w:rPr>
                <w:rFonts w:hint="eastAsia"/>
                <w:szCs w:val="24"/>
                <w:lang w:eastAsia="zh-CN"/>
              </w:rPr>
              <w:t>参加演练人员名单：</w:t>
            </w:r>
            <w:r>
              <w:rPr>
                <w:rFonts w:hint="eastAsia"/>
                <w:szCs w:val="24"/>
                <w:lang w:val="en-US" w:eastAsia="zh-CN"/>
              </w:rPr>
              <w:t>刘辉、李立辉、刘捷、范淼、霍斐、白海霞、安缓缓、于雷</w:t>
            </w:r>
            <w:r>
              <w:rPr>
                <w:rFonts w:hint="eastAsia"/>
                <w:szCs w:val="24"/>
                <w:lang w:eastAsia="zh-CN"/>
              </w:rPr>
              <w:t xml:space="preserve">等公司全体人员。    </w:t>
            </w:r>
          </w:p>
          <w:p>
            <w:pPr>
              <w:pStyle w:val="2"/>
              <w:ind w:firstLine="460" w:firstLineChars="200"/>
              <w:rPr>
                <w:rFonts w:hint="eastAsia"/>
                <w:szCs w:val="24"/>
                <w:lang w:eastAsia="zh-CN"/>
              </w:rPr>
            </w:pPr>
            <w:r>
              <w:rPr>
                <w:rFonts w:hint="eastAsia"/>
                <w:szCs w:val="24"/>
                <w:lang w:eastAsia="zh-CN"/>
              </w:rPr>
              <w:t>1.演练目的：演练目的、内容：</w:t>
            </w:r>
          </w:p>
          <w:p>
            <w:pPr>
              <w:pStyle w:val="2"/>
              <w:ind w:firstLine="460" w:firstLineChars="200"/>
              <w:rPr>
                <w:rFonts w:hint="eastAsia"/>
                <w:szCs w:val="24"/>
                <w:lang w:eastAsia="zh-CN"/>
              </w:rPr>
            </w:pPr>
            <w:r>
              <w:rPr>
                <w:rFonts w:hint="eastAsia"/>
                <w:szCs w:val="24"/>
                <w:lang w:eastAsia="zh-CN"/>
              </w:rPr>
              <w:t>为了使员工了解火灾发生时的应急自救知识，掌握应对火灾发生时采取的防护措施和方法，最大限度地降低火灾爆炸带来的损失，从而提高员工紧急避险、自救自护和应变的能力。</w:t>
            </w:r>
          </w:p>
          <w:p>
            <w:pPr>
              <w:pStyle w:val="2"/>
              <w:ind w:firstLine="460" w:firstLineChars="200"/>
              <w:rPr>
                <w:rFonts w:hint="eastAsia"/>
                <w:szCs w:val="24"/>
                <w:lang w:eastAsia="zh-CN"/>
              </w:rPr>
            </w:pPr>
            <w:r>
              <w:rPr>
                <w:rFonts w:hint="eastAsia"/>
                <w:szCs w:val="24"/>
                <w:lang w:eastAsia="zh-CN"/>
              </w:rPr>
              <w:t>2.演练小结：参加人员基本了解，掌握了灭火器的使用方法和现场撤离路线，掌握火灾时的逃生方法。</w:t>
            </w:r>
          </w:p>
          <w:p>
            <w:pPr>
              <w:pStyle w:val="2"/>
              <w:ind w:firstLine="460" w:firstLineChars="200"/>
              <w:rPr>
                <w:rFonts w:hint="eastAsia"/>
                <w:szCs w:val="24"/>
                <w:lang w:eastAsia="zh-CN"/>
              </w:rPr>
            </w:pPr>
            <w:r>
              <w:rPr>
                <w:rFonts w:hint="eastAsia"/>
                <w:szCs w:val="24"/>
                <w:lang w:eastAsia="zh-CN"/>
              </w:rPr>
              <w:t>3.存在的问题及整改措施：义务消防员应经常检查火灾隐患，发现问题及时整改，今后应定期进行火灾应急演练。争取得到周边单位的配合和参与。以提高公司员工的消防安全意识。</w:t>
            </w:r>
          </w:p>
          <w:p>
            <w:pPr>
              <w:pStyle w:val="2"/>
              <w:ind w:firstLine="460" w:firstLineChars="200"/>
              <w:rPr>
                <w:rFonts w:hint="eastAsia"/>
                <w:szCs w:val="24"/>
                <w:lang w:eastAsia="zh-CN"/>
              </w:rPr>
            </w:pPr>
            <w:r>
              <w:rPr>
                <w:rFonts w:hint="eastAsia"/>
                <w:szCs w:val="24"/>
                <w:lang w:eastAsia="zh-CN"/>
              </w:rPr>
              <w:t>填写部门：</w:t>
            </w:r>
            <w:r>
              <w:rPr>
                <w:rFonts w:hint="eastAsia"/>
                <w:szCs w:val="24"/>
                <w:lang w:val="en-US" w:eastAsia="zh-CN"/>
              </w:rPr>
              <w:t>综合部</w:t>
            </w:r>
            <w:r>
              <w:rPr>
                <w:rFonts w:hint="eastAsia"/>
                <w:szCs w:val="24"/>
                <w:lang w:eastAsia="zh-CN"/>
              </w:rPr>
              <w:t xml:space="preserve">   填写日期：201</w:t>
            </w:r>
            <w:r>
              <w:rPr>
                <w:rFonts w:hint="eastAsia"/>
                <w:szCs w:val="24"/>
                <w:lang w:val="en-US" w:eastAsia="zh-CN"/>
              </w:rPr>
              <w:t>9</w:t>
            </w:r>
            <w:r>
              <w:rPr>
                <w:rFonts w:hint="eastAsia"/>
                <w:szCs w:val="24"/>
                <w:lang w:eastAsia="zh-CN"/>
              </w:rPr>
              <w:t>年</w:t>
            </w:r>
            <w:r>
              <w:rPr>
                <w:rFonts w:hint="eastAsia"/>
                <w:szCs w:val="24"/>
                <w:lang w:val="en-US" w:eastAsia="zh-CN"/>
              </w:rPr>
              <w:t>10</w:t>
            </w:r>
            <w:r>
              <w:rPr>
                <w:rFonts w:hint="eastAsia"/>
                <w:szCs w:val="24"/>
                <w:lang w:eastAsia="zh-CN"/>
              </w:rPr>
              <w:t>月</w:t>
            </w:r>
            <w:r>
              <w:rPr>
                <w:rFonts w:hint="eastAsia"/>
                <w:szCs w:val="24"/>
                <w:lang w:val="en-US" w:eastAsia="zh-CN"/>
              </w:rPr>
              <w:t>31</w:t>
            </w:r>
            <w:r>
              <w:rPr>
                <w:rFonts w:hint="eastAsia"/>
                <w:szCs w:val="24"/>
                <w:lang w:eastAsia="zh-CN"/>
              </w:rPr>
              <w:t>日</w:t>
            </w:r>
          </w:p>
          <w:p>
            <w:pPr>
              <w:pStyle w:val="2"/>
              <w:ind w:firstLine="460" w:firstLineChars="200"/>
            </w:pPr>
            <w:r>
              <w:rPr>
                <w:rFonts w:hint="eastAsia"/>
                <w:szCs w:val="24"/>
                <w:lang w:eastAsia="zh-CN"/>
              </w:rPr>
              <w:t>提供了“应急预案评审记录”，演练后对预案适宜性充分性进行了评审，结论：预案适用无需修订</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2160" w:type="dxa"/>
            <w:vAlign w:val="center"/>
          </w:tcPr>
          <w:p>
            <w:r>
              <w:rPr>
                <w:rFonts w:hint="eastAsia"/>
                <w:szCs w:val="21"/>
              </w:rPr>
              <w:t>合规性评价</w:t>
            </w:r>
          </w:p>
        </w:tc>
        <w:tc>
          <w:tcPr>
            <w:tcW w:w="960" w:type="dxa"/>
            <w:vAlign w:val="center"/>
          </w:tcPr>
          <w:p>
            <w:pPr>
              <w:rPr>
                <w:szCs w:val="21"/>
              </w:rPr>
            </w:pPr>
            <w:r>
              <w:rPr>
                <w:rFonts w:hint="eastAsia"/>
                <w:szCs w:val="21"/>
              </w:rPr>
              <w:t>ES9.1.2</w:t>
            </w:r>
          </w:p>
          <w:p/>
        </w:tc>
        <w:tc>
          <w:tcPr>
            <w:tcW w:w="10694" w:type="dxa"/>
            <w:vAlign w:val="center"/>
          </w:tcPr>
          <w:p>
            <w:pPr>
              <w:spacing w:line="400" w:lineRule="exact"/>
              <w:ind w:firstLine="420" w:firstLineChars="200"/>
              <w:rPr>
                <w:szCs w:val="21"/>
              </w:rPr>
            </w:pPr>
            <w:r>
              <w:rPr>
                <w:rFonts w:hint="eastAsia"/>
                <w:szCs w:val="21"/>
              </w:rPr>
              <w:t>编制《</w:t>
            </w:r>
            <w:r>
              <w:rPr>
                <w:rFonts w:hint="eastAsia" w:ascii="宋体" w:hAnsi="宋体"/>
                <w:iCs/>
              </w:rPr>
              <w:t>合规</w:t>
            </w:r>
            <w:r>
              <w:rPr>
                <w:rFonts w:hint="eastAsia" w:ascii="宋体" w:hAnsi="宋体"/>
                <w:iCs/>
                <w:szCs w:val="21"/>
              </w:rPr>
              <w:t>性评价控制程序</w:t>
            </w:r>
            <w:r>
              <w:rPr>
                <w:rFonts w:hint="eastAsia"/>
                <w:szCs w:val="21"/>
              </w:rPr>
              <w:t>》</w:t>
            </w:r>
          </w:p>
          <w:p>
            <w:pPr>
              <w:rPr>
                <w:szCs w:val="21"/>
              </w:rPr>
            </w:pPr>
            <w:r>
              <w:rPr>
                <w:rFonts w:hint="eastAsia"/>
                <w:szCs w:val="21"/>
              </w:rPr>
              <w:t>提供《合规性评价记录》及</w:t>
            </w:r>
            <w:r>
              <w:rPr>
                <w:rFonts w:hint="eastAsia" w:ascii="宋体" w:hAnsi="宋体" w:cs="宋体"/>
                <w:szCs w:val="21"/>
              </w:rPr>
              <w:t>《合规性评价报告》2019年</w:t>
            </w:r>
            <w:r>
              <w:rPr>
                <w:rFonts w:hint="eastAsia" w:ascii="宋体" w:hAnsi="宋体" w:cs="宋体"/>
                <w:szCs w:val="21"/>
                <w:lang w:val="en-US" w:eastAsia="zh-CN"/>
              </w:rPr>
              <w:t>10</w:t>
            </w:r>
            <w:r>
              <w:rPr>
                <w:rFonts w:hint="eastAsia" w:ascii="宋体" w:hAnsi="宋体" w:cs="宋体"/>
                <w:szCs w:val="21"/>
              </w:rPr>
              <w:t>月25日，</w:t>
            </w:r>
            <w:r>
              <w:rPr>
                <w:rFonts w:hint="eastAsia"/>
                <w:szCs w:val="21"/>
              </w:rPr>
              <w:t>评价依据：</w:t>
            </w:r>
          </w:p>
          <w:p>
            <w:pPr>
              <w:ind w:firstLine="210" w:firstLineChars="100"/>
              <w:rPr>
                <w:szCs w:val="21"/>
              </w:rPr>
            </w:pPr>
            <w:r>
              <w:rPr>
                <w:rFonts w:hint="eastAsia"/>
                <w:szCs w:val="21"/>
              </w:rPr>
              <w:t>适用的职业健康安全法律 、适用的环境法律、共同执行法规等。</w:t>
            </w:r>
          </w:p>
          <w:p>
            <w:pPr>
              <w:ind w:firstLine="630" w:firstLineChars="300"/>
              <w:rPr>
                <w:szCs w:val="21"/>
              </w:rPr>
            </w:pPr>
            <w:r>
              <w:rPr>
                <w:rFonts w:hint="eastAsia"/>
                <w:szCs w:val="21"/>
              </w:rPr>
              <w:t>评价结果：近年来职业健康业和环境业绩监控记录符合要求；近年来没有发生工伤事故和环境污染事故；上级检查未开具重大隐患通知书和重大环境污染通知，符合要求；无重大安全事故投诉、职业病；无重大环境事故投诉。无未出现各种环境污染和安全事故。</w:t>
            </w:r>
          </w:p>
          <w:p>
            <w:pPr>
              <w:rPr>
                <w:szCs w:val="21"/>
              </w:rPr>
            </w:pPr>
            <w:r>
              <w:rPr>
                <w:rFonts w:hint="eastAsia"/>
                <w:szCs w:val="21"/>
              </w:rPr>
              <w:t>评价结论：法律法规和其它要求得到遵守和执行，法律法规适宜。</w:t>
            </w:r>
          </w:p>
          <w:p>
            <w:r>
              <w:rPr>
                <w:rFonts w:hint="eastAsia" w:ascii="宋体" w:hAnsi="宋体" w:cs="宋体"/>
                <w:szCs w:val="21"/>
              </w:rPr>
              <w:t>评价人员：</w:t>
            </w:r>
            <w:r>
              <w:rPr>
                <w:rFonts w:hint="eastAsia"/>
                <w:color w:val="auto"/>
                <w:lang w:val="en-US" w:eastAsia="zh-CN"/>
              </w:rPr>
              <w:t>刘辉、李立辉、刘捷、范淼、霍斐、白海霞、安缓缓、于雷</w:t>
            </w:r>
            <w:r>
              <w:rPr>
                <w:rFonts w:hint="eastAsia"/>
                <w:color w:val="0C0C0C"/>
                <w:szCs w:val="21"/>
              </w:rPr>
              <w:t>等</w:t>
            </w:r>
          </w:p>
          <w:p>
            <w:r>
              <w:rPr>
                <w:rFonts w:hint="eastAsia"/>
              </w:rPr>
              <w:t>等</w:t>
            </w:r>
            <w:r>
              <w:rPr>
                <w:rFonts w:hint="eastAsia"/>
                <w:szCs w:val="21"/>
              </w:rPr>
              <w:t>。</w:t>
            </w:r>
            <w:r>
              <w:rPr>
                <w:rFonts w:hint="eastAsia" w:ascii="宋体" w:hAnsi="宋体" w:cs="宋体"/>
                <w:szCs w:val="21"/>
              </w:rPr>
              <w:t>经查合规性评价基本符合要求。</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2160" w:type="dxa"/>
            <w:vAlign w:val="center"/>
          </w:tcPr>
          <w:p>
            <w:r>
              <w:rPr>
                <w:rFonts w:hint="eastAsia"/>
                <w:szCs w:val="21"/>
              </w:rPr>
              <w:t>内部审核</w:t>
            </w:r>
          </w:p>
        </w:tc>
        <w:tc>
          <w:tcPr>
            <w:tcW w:w="960" w:type="dxa"/>
            <w:vAlign w:val="center"/>
          </w:tcPr>
          <w:p>
            <w:pPr>
              <w:rPr>
                <w:szCs w:val="21"/>
              </w:rPr>
            </w:pPr>
            <w:r>
              <w:rPr>
                <w:rFonts w:hint="eastAsia"/>
                <w:szCs w:val="21"/>
              </w:rPr>
              <w:t>QES9.2</w:t>
            </w:r>
          </w:p>
          <w:p/>
        </w:tc>
        <w:tc>
          <w:tcPr>
            <w:tcW w:w="10694" w:type="dxa"/>
            <w:vAlign w:val="center"/>
          </w:tcPr>
          <w:p>
            <w:pPr>
              <w:ind w:firstLine="420" w:firstLineChars="200"/>
              <w:rPr>
                <w:rFonts w:ascii="宋体" w:hAnsi="宋体" w:cs="宋体"/>
                <w:szCs w:val="21"/>
              </w:rPr>
            </w:pPr>
            <w:r>
              <w:rPr>
                <w:rFonts w:hint="eastAsia" w:ascii="宋体" w:hAnsi="宋体" w:cs="宋体"/>
                <w:szCs w:val="21"/>
              </w:rPr>
              <w:t>公司制定《内部审核控制程序》，对内部审核方案策划规定：</w:t>
            </w:r>
          </w:p>
          <w:p>
            <w:pPr>
              <w:rPr>
                <w:rFonts w:ascii="宋体" w:hAnsi="宋体" w:cs="宋体"/>
                <w:szCs w:val="21"/>
              </w:rPr>
            </w:pPr>
            <w:r>
              <w:rPr>
                <w:rFonts w:hint="eastAsia" w:ascii="宋体" w:hAnsi="宋体" w:cs="宋体"/>
                <w:szCs w:val="21"/>
              </w:rPr>
              <w:t>提供了《201</w:t>
            </w:r>
            <w:r>
              <w:rPr>
                <w:rFonts w:ascii="宋体" w:hAnsi="宋体" w:cs="宋体"/>
                <w:szCs w:val="21"/>
              </w:rPr>
              <w:t>9</w:t>
            </w:r>
            <w:r>
              <w:rPr>
                <w:rFonts w:hint="eastAsia" w:ascii="宋体" w:hAnsi="宋体" w:cs="宋体"/>
                <w:szCs w:val="21"/>
              </w:rPr>
              <w:t>年内部审核实施计划》，计划内容有：目的、范围、审核准则、审核时间</w:t>
            </w:r>
            <w:r>
              <w:rPr>
                <w:rFonts w:hint="eastAsia"/>
                <w:color w:val="000000"/>
                <w:szCs w:val="21"/>
              </w:rPr>
              <w:t>2019年</w:t>
            </w:r>
            <w:r>
              <w:rPr>
                <w:rFonts w:hint="eastAsia"/>
                <w:color w:val="000000"/>
                <w:szCs w:val="21"/>
                <w:lang w:val="en-US" w:eastAsia="zh-CN"/>
              </w:rPr>
              <w:t>12</w:t>
            </w:r>
            <w:r>
              <w:rPr>
                <w:rFonts w:hint="eastAsia"/>
                <w:color w:val="000000"/>
                <w:szCs w:val="21"/>
              </w:rPr>
              <w:t>月10日</w:t>
            </w:r>
            <w:r>
              <w:rPr>
                <w:rFonts w:hint="eastAsia" w:ascii="宋体" w:hAnsi="宋体" w:cs="宋体"/>
                <w:szCs w:val="21"/>
              </w:rPr>
              <w:t>。</w:t>
            </w:r>
          </w:p>
          <w:p>
            <w:pPr>
              <w:numPr>
                <w:numId w:val="0"/>
              </w:numPr>
              <w:rPr>
                <w:rFonts w:ascii="宋体" w:hAnsi="宋体" w:cs="宋体"/>
                <w:szCs w:val="21"/>
              </w:rPr>
            </w:pPr>
            <w:r>
              <w:rPr>
                <w:rFonts w:hint="eastAsia" w:ascii="宋体" w:hAnsi="宋体" w:cs="宋体"/>
                <w:szCs w:val="21"/>
              </w:rPr>
              <w:t>提供了审核组名单：</w:t>
            </w:r>
            <w:r>
              <w:rPr>
                <w:rFonts w:hint="eastAsia"/>
                <w:color w:val="000000"/>
                <w:szCs w:val="21"/>
              </w:rPr>
              <w:t>组长：</w:t>
            </w:r>
            <w:r>
              <w:rPr>
                <w:rFonts w:hint="eastAsia"/>
                <w:color w:val="000000"/>
                <w:szCs w:val="21"/>
                <w:lang w:eastAsia="zh-CN"/>
              </w:rPr>
              <w:t>于雷</w:t>
            </w:r>
            <w:r>
              <w:rPr>
                <w:rFonts w:hint="eastAsia"/>
                <w:color w:val="000000"/>
                <w:szCs w:val="21"/>
              </w:rPr>
              <w:t xml:space="preserve">   组员：</w:t>
            </w:r>
            <w:r>
              <w:rPr>
                <w:rFonts w:hint="eastAsia"/>
                <w:color w:val="auto"/>
                <w:lang w:val="en-US" w:eastAsia="zh-CN"/>
              </w:rPr>
              <w:t>霍斐</w:t>
            </w:r>
          </w:p>
          <w:p>
            <w:pPr>
              <w:rPr>
                <w:rFonts w:ascii="宋体" w:hAnsi="宋体" w:cs="宋体"/>
                <w:szCs w:val="21"/>
              </w:rPr>
            </w:pPr>
            <w:r>
              <w:rPr>
                <w:rFonts w:hint="eastAsia" w:ascii="宋体" w:hAnsi="宋体" w:cs="宋体"/>
                <w:szCs w:val="21"/>
              </w:rPr>
              <w:t>提供了《内审首次会议签到表》，参加人有各部门负责人等。</w:t>
            </w:r>
          </w:p>
          <w:p>
            <w:pPr>
              <w:rPr>
                <w:rFonts w:ascii="宋体" w:hAnsi="宋体" w:cs="宋体"/>
                <w:szCs w:val="21"/>
              </w:rPr>
            </w:pPr>
            <w:r>
              <w:rPr>
                <w:rFonts w:hint="eastAsia" w:ascii="宋体" w:hAnsi="宋体" w:cs="宋体"/>
                <w:szCs w:val="21"/>
              </w:rPr>
              <w:t>提供了《内审检查表》，经查阅对照，受审核部门涉及条款与公司管理体系职责分配相一致。</w:t>
            </w:r>
          </w:p>
          <w:p>
            <w:pPr>
              <w:pStyle w:val="2"/>
              <w:ind w:firstLine="210" w:firstLineChars="100"/>
              <w:jc w:val="left"/>
              <w:rPr>
                <w:rFonts w:ascii="宋体" w:hAnsi="宋体" w:cs="宋体"/>
                <w:bCs w:val="0"/>
                <w:spacing w:val="0"/>
                <w:szCs w:val="21"/>
              </w:rPr>
            </w:pPr>
            <w:r>
              <w:rPr>
                <w:rFonts w:hint="eastAsia" w:ascii="宋体" w:hAnsi="宋体" w:cs="宋体"/>
                <w:bCs w:val="0"/>
                <w:spacing w:val="0"/>
                <w:szCs w:val="21"/>
              </w:rPr>
              <w:t>审核计划安排合理，审核记录基本满足要求。</w:t>
            </w:r>
          </w:p>
          <w:p>
            <w:pPr>
              <w:spacing w:line="360" w:lineRule="exact"/>
              <w:rPr>
                <w:rFonts w:ascii="仿宋_GB2312" w:eastAsia="仿宋_GB2312"/>
              </w:rPr>
            </w:pPr>
            <w:r>
              <w:rPr>
                <w:rFonts w:hint="eastAsia" w:ascii="宋体" w:hAnsi="宋体" w:cs="宋体"/>
                <w:szCs w:val="21"/>
              </w:rPr>
              <w:t>提供《内审不合格报告》1份，审核发现, 查无文件发放记录，保存不当，不符合GB/T19001-2016标准的7.5条款。</w:t>
            </w:r>
          </w:p>
          <w:p>
            <w:pPr>
              <w:spacing w:line="360" w:lineRule="exact"/>
              <w:rPr>
                <w:rFonts w:ascii="宋体" w:hAnsi="宋体" w:cs="宋体"/>
                <w:szCs w:val="21"/>
              </w:rPr>
            </w:pPr>
            <w:r>
              <w:rPr>
                <w:rFonts w:hint="eastAsia" w:ascii="宋体" w:hAnsi="宋体" w:cs="宋体"/>
                <w:szCs w:val="21"/>
              </w:rPr>
              <w:t>提供《审核报告》审核报告中包括审核目的、审核范围、审核依据、审核内容摘要、审核结论等内容，对审核过程进行了综述，对公司管理体系的符合性进行了评价，针对不足部门提出了建议改进即：对于审核中发现的不合格，部门应分析不合格原因，提出纠正和纠正措施计划，组织相关部门人员进行管理体系标准条款学习，进行不符合项整改，组织相关内审员对整改后的情况进行跟踪验证，确认纠正及纠正措施有效，体系的建立、运行符合质量管理体系要求。</w:t>
            </w:r>
          </w:p>
          <w:p>
            <w:pPr>
              <w:ind w:firstLine="420" w:firstLineChars="200"/>
              <w:rPr>
                <w:rFonts w:ascii="宋体" w:hAnsi="宋体" w:cs="宋体"/>
                <w:szCs w:val="21"/>
              </w:rPr>
            </w:pPr>
            <w:r>
              <w:rPr>
                <w:rFonts w:hint="eastAsia" w:ascii="宋体" w:hAnsi="宋体" w:cs="宋体"/>
                <w:szCs w:val="21"/>
              </w:rPr>
              <w:t xml:space="preserve">审核结论：基本符合计划安排和标准的要求，并得到了较有效实施和保持， 仍需进一步改进。   </w:t>
            </w:r>
            <w:r>
              <w:rPr>
                <w:rFonts w:ascii="宋体" w:hAnsi="宋体" w:cs="宋体"/>
                <w:szCs w:val="21"/>
              </w:rPr>
              <w:t xml:space="preserve"> </w:t>
            </w:r>
          </w:p>
          <w:p>
            <w:r>
              <w:rPr>
                <w:rFonts w:hint="eastAsia"/>
                <w:szCs w:val="21"/>
              </w:rPr>
              <w:t>提供了内审员培训记录，审核员没有审核自己部门工作，具有独立性。</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2160" w:type="dxa"/>
            <w:vAlign w:val="center"/>
          </w:tcPr>
          <w:p>
            <w:r>
              <w:rPr>
                <w:rFonts w:hint="eastAsia"/>
                <w:szCs w:val="21"/>
              </w:rPr>
              <w:t>分析与评价</w:t>
            </w:r>
          </w:p>
        </w:tc>
        <w:tc>
          <w:tcPr>
            <w:tcW w:w="960" w:type="dxa"/>
            <w:vAlign w:val="center"/>
          </w:tcPr>
          <w:p>
            <w:pPr>
              <w:rPr>
                <w:szCs w:val="21"/>
              </w:rPr>
            </w:pPr>
            <w:r>
              <w:rPr>
                <w:rFonts w:hint="eastAsia"/>
                <w:szCs w:val="21"/>
              </w:rPr>
              <w:t>Q9.1.3</w:t>
            </w:r>
          </w:p>
          <w:p/>
        </w:tc>
        <w:tc>
          <w:tcPr>
            <w:tcW w:w="10694" w:type="dxa"/>
            <w:vAlign w:val="center"/>
          </w:tcPr>
          <w:p>
            <w:pPr>
              <w:rPr>
                <w:color w:val="000000"/>
              </w:rPr>
            </w:pPr>
            <w:r>
              <w:rPr>
                <w:rFonts w:hint="eastAsia"/>
                <w:color w:val="000000"/>
              </w:rPr>
              <w:t>公司制定《数据分析控制程序》，收集和分析适当的数据，评价公司管理体系的适宜性和有效性，充分识别可以改进的机会</w:t>
            </w:r>
          </w:p>
          <w:p>
            <w:pPr>
              <w:pStyle w:val="2"/>
            </w:pPr>
            <w:r>
              <w:rPr>
                <w:rFonts w:hint="eastAsia"/>
                <w:color w:val="000000"/>
              </w:rPr>
              <w:t>提供了公司质量、环境、职业健康安全管理体系运行情况报告，包括产品交付合格率、顾客满意率、运行过程控制、供方业绩评定、体系运行绩效情况等方面的汇总分析，工作成果符合预期效果，提出继续保持建议.</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2160" w:type="dxa"/>
            <w:vAlign w:val="center"/>
          </w:tcPr>
          <w:p>
            <w:pPr>
              <w:rPr>
                <w:szCs w:val="21"/>
              </w:rPr>
            </w:pPr>
            <w:r>
              <w:rPr>
                <w:rFonts w:hint="eastAsia"/>
                <w:szCs w:val="21"/>
              </w:rPr>
              <w:t>不符合和纠正措施</w:t>
            </w:r>
          </w:p>
          <w:p>
            <w:r>
              <w:rPr>
                <w:rFonts w:hint="eastAsia"/>
                <w:szCs w:val="21"/>
              </w:rPr>
              <w:t>事件调查、不符合、纠正措施和预防措施</w:t>
            </w:r>
          </w:p>
        </w:tc>
        <w:tc>
          <w:tcPr>
            <w:tcW w:w="960" w:type="dxa"/>
            <w:vAlign w:val="center"/>
          </w:tcPr>
          <w:p>
            <w:pPr>
              <w:rPr>
                <w:szCs w:val="21"/>
              </w:rPr>
            </w:pPr>
            <w:r>
              <w:rPr>
                <w:rFonts w:hint="eastAsia"/>
                <w:szCs w:val="21"/>
              </w:rPr>
              <w:t>Q</w:t>
            </w:r>
            <w:r>
              <w:rPr>
                <w:szCs w:val="21"/>
              </w:rPr>
              <w:t>E</w:t>
            </w:r>
            <w:r>
              <w:rPr>
                <w:rFonts w:hint="eastAsia"/>
                <w:szCs w:val="21"/>
              </w:rPr>
              <w:t>S</w:t>
            </w:r>
          </w:p>
          <w:p>
            <w:pPr>
              <w:rPr>
                <w:szCs w:val="21"/>
              </w:rPr>
            </w:pPr>
            <w:r>
              <w:rPr>
                <w:szCs w:val="21"/>
              </w:rPr>
              <w:t>10.2</w:t>
            </w:r>
          </w:p>
          <w:p>
            <w:pPr>
              <w:pStyle w:val="2"/>
            </w:pPr>
          </w:p>
        </w:tc>
        <w:tc>
          <w:tcPr>
            <w:tcW w:w="10694" w:type="dxa"/>
            <w:vAlign w:val="center"/>
          </w:tcPr>
          <w:p>
            <w:pPr>
              <w:ind w:firstLine="420" w:firstLineChars="200"/>
              <w:rPr>
                <w:szCs w:val="21"/>
              </w:rPr>
            </w:pPr>
            <w:r>
              <w:rPr>
                <w:rFonts w:hint="eastAsia"/>
                <w:szCs w:val="21"/>
              </w:rPr>
              <w:t>企业通过过程的监视和测量、绩效考核、内审、管理评审等方式和机制，确保质量管理制度有效执行。</w:t>
            </w:r>
          </w:p>
          <w:p>
            <w:pPr>
              <w:ind w:firstLine="420" w:firstLineChars="200"/>
              <w:rPr>
                <w:szCs w:val="21"/>
              </w:rPr>
            </w:pPr>
            <w:r>
              <w:rPr>
                <w:rFonts w:hint="eastAsia"/>
                <w:szCs w:val="21"/>
              </w:rPr>
              <w:t>企业经过策划，采用对产品的监视和测量，对不合格品控制等来证实产品的符合性。</w:t>
            </w:r>
          </w:p>
          <w:p>
            <w:pPr>
              <w:ind w:firstLine="420" w:firstLineChars="200"/>
              <w:rPr>
                <w:szCs w:val="21"/>
              </w:rPr>
            </w:pPr>
            <w:r>
              <w:rPr>
                <w:rFonts w:hint="eastAsia"/>
                <w:szCs w:val="21"/>
              </w:rPr>
              <w:t>企业制定《不符合控制程序》、《事件报告、调查与处理程序》、《改进控制程序》等，通过分析实际存在的或潜在的不符合的原因，制定纠正和预防措施，并验证其效果，以防止不符合的发生／再发生，实现持续改进绩效的目的。</w:t>
            </w:r>
          </w:p>
          <w:p>
            <w:pPr>
              <w:ind w:firstLine="420" w:firstLineChars="200"/>
              <w:rPr>
                <w:szCs w:val="21"/>
              </w:rPr>
            </w:pPr>
            <w:r>
              <w:rPr>
                <w:rFonts w:hint="eastAsia"/>
                <w:szCs w:val="21"/>
              </w:rPr>
              <w:t xml:space="preserve">对内审中的不符合，采取了纠正措施，并验证； </w:t>
            </w:r>
          </w:p>
          <w:p>
            <w:pPr>
              <w:ind w:firstLine="420" w:firstLineChars="200"/>
              <w:rPr>
                <w:szCs w:val="21"/>
              </w:rPr>
            </w:pPr>
            <w:r>
              <w:rPr>
                <w:rFonts w:hint="eastAsia"/>
                <w:szCs w:val="21"/>
              </w:rPr>
              <w:t>为保证公司职业健康安全管理体系的有效运行，通过对安全事件的调查处理，以确保管理体系运行的有效性。</w:t>
            </w:r>
          </w:p>
          <w:p>
            <w:pPr>
              <w:ind w:firstLine="420" w:firstLineChars="200"/>
              <w:rPr>
                <w:szCs w:val="21"/>
              </w:rPr>
            </w:pPr>
            <w:r>
              <w:rPr>
                <w:rFonts w:hint="eastAsia"/>
                <w:szCs w:val="21"/>
              </w:rPr>
              <w:t>经查在公司正常经营活动中，出现了轻微不符合，部门已经采取纠正和纠正措施，经验证纠正措施有效。</w:t>
            </w:r>
          </w:p>
          <w:p>
            <w:pPr>
              <w:ind w:firstLine="420" w:firstLineChars="200"/>
              <w:rPr>
                <w:szCs w:val="21"/>
              </w:rPr>
            </w:pPr>
            <w:r>
              <w:rPr>
                <w:rFonts w:hint="eastAsia"/>
                <w:szCs w:val="21"/>
              </w:rPr>
              <w:t>公司研发及物业管理活动未发生过环境、安全等事故。</w:t>
            </w:r>
          </w:p>
          <w:p>
            <w:pPr>
              <w:pStyle w:val="2"/>
              <w:rPr>
                <w:bCs w:val="0"/>
                <w:spacing w:val="0"/>
                <w:szCs w:val="21"/>
              </w:rPr>
            </w:pPr>
            <w:r>
              <w:rPr>
                <w:rFonts w:hint="eastAsia"/>
              </w:rPr>
              <w:t xml:space="preserve"> </w:t>
            </w:r>
            <w:r>
              <w:t xml:space="preserve">  </w:t>
            </w:r>
            <w:r>
              <w:rPr>
                <w:rFonts w:hint="eastAsia"/>
                <w:bCs w:val="0"/>
                <w:spacing w:val="0"/>
                <w:szCs w:val="21"/>
              </w:rPr>
              <w:t>查持续改进：</w:t>
            </w:r>
          </w:p>
          <w:p>
            <w:pPr>
              <w:pStyle w:val="2"/>
              <w:ind w:firstLine="420" w:firstLineChars="200"/>
              <w:rPr>
                <w:bCs w:val="0"/>
                <w:spacing w:val="0"/>
                <w:szCs w:val="21"/>
              </w:rPr>
            </w:pPr>
            <w:r>
              <w:rPr>
                <w:rFonts w:hint="eastAsia"/>
                <w:bCs w:val="0"/>
                <w:spacing w:val="0"/>
                <w:szCs w:val="21"/>
              </w:rPr>
              <w:t>a. 通过管理体系运行，管理方针、目标的实施，内审、管理评审进行持续改进；</w:t>
            </w:r>
          </w:p>
          <w:p>
            <w:pPr>
              <w:pStyle w:val="2"/>
              <w:ind w:firstLine="420" w:firstLineChars="200"/>
              <w:rPr>
                <w:bCs w:val="0"/>
                <w:spacing w:val="0"/>
                <w:szCs w:val="21"/>
              </w:rPr>
            </w:pPr>
            <w:r>
              <w:rPr>
                <w:rFonts w:hint="eastAsia"/>
                <w:bCs w:val="0"/>
                <w:spacing w:val="0"/>
                <w:szCs w:val="21"/>
              </w:rPr>
              <w:t>b. 通过数据分析、纠正、预防措施实施达到持续改进；</w:t>
            </w:r>
          </w:p>
          <w:p>
            <w:pPr>
              <w:pStyle w:val="2"/>
              <w:ind w:firstLine="420" w:firstLineChars="200"/>
              <w:rPr>
                <w:bCs w:val="0"/>
                <w:spacing w:val="0"/>
                <w:szCs w:val="21"/>
              </w:rPr>
            </w:pPr>
            <w:r>
              <w:rPr>
                <w:rFonts w:hint="eastAsia"/>
                <w:bCs w:val="0"/>
                <w:spacing w:val="0"/>
                <w:szCs w:val="21"/>
              </w:rPr>
              <w:t>c. 通过顾客满意度调查，改进、提高产品质量，满足顾客需求，达到持续改进的目的。</w:t>
            </w:r>
          </w:p>
          <w:p>
            <w:pPr>
              <w:pStyle w:val="2"/>
              <w:ind w:firstLine="420" w:firstLineChars="200"/>
            </w:pPr>
            <w:r>
              <w:rPr>
                <w:rFonts w:hint="eastAsia"/>
                <w:bCs w:val="0"/>
                <w:spacing w:val="0"/>
                <w:szCs w:val="21"/>
              </w:rPr>
              <w:t>管理评审提出改进措施正在实施过程中。</w:t>
            </w:r>
          </w:p>
        </w:tc>
        <w:tc>
          <w:tcPr>
            <w:tcW w:w="895" w:type="dxa"/>
          </w:tcPr>
          <w:p>
            <w:pPr>
              <w:rPr>
                <w:rFonts w:eastAsia="楷体"/>
              </w:rPr>
            </w:pPr>
          </w:p>
        </w:tc>
      </w:tr>
    </w:tbl>
    <w:p/>
    <w:p>
      <w:pPr>
        <w:pStyle w:val="2"/>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55"/>
        <w:gridCol w:w="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755" w:type="dxa"/>
            <w:noWrap w:val="0"/>
            <w:vAlign w:val="center"/>
          </w:tcPr>
          <w:p>
            <w:pPr>
              <w:rPr>
                <w:rFonts w:hint="eastAsia"/>
                <w:sz w:val="24"/>
                <w:szCs w:val="24"/>
              </w:rPr>
            </w:pPr>
            <w:r>
              <w:rPr>
                <w:rFonts w:hint="eastAsia"/>
                <w:sz w:val="24"/>
                <w:szCs w:val="24"/>
              </w:rPr>
              <w:t>受审核部门：物业部</w:t>
            </w:r>
            <w:r>
              <w:rPr>
                <w:sz w:val="24"/>
                <w:szCs w:val="24"/>
              </w:rPr>
              <w:t xml:space="preserve">  </w:t>
            </w:r>
            <w:r>
              <w:rPr>
                <w:rFonts w:hint="eastAsia"/>
                <w:sz w:val="24"/>
                <w:szCs w:val="24"/>
              </w:rPr>
              <w:t>主管领导：</w:t>
            </w:r>
            <w:r>
              <w:rPr>
                <w:rFonts w:hint="eastAsia"/>
                <w:color w:val="auto"/>
                <w:lang w:val="en-US" w:eastAsia="zh-CN"/>
              </w:rPr>
              <w:t>霍斐</w:t>
            </w:r>
            <w:r>
              <w:rPr>
                <w:rFonts w:hint="eastAsia"/>
                <w:sz w:val="24"/>
                <w:szCs w:val="24"/>
              </w:rPr>
              <w:t xml:space="preserve">    陪同人员:</w:t>
            </w:r>
            <w:r>
              <w:rPr>
                <w:rFonts w:hint="eastAsia"/>
              </w:rPr>
              <w:t xml:space="preserve"> </w:t>
            </w:r>
            <w:r>
              <w:rPr>
                <w:rFonts w:hint="eastAsia"/>
                <w:color w:val="auto"/>
                <w:lang w:val="en-US" w:eastAsia="zh-CN"/>
              </w:rPr>
              <w:t>于雷</w:t>
            </w:r>
          </w:p>
        </w:tc>
        <w:tc>
          <w:tcPr>
            <w:tcW w:w="834"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755" w:type="dxa"/>
            <w:noWrap w:val="0"/>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吉洁、</w:t>
            </w:r>
            <w:r>
              <w:rPr>
                <w:rFonts w:hint="eastAsia"/>
                <w:sz w:val="24"/>
                <w:szCs w:val="24"/>
                <w:lang w:val="en-US" w:eastAsia="zh-CN"/>
              </w:rPr>
              <w:t>张会领</w:t>
            </w:r>
            <w:r>
              <w:rPr>
                <w:rFonts w:hint="eastAsia"/>
                <w:sz w:val="24"/>
                <w:szCs w:val="24"/>
              </w:rPr>
              <w:t xml:space="preserve">       审核时间：</w:t>
            </w:r>
            <w:r>
              <w:rPr>
                <w:rFonts w:hint="eastAsia"/>
                <w:sz w:val="24"/>
                <w:szCs w:val="24"/>
                <w:lang w:val="en-US" w:eastAsia="zh-CN"/>
              </w:rPr>
              <w:t>2020.11.16</w:t>
            </w:r>
          </w:p>
        </w:tc>
        <w:tc>
          <w:tcPr>
            <w:tcW w:w="834"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755" w:type="dxa"/>
            <w:noWrap w:val="0"/>
            <w:vAlign w:val="center"/>
          </w:tcPr>
          <w:p>
            <w:pPr>
              <w:keepNext w:val="0"/>
              <w:keepLines w:val="0"/>
              <w:pageBreakBefore w:val="0"/>
              <w:widowControl w:val="0"/>
              <w:kinsoku/>
              <w:wordWrap/>
              <w:overflowPunct/>
              <w:topLinePunct w:val="0"/>
              <w:autoSpaceDE/>
              <w:autoSpaceDN/>
              <w:bidi w:val="0"/>
              <w:spacing w:line="260" w:lineRule="exact"/>
              <w:textAlignment w:val="auto"/>
              <w:rPr>
                <w:rFonts w:hint="eastAsia"/>
                <w:sz w:val="21"/>
                <w:szCs w:val="21"/>
                <w:lang w:eastAsia="zh-CN"/>
              </w:rPr>
            </w:pPr>
            <w:r>
              <w:rPr>
                <w:rFonts w:hint="eastAsia"/>
                <w:sz w:val="24"/>
                <w:szCs w:val="24"/>
              </w:rPr>
              <w:t>审核条款：</w:t>
            </w:r>
            <w:r>
              <w:rPr>
                <w:rFonts w:hint="eastAsia"/>
                <w:sz w:val="21"/>
                <w:szCs w:val="21"/>
              </w:rPr>
              <w:t>Q 5.3/6.2/</w:t>
            </w:r>
            <w:r>
              <w:rPr>
                <w:rFonts w:hint="eastAsia"/>
                <w:sz w:val="21"/>
                <w:szCs w:val="21"/>
                <w:lang w:val="en-US" w:eastAsia="zh-CN"/>
              </w:rPr>
              <w:t>7.1.3/7.1.4/</w:t>
            </w:r>
            <w:r>
              <w:rPr>
                <w:rFonts w:hint="eastAsia"/>
                <w:sz w:val="21"/>
                <w:szCs w:val="21"/>
              </w:rPr>
              <w:t>7.1.5/8.1/</w:t>
            </w:r>
            <w:r>
              <w:rPr>
                <w:rFonts w:hint="eastAsia"/>
                <w:sz w:val="21"/>
                <w:szCs w:val="21"/>
                <w:lang w:val="en-US" w:eastAsia="zh-CN"/>
              </w:rPr>
              <w:t>8.2/8.4/8.3/</w:t>
            </w:r>
            <w:r>
              <w:rPr>
                <w:rFonts w:hint="eastAsia"/>
                <w:sz w:val="21"/>
                <w:szCs w:val="21"/>
              </w:rPr>
              <w:t>8.5.1</w:t>
            </w:r>
            <w:r>
              <w:rPr>
                <w:rFonts w:hint="eastAsia"/>
                <w:sz w:val="21"/>
                <w:szCs w:val="21"/>
                <w:lang w:val="en-US" w:eastAsia="zh-CN"/>
              </w:rPr>
              <w:t>/</w:t>
            </w:r>
            <w:r>
              <w:rPr>
                <w:rFonts w:hint="eastAsia"/>
                <w:sz w:val="21"/>
                <w:szCs w:val="21"/>
              </w:rPr>
              <w:t>8.6/8.7/9.1.2</w:t>
            </w:r>
            <w:r>
              <w:rPr>
                <w:rFonts w:hint="eastAsia"/>
                <w:sz w:val="21"/>
                <w:szCs w:val="21"/>
                <w:lang w:eastAsia="zh-CN"/>
              </w:rPr>
              <w:t>；</w:t>
            </w:r>
          </w:p>
          <w:p>
            <w:pPr>
              <w:rPr>
                <w:rFonts w:hint="eastAsia" w:eastAsia="宋体"/>
                <w:sz w:val="24"/>
                <w:szCs w:val="24"/>
                <w:lang w:val="en-US" w:eastAsia="zh-CN"/>
              </w:rPr>
            </w:pPr>
            <w:r>
              <w:rPr>
                <w:rFonts w:hint="eastAsia"/>
                <w:sz w:val="21"/>
                <w:szCs w:val="21"/>
              </w:rPr>
              <w:t>E</w:t>
            </w:r>
            <w:r>
              <w:rPr>
                <w:rFonts w:hint="eastAsia"/>
                <w:sz w:val="21"/>
                <w:szCs w:val="21"/>
                <w:lang w:val="en-US" w:eastAsia="zh-CN"/>
              </w:rPr>
              <w:t>O</w:t>
            </w:r>
            <w:r>
              <w:rPr>
                <w:rFonts w:hint="eastAsia"/>
                <w:sz w:val="21"/>
                <w:szCs w:val="21"/>
              </w:rPr>
              <w:t>5.3/6.1.2/6.2/8.1/8.2</w:t>
            </w:r>
          </w:p>
        </w:tc>
        <w:tc>
          <w:tcPr>
            <w:tcW w:w="834"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r>
              <w:rPr>
                <w:rFonts w:hint="eastAsia"/>
                <w:szCs w:val="21"/>
              </w:rPr>
              <w:t>组织的岗位、职责权限</w:t>
            </w:r>
          </w:p>
        </w:tc>
        <w:tc>
          <w:tcPr>
            <w:tcW w:w="960" w:type="dxa"/>
            <w:noWrap w:val="0"/>
            <w:vAlign w:val="top"/>
          </w:tcPr>
          <w:p>
            <w:pPr>
              <w:rPr>
                <w:rFonts w:hint="eastAsia"/>
                <w:szCs w:val="21"/>
              </w:rPr>
            </w:pPr>
            <w:r>
              <w:rPr>
                <w:rFonts w:hint="eastAsia"/>
                <w:szCs w:val="21"/>
              </w:rPr>
              <w:t>QES5.3</w:t>
            </w:r>
          </w:p>
          <w:p>
            <w:pPr>
              <w:rPr>
                <w:rFonts w:hint="eastAsia"/>
                <w:szCs w:val="21"/>
              </w:rPr>
            </w:pPr>
          </w:p>
          <w:p/>
        </w:tc>
        <w:tc>
          <w:tcPr>
            <w:tcW w:w="10755" w:type="dxa"/>
            <w:noWrap w:val="0"/>
            <w:vAlign w:val="top"/>
          </w:tcPr>
          <w:p>
            <w:r>
              <w:rPr>
                <w:rFonts w:hint="eastAsia"/>
              </w:rPr>
              <w:t>物业职责包括：</w:t>
            </w:r>
          </w:p>
          <w:p>
            <w:pPr>
              <w:rPr>
                <w:rFonts w:hint="eastAsia"/>
                <w:szCs w:val="22"/>
              </w:rPr>
            </w:pPr>
            <w:r>
              <w:rPr>
                <w:rFonts w:hint="eastAsia"/>
              </w:rPr>
              <w:t>1.负责</w:t>
            </w:r>
            <w:r>
              <w:rPr>
                <w:rFonts w:hint="eastAsia" w:ascii="宋体" w:hAnsi="宋体"/>
                <w:szCs w:val="21"/>
              </w:rPr>
              <w:t>物业管理</w:t>
            </w:r>
            <w:r>
              <w:rPr>
                <w:rFonts w:hint="eastAsia"/>
                <w:szCs w:val="22"/>
              </w:rPr>
              <w:t>服务工作。</w:t>
            </w:r>
          </w:p>
          <w:p>
            <w:pPr>
              <w:rPr>
                <w:rFonts w:hint="eastAsia"/>
                <w:szCs w:val="22"/>
              </w:rPr>
            </w:pPr>
            <w:r>
              <w:rPr>
                <w:rFonts w:hint="eastAsia"/>
                <w:szCs w:val="22"/>
              </w:rPr>
              <w:t>2.负责组织对服务实现过程的策划、质量计划的编制，对</w:t>
            </w:r>
            <w:r>
              <w:rPr>
                <w:rFonts w:hint="eastAsia" w:ascii="宋体" w:hAnsi="宋体"/>
                <w:szCs w:val="21"/>
              </w:rPr>
              <w:t>物业管理</w:t>
            </w:r>
            <w:r>
              <w:rPr>
                <w:rFonts w:hint="eastAsia"/>
                <w:szCs w:val="22"/>
              </w:rPr>
              <w:t>实施、监督、检查和验收，对不合格品进行有效控制并制定合理处置方案；</w:t>
            </w:r>
          </w:p>
          <w:p>
            <w:pPr>
              <w:rPr>
                <w:rFonts w:hint="eastAsia"/>
                <w:szCs w:val="22"/>
              </w:rPr>
            </w:pPr>
            <w:r>
              <w:rPr>
                <w:rFonts w:hint="eastAsia"/>
                <w:szCs w:val="22"/>
              </w:rPr>
              <w:t>3.负责对本部门环境因素、职业健康安全风险的识别和评价，并确定重要环境因素、职业健康安全风险；</w:t>
            </w:r>
          </w:p>
          <w:p>
            <w:pPr>
              <w:rPr>
                <w:rFonts w:hint="eastAsia"/>
                <w:szCs w:val="22"/>
              </w:rPr>
            </w:pPr>
            <w:r>
              <w:rPr>
                <w:rFonts w:hint="eastAsia"/>
                <w:szCs w:val="22"/>
              </w:rPr>
              <w:t>4.组织制定操作规程和工作标准及所需的质量记录，提出评价考核奖惩办法并组织实施；</w:t>
            </w:r>
          </w:p>
          <w:p>
            <w:pPr>
              <w:rPr>
                <w:rFonts w:hint="eastAsia"/>
                <w:szCs w:val="22"/>
              </w:rPr>
            </w:pPr>
            <w:r>
              <w:rPr>
                <w:rFonts w:hint="eastAsia"/>
                <w:szCs w:val="22"/>
              </w:rPr>
              <w:t>5.负责公司现场安全清洁管理，做好文明规范服务，并对顾客财产负责；</w:t>
            </w:r>
          </w:p>
          <w:p>
            <w:pPr>
              <w:rPr>
                <w:rFonts w:hint="eastAsia"/>
                <w:szCs w:val="22"/>
              </w:rPr>
            </w:pPr>
            <w:r>
              <w:rPr>
                <w:rFonts w:hint="eastAsia"/>
                <w:szCs w:val="22"/>
              </w:rPr>
              <w:t>7.配合公司做好内部验收、内部审核工作的实施和不合格产品的纠正，预防措施的落实；</w:t>
            </w:r>
          </w:p>
          <w:p>
            <w:pPr>
              <w:rPr>
                <w:rFonts w:hint="eastAsia"/>
                <w:szCs w:val="22"/>
              </w:rPr>
            </w:pPr>
            <w:r>
              <w:rPr>
                <w:rFonts w:hint="eastAsia"/>
                <w:szCs w:val="22"/>
              </w:rPr>
              <w:t>8.收集、整理和保管本部门的质量记录、对相关的数据收集传递和交流。</w:t>
            </w:r>
          </w:p>
          <w:p>
            <w:pPr>
              <w:rPr>
                <w:rFonts w:hint="eastAsia"/>
                <w:szCs w:val="22"/>
              </w:rPr>
            </w:pPr>
            <w:r>
              <w:rPr>
                <w:rFonts w:hint="eastAsia"/>
                <w:szCs w:val="22"/>
              </w:rPr>
              <w:t>包括以上职责在内的具体内容在公司《管理手册》中描述。</w:t>
            </w:r>
          </w:p>
          <w:p>
            <w:pPr>
              <w:rPr>
                <w:rFonts w:hint="eastAsia"/>
                <w:szCs w:val="22"/>
              </w:rPr>
            </w:pPr>
            <w:r>
              <w:rPr>
                <w:rFonts w:hint="eastAsia"/>
                <w:szCs w:val="22"/>
              </w:rPr>
              <w:t>管理部职责审核期内无变化。</w:t>
            </w:r>
          </w:p>
          <w:p>
            <w:pPr>
              <w:rPr>
                <w:rFonts w:hint="eastAsia"/>
                <w:szCs w:val="22"/>
              </w:rPr>
            </w:pPr>
            <w:r>
              <w:rPr>
                <w:rFonts w:hint="eastAsia"/>
                <w:szCs w:val="22"/>
              </w:rPr>
              <w:t>岗位职责在公司《岗位任职要求》中明确规定，通过文件下发和传达等方式在公司内部贯彻和沟通。</w:t>
            </w:r>
          </w:p>
          <w:p>
            <w:pPr>
              <w:rPr>
                <w:rFonts w:hint="eastAsia"/>
                <w:szCs w:val="22"/>
              </w:rPr>
            </w:pPr>
            <w:r>
              <w:rPr>
                <w:rFonts w:hint="eastAsia"/>
                <w:szCs w:val="22"/>
              </w:rPr>
              <w:t xml:space="preserve">查阅岗位职责文件对各岗位职责作了明确规定,查文件内容包括与岗位活动有关的质量、环境和职业健康安全职责要求。 </w:t>
            </w:r>
          </w:p>
          <w:p>
            <w:r>
              <w:rPr>
                <w:rFonts w:hint="eastAsia"/>
                <w:szCs w:val="22"/>
              </w:rPr>
              <w:t>经现场询问负责人的回答与文件规定一致。</w:t>
            </w:r>
          </w:p>
        </w:tc>
        <w:tc>
          <w:tcPr>
            <w:tcW w:w="83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noWrap w:val="0"/>
            <w:vAlign w:val="top"/>
          </w:tcPr>
          <w:p>
            <w:r>
              <w:rPr>
                <w:rFonts w:hint="eastAsia"/>
                <w:szCs w:val="21"/>
              </w:rPr>
              <w:t>目标和方案</w:t>
            </w:r>
          </w:p>
        </w:tc>
        <w:tc>
          <w:tcPr>
            <w:tcW w:w="960" w:type="dxa"/>
            <w:noWrap w:val="0"/>
            <w:vAlign w:val="top"/>
          </w:tcPr>
          <w:p>
            <w:pPr>
              <w:rPr>
                <w:rFonts w:hint="eastAsia"/>
                <w:szCs w:val="21"/>
              </w:rPr>
            </w:pPr>
            <w:r>
              <w:rPr>
                <w:rFonts w:hint="eastAsia"/>
                <w:szCs w:val="21"/>
              </w:rPr>
              <w:t>QES</w:t>
            </w:r>
          </w:p>
          <w:p>
            <w:pPr>
              <w:rPr>
                <w:rFonts w:hint="eastAsia"/>
                <w:szCs w:val="21"/>
              </w:rPr>
            </w:pPr>
            <w:r>
              <w:rPr>
                <w:rFonts w:hint="eastAsia"/>
                <w:szCs w:val="21"/>
              </w:rPr>
              <w:t>6.2</w:t>
            </w:r>
          </w:p>
          <w:p>
            <w:pPr>
              <w:rPr>
                <w:rFonts w:hint="eastAsia"/>
                <w:szCs w:val="21"/>
              </w:rPr>
            </w:pPr>
          </w:p>
          <w:p/>
        </w:tc>
        <w:tc>
          <w:tcPr>
            <w:tcW w:w="10755" w:type="dxa"/>
            <w:noWrap w:val="0"/>
            <w:vAlign w:val="top"/>
          </w:tcPr>
          <w:p>
            <w:pPr>
              <w:ind w:firstLine="420" w:firstLineChars="200"/>
              <w:rPr>
                <w:rFonts w:hint="eastAsia" w:ascii="宋体" w:hAnsi="宋体" w:cs="宋体"/>
                <w:szCs w:val="21"/>
              </w:rPr>
            </w:pPr>
            <w:r>
              <w:rPr>
                <w:rFonts w:hint="eastAsia" w:ascii="宋体" w:hAnsi="宋体" w:cs="宋体"/>
                <w:szCs w:val="21"/>
              </w:rPr>
              <w:t>执行《管理手册》及《方针目标管理制度》</w:t>
            </w:r>
          </w:p>
          <w:p>
            <w:pPr>
              <w:ind w:firstLine="420" w:firstLineChars="200"/>
              <w:rPr>
                <w:rFonts w:hint="eastAsia" w:ascii="宋体" w:hAnsi="宋体" w:cs="宋体"/>
                <w:szCs w:val="21"/>
              </w:rPr>
            </w:pPr>
            <w:r>
              <w:rPr>
                <w:rFonts w:hint="eastAsia" w:ascii="宋体" w:hAnsi="宋体" w:cs="宋体"/>
                <w:szCs w:val="21"/>
              </w:rPr>
              <w:t>部门目标：                         考核情况</w:t>
            </w:r>
          </w:p>
          <w:p>
            <w:pPr>
              <w:spacing w:line="360" w:lineRule="auto"/>
              <w:ind w:firstLine="420" w:firstLineChars="200"/>
              <w:rPr>
                <w:rStyle w:val="14"/>
                <w:rFonts w:ascii="Arial" w:hAnsi="Arial" w:cs="Arial"/>
                <w:color w:val="333333"/>
                <w:shd w:val="clear" w:color="auto" w:fill="FFFFFF"/>
              </w:rPr>
            </w:pPr>
            <w:r>
              <w:rPr>
                <w:rStyle w:val="14"/>
                <w:rFonts w:hint="eastAsia" w:ascii="Arial" w:hAnsi="Arial" w:cs="Arial"/>
                <w:color w:val="333333"/>
                <w:shd w:val="clear" w:color="auto" w:fill="FFFFFF"/>
              </w:rPr>
              <w:t>物业服务及时率1</w:t>
            </w:r>
            <w:r>
              <w:rPr>
                <w:rStyle w:val="14"/>
                <w:rFonts w:ascii="Arial" w:hAnsi="Arial" w:cs="Arial"/>
                <w:color w:val="333333"/>
                <w:shd w:val="clear" w:color="auto" w:fill="FFFFFF"/>
              </w:rPr>
              <w:t>00</w:t>
            </w:r>
            <w:r>
              <w:rPr>
                <w:rStyle w:val="14"/>
                <w:rFonts w:hint="eastAsia" w:ascii="Arial" w:hAnsi="Arial" w:cs="Arial"/>
                <w:color w:val="333333"/>
                <w:shd w:val="clear" w:color="auto" w:fill="FFFFFF"/>
              </w:rPr>
              <w:t xml:space="preserve">%。 </w:t>
            </w:r>
            <w:r>
              <w:rPr>
                <w:rStyle w:val="14"/>
                <w:rFonts w:ascii="Arial" w:hAnsi="Arial" w:cs="Arial"/>
                <w:color w:val="333333"/>
                <w:shd w:val="clear" w:color="auto" w:fill="FFFFFF"/>
              </w:rPr>
              <w:t xml:space="preserve">                 </w:t>
            </w:r>
            <w:r>
              <w:rPr>
                <w:rStyle w:val="14"/>
                <w:rFonts w:hint="eastAsia" w:ascii="Arial" w:hAnsi="Arial" w:cs="Arial"/>
                <w:color w:val="333333"/>
                <w:shd w:val="clear" w:color="auto" w:fill="FFFFFF"/>
              </w:rPr>
              <w:t>100%</w:t>
            </w:r>
          </w:p>
          <w:p>
            <w:pPr>
              <w:spacing w:line="360" w:lineRule="auto"/>
              <w:ind w:firstLine="420" w:firstLineChars="200"/>
              <w:rPr>
                <w:rFonts w:ascii="Arial" w:hAnsi="Arial" w:cs="Arial"/>
                <w:color w:val="333333"/>
                <w:shd w:val="clear" w:color="auto" w:fill="FFFFFF"/>
              </w:rPr>
            </w:pPr>
            <w:r>
              <w:rPr>
                <w:rStyle w:val="14"/>
                <w:rFonts w:hint="eastAsia" w:ascii="Arial" w:hAnsi="Arial" w:cs="Arial"/>
                <w:color w:val="333333"/>
                <w:shd w:val="clear" w:color="auto" w:fill="FFFFFF"/>
              </w:rPr>
              <w:t>顾客满意度95%以上。</w:t>
            </w:r>
            <w:r>
              <w:rPr>
                <w:rFonts w:hint="eastAsia"/>
              </w:rPr>
              <w:t xml:space="preserve">                    98%</w:t>
            </w:r>
          </w:p>
          <w:p>
            <w:pPr>
              <w:pStyle w:val="2"/>
            </w:pPr>
            <w:r>
              <w:rPr>
                <w:rFonts w:hint="eastAsia"/>
              </w:rPr>
              <w:t>环境污染事故为零；                     0</w:t>
            </w:r>
          </w:p>
          <w:p>
            <w:pPr>
              <w:pStyle w:val="2"/>
            </w:pPr>
            <w:r>
              <w:rPr>
                <w:rFonts w:hint="eastAsia"/>
              </w:rPr>
              <w:t>火灾事故为0</w:t>
            </w:r>
            <w:r>
              <w:t xml:space="preserve">                           </w:t>
            </w:r>
            <w:r>
              <w:rPr>
                <w:rFonts w:hint="eastAsia"/>
              </w:rPr>
              <w:t>0</w:t>
            </w:r>
          </w:p>
          <w:p>
            <w:pPr>
              <w:pStyle w:val="2"/>
            </w:pPr>
            <w:r>
              <w:rPr>
                <w:rFonts w:hint="eastAsia"/>
              </w:rPr>
              <w:t>触电事故为0</w:t>
            </w:r>
            <w:r>
              <w:t xml:space="preserve">                           </w:t>
            </w:r>
            <w:r>
              <w:rPr>
                <w:rFonts w:hint="eastAsia"/>
              </w:rPr>
              <w:t>0</w:t>
            </w:r>
          </w:p>
          <w:p>
            <w:pPr>
              <w:pStyle w:val="2"/>
            </w:pPr>
            <w:r>
              <w:rPr>
                <w:rFonts w:hint="eastAsia"/>
              </w:rPr>
              <w:t>安全事故为零。</w:t>
            </w:r>
            <w:r>
              <w:rPr>
                <w:rFonts w:hint="eastAsia"/>
                <w:spacing w:val="0"/>
                <w:sz w:val="24"/>
                <w:szCs w:val="22"/>
              </w:rPr>
              <w:t xml:space="preserve">                          0</w:t>
            </w:r>
          </w:p>
          <w:p>
            <w:pPr>
              <w:ind w:left="210" w:leftChars="100" w:firstLine="210" w:firstLineChars="100"/>
              <w:rPr>
                <w:rFonts w:ascii="宋体" w:hAnsi="宋体" w:cs="宋体"/>
                <w:szCs w:val="21"/>
              </w:rPr>
            </w:pPr>
            <w:r>
              <w:rPr>
                <w:rFonts w:hint="eastAsia" w:ascii="宋体" w:hAnsi="宋体" w:cs="宋体"/>
                <w:szCs w:val="21"/>
              </w:rPr>
              <w:t>环境和职业健康安全体系建立了管理方案，查管理方案表：</w:t>
            </w:r>
          </w:p>
          <w:p>
            <w:pPr>
              <w:ind w:left="210" w:leftChars="100" w:firstLine="210" w:firstLineChars="100"/>
              <w:rPr>
                <w:rFonts w:ascii="宋体" w:hAnsi="宋体" w:cs="宋体"/>
                <w:szCs w:val="21"/>
              </w:rPr>
            </w:pPr>
            <w:r>
              <w:rPr>
                <w:rFonts w:hint="eastAsia" w:ascii="宋体" w:hAnsi="宋体" w:cs="宋体"/>
                <w:szCs w:val="21"/>
              </w:rPr>
              <w:t xml:space="preserve"> 1、办公用硒鼓、墨盒等固废等原材料废弃物等分类收集保管，交由相应部门处置；</w:t>
            </w:r>
          </w:p>
          <w:p>
            <w:pPr>
              <w:ind w:firstLine="420" w:firstLineChars="200"/>
              <w:rPr>
                <w:rFonts w:ascii="宋体" w:hAnsi="宋体" w:cs="宋体"/>
                <w:szCs w:val="21"/>
              </w:rPr>
            </w:pPr>
            <w:r>
              <w:rPr>
                <w:rFonts w:hint="eastAsia" w:ascii="宋体" w:hAnsi="宋体" w:cs="宋体"/>
                <w:szCs w:val="21"/>
              </w:rPr>
              <w:t>2、杜绝火灾发生，制定了管理方案并严格执行，配备必要的防火设施（包括灭火器</w:t>
            </w:r>
            <w:r>
              <w:rPr>
                <w:rFonts w:ascii="宋体" w:hAnsi="宋体" w:cs="宋体"/>
                <w:szCs w:val="21"/>
              </w:rPr>
              <w:t>a</w:t>
            </w:r>
            <w:r>
              <w:rPr>
                <w:rFonts w:hint="eastAsia" w:ascii="宋体" w:hAnsi="宋体" w:cs="宋体"/>
                <w:szCs w:val="21"/>
              </w:rPr>
              <w:t>、消防栓等）并保证其完好</w:t>
            </w:r>
          </w:p>
          <w:p>
            <w:pPr>
              <w:ind w:firstLine="420" w:firstLineChars="200"/>
              <w:rPr>
                <w:rFonts w:ascii="宋体" w:hAnsi="宋体" w:cs="宋体"/>
                <w:szCs w:val="21"/>
              </w:rPr>
            </w:pPr>
            <w:r>
              <w:rPr>
                <w:rFonts w:ascii="宋体" w:hAnsi="宋体" w:cs="宋体"/>
                <w:szCs w:val="21"/>
              </w:rPr>
              <w:t>b</w:t>
            </w:r>
            <w:r>
              <w:rPr>
                <w:rFonts w:hint="eastAsia" w:ascii="宋体" w:hAnsi="宋体" w:cs="宋体"/>
                <w:szCs w:val="21"/>
              </w:rPr>
              <w:t>. 成立应急响应工作小组（见《应急预案》）</w:t>
            </w:r>
          </w:p>
          <w:p>
            <w:pPr>
              <w:ind w:firstLine="420" w:firstLineChars="200"/>
              <w:rPr>
                <w:rFonts w:ascii="宋体" w:hAnsi="宋体"/>
                <w:szCs w:val="21"/>
              </w:rPr>
            </w:pPr>
            <w:r>
              <w:rPr>
                <w:rFonts w:ascii="宋体" w:hAnsi="宋体" w:cs="宋体"/>
                <w:szCs w:val="21"/>
              </w:rPr>
              <w:t>c</w:t>
            </w:r>
            <w:r>
              <w:rPr>
                <w:rFonts w:hint="eastAsia" w:ascii="宋体" w:hAnsi="宋体" w:cs="宋体"/>
                <w:szCs w:val="21"/>
              </w:rPr>
              <w:t>. 淘汰过期、报废设备,对灭火器更新；每年进行一次消防演习。执行部门：各部门，检查人：</w:t>
            </w:r>
            <w:r>
              <w:rPr>
                <w:rFonts w:hint="eastAsia" w:ascii="宋体" w:hAnsi="宋体" w:cs="宋体"/>
                <w:szCs w:val="21"/>
                <w:lang w:eastAsia="zh-CN"/>
              </w:rPr>
              <w:t>于雷</w:t>
            </w:r>
            <w:r>
              <w:rPr>
                <w:rFonts w:hint="eastAsia" w:ascii="宋体" w:hAnsi="宋体" w:cs="宋体"/>
                <w:szCs w:val="21"/>
              </w:rPr>
              <w:t xml:space="preserve"> ，责任部门：</w:t>
            </w:r>
            <w:r>
              <w:rPr>
                <w:rFonts w:hint="eastAsia" w:ascii="宋体" w:hAnsi="宋体"/>
                <w:szCs w:val="21"/>
              </w:rPr>
              <w:t>综合部</w:t>
            </w:r>
            <w:r>
              <w:rPr>
                <w:rFonts w:hint="eastAsia" w:ascii="宋体" w:hAnsi="宋体" w:cs="宋体"/>
                <w:szCs w:val="21"/>
              </w:rPr>
              <w:t>，执行日期：</w:t>
            </w:r>
            <w:r>
              <w:rPr>
                <w:rFonts w:hint="eastAsia" w:ascii="宋体" w:hAnsi="宋体"/>
                <w:szCs w:val="21"/>
              </w:rPr>
              <w:t>2019年</w:t>
            </w:r>
            <w:r>
              <w:rPr>
                <w:rFonts w:hint="eastAsia" w:ascii="宋体" w:hAnsi="宋体"/>
                <w:szCs w:val="21"/>
                <w:lang w:val="en-US" w:eastAsia="zh-CN"/>
              </w:rPr>
              <w:t>9</w:t>
            </w:r>
            <w:r>
              <w:rPr>
                <w:rFonts w:hint="eastAsia" w:ascii="宋体" w:hAnsi="宋体"/>
                <w:szCs w:val="21"/>
              </w:rPr>
              <w:t>月-2020年12月</w:t>
            </w:r>
          </w:p>
          <w:p>
            <w:pPr>
              <w:ind w:firstLine="420" w:firstLineChars="200"/>
              <w:rPr>
                <w:rFonts w:ascii="宋体" w:hAnsi="宋体"/>
                <w:szCs w:val="21"/>
              </w:rPr>
            </w:pPr>
            <w:r>
              <w:rPr>
                <w:rFonts w:hint="eastAsia" w:ascii="宋体" w:hAnsi="宋体" w:cs="宋体"/>
                <w:szCs w:val="21"/>
              </w:rPr>
              <w:t>3、电线老化引发火灾、临时接电触电</w:t>
            </w:r>
            <w:r>
              <w:rPr>
                <w:rFonts w:ascii="宋体" w:hAnsi="宋体" w:cs="宋体"/>
                <w:szCs w:val="21"/>
              </w:rPr>
              <w:t>,</w:t>
            </w:r>
            <w:r>
              <w:rPr>
                <w:rFonts w:hint="eastAsia" w:ascii="宋体" w:hAnsi="宋体" w:cs="宋体"/>
                <w:szCs w:val="21"/>
              </w:rPr>
              <w:t>管理方案：</w:t>
            </w:r>
            <w:r>
              <w:rPr>
                <w:rFonts w:ascii="宋体" w:hAnsi="宋体" w:cs="宋体"/>
                <w:szCs w:val="21"/>
              </w:rPr>
              <w:t>a</w:t>
            </w:r>
            <w:r>
              <w:rPr>
                <w:rFonts w:hint="eastAsia" w:ascii="宋体" w:hAnsi="宋体" w:cs="宋体"/>
                <w:szCs w:val="21"/>
              </w:rPr>
              <w:t xml:space="preserve">、电线检修  </w:t>
            </w:r>
            <w:r>
              <w:rPr>
                <w:rFonts w:ascii="宋体" w:hAnsi="宋体" w:cs="宋体"/>
                <w:szCs w:val="21"/>
              </w:rPr>
              <w:t>b</w:t>
            </w:r>
            <w:r>
              <w:rPr>
                <w:rFonts w:hint="eastAsia" w:ascii="宋体" w:hAnsi="宋体" w:cs="宋体"/>
                <w:szCs w:val="21"/>
              </w:rPr>
              <w:t>、对职工进行安全教育培训。执行部门：各部门，责任人：</w:t>
            </w:r>
            <w:r>
              <w:rPr>
                <w:rFonts w:hint="eastAsia" w:ascii="宋体" w:hAnsi="宋体"/>
                <w:szCs w:val="21"/>
                <w:lang w:eastAsia="zh-CN"/>
              </w:rPr>
              <w:t>于雷</w:t>
            </w:r>
            <w:r>
              <w:rPr>
                <w:rFonts w:hint="eastAsia" w:ascii="宋体" w:hAnsi="宋体"/>
                <w:szCs w:val="21"/>
              </w:rPr>
              <w:t xml:space="preserve"> 、</w:t>
            </w:r>
            <w:r>
              <w:rPr>
                <w:rFonts w:hint="eastAsia" w:ascii="宋体" w:hAnsi="宋体" w:cs="宋体"/>
                <w:szCs w:val="21"/>
              </w:rPr>
              <w:t>执行日期：</w:t>
            </w:r>
            <w:r>
              <w:rPr>
                <w:rFonts w:hint="eastAsia" w:ascii="宋体" w:hAnsi="宋体"/>
                <w:szCs w:val="21"/>
              </w:rPr>
              <w:t>2019年</w:t>
            </w:r>
            <w:r>
              <w:rPr>
                <w:rFonts w:hint="eastAsia" w:ascii="宋体" w:hAnsi="宋体"/>
                <w:szCs w:val="21"/>
                <w:lang w:val="en-US" w:eastAsia="zh-CN"/>
              </w:rPr>
              <w:t>9</w:t>
            </w:r>
            <w:r>
              <w:rPr>
                <w:rFonts w:hint="eastAsia" w:ascii="宋体" w:hAnsi="宋体"/>
                <w:szCs w:val="21"/>
              </w:rPr>
              <w:t>月-2020年12月。</w:t>
            </w:r>
          </w:p>
          <w:p>
            <w:r>
              <w:rPr>
                <w:rFonts w:hint="eastAsia" w:ascii="宋体" w:hAnsi="宋体" w:cs="宋体"/>
                <w:szCs w:val="21"/>
              </w:rPr>
              <w:t>上述目标、指标2</w:t>
            </w:r>
            <w:r>
              <w:rPr>
                <w:rFonts w:ascii="宋体" w:hAnsi="宋体" w:cs="宋体"/>
                <w:szCs w:val="21"/>
              </w:rPr>
              <w:t>019</w:t>
            </w:r>
            <w:r>
              <w:rPr>
                <w:rFonts w:hint="eastAsia" w:ascii="宋体" w:hAnsi="宋体" w:cs="宋体"/>
                <w:szCs w:val="21"/>
              </w:rPr>
              <w:t>年第一、二季度进行考核，考核结果：全部达标，检查人：</w:t>
            </w:r>
            <w:r>
              <w:rPr>
                <w:rFonts w:hint="eastAsia" w:ascii="宋体" w:hAnsi="宋体" w:cs="宋体"/>
                <w:szCs w:val="21"/>
                <w:lang w:eastAsia="zh-CN"/>
              </w:rPr>
              <w:t>于雷</w:t>
            </w:r>
            <w:r>
              <w:rPr>
                <w:rFonts w:hint="eastAsia" w:ascii="宋体" w:hAnsi="宋体" w:cs="宋体"/>
                <w:szCs w:val="21"/>
              </w:rPr>
              <w:t xml:space="preserve"> 。制定的指标和管理方案基本可行。</w:t>
            </w:r>
          </w:p>
        </w:tc>
        <w:tc>
          <w:tcPr>
            <w:tcW w:w="83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2160" w:type="dxa"/>
            <w:vMerge w:val="restart"/>
            <w:noWrap w:val="0"/>
            <w:vAlign w:val="center"/>
          </w:tcPr>
          <w:p>
            <w:pPr>
              <w:rPr>
                <w:rFonts w:hint="eastAsia"/>
                <w:szCs w:val="21"/>
              </w:rPr>
            </w:pPr>
            <w:r>
              <w:rPr>
                <w:rFonts w:hint="eastAsia"/>
                <w:szCs w:val="21"/>
              </w:rPr>
              <w:t>环境因素、危险源识别</w:t>
            </w:r>
          </w:p>
        </w:tc>
        <w:tc>
          <w:tcPr>
            <w:tcW w:w="960" w:type="dxa"/>
            <w:vMerge w:val="restart"/>
            <w:noWrap w:val="0"/>
            <w:vAlign w:val="center"/>
          </w:tcPr>
          <w:p>
            <w:pPr>
              <w:rPr>
                <w:rFonts w:hint="eastAsia"/>
                <w:szCs w:val="21"/>
              </w:rPr>
            </w:pPr>
            <w:r>
              <w:rPr>
                <w:rFonts w:hint="eastAsia"/>
                <w:szCs w:val="21"/>
              </w:rPr>
              <w:t>ES6.1.2</w:t>
            </w:r>
          </w:p>
          <w:p/>
        </w:tc>
        <w:tc>
          <w:tcPr>
            <w:tcW w:w="10755" w:type="dxa"/>
            <w:vMerge w:val="restart"/>
            <w:noWrap w:val="0"/>
            <w:vAlign w:val="center"/>
          </w:tcPr>
          <w:p>
            <w:pPr>
              <w:spacing w:line="394" w:lineRule="exact"/>
              <w:ind w:firstLine="420" w:firstLineChars="200"/>
              <w:rPr>
                <w:rFonts w:hint="eastAsia"/>
                <w:szCs w:val="21"/>
              </w:rPr>
            </w:pPr>
            <w:r>
              <w:rPr>
                <w:rFonts w:hint="eastAsia"/>
                <w:szCs w:val="21"/>
              </w:rPr>
              <w:t>编制了</w:t>
            </w:r>
            <w:r>
              <w:rPr>
                <w:szCs w:val="21"/>
              </w:rPr>
              <w:t>《环境因素的识别与评价控制程序》《危险源辩识、风险评价和风险控制策划程序》</w:t>
            </w:r>
            <w:r>
              <w:rPr>
                <w:rFonts w:hint="eastAsia"/>
                <w:szCs w:val="21"/>
              </w:rPr>
              <w:t>符合标准要求.</w:t>
            </w:r>
          </w:p>
          <w:p>
            <w:pPr>
              <w:ind w:firstLine="420" w:firstLineChars="200"/>
              <w:rPr>
                <w:szCs w:val="21"/>
              </w:rPr>
            </w:pPr>
            <w:r>
              <w:rPr>
                <w:rFonts w:hint="eastAsia"/>
                <w:szCs w:val="21"/>
              </w:rPr>
              <w:t>提供的“环境因素识别评价表”“重要环境因素清单”， 评价考虑了三种时态现在、过去、将来、三种状态、异常、正常、紧急考虑了法律法规，并进行了评价，识别</w:t>
            </w:r>
            <w:r>
              <w:rPr>
                <w:rFonts w:hint="eastAsia"/>
                <w:sz w:val="20"/>
              </w:rPr>
              <w:t>物业管理</w:t>
            </w:r>
            <w:r>
              <w:rPr>
                <w:rFonts w:hint="eastAsia"/>
                <w:szCs w:val="21"/>
              </w:rPr>
              <w:t>过程，用打分法考虑了法规符合性、发生频次、影响范围等, 通过定性判断法，共识别出重大环境因素</w:t>
            </w:r>
            <w:r>
              <w:rPr>
                <w:szCs w:val="21"/>
              </w:rPr>
              <w:t>2</w:t>
            </w:r>
            <w:r>
              <w:rPr>
                <w:rFonts w:hint="eastAsia"/>
                <w:szCs w:val="21"/>
              </w:rPr>
              <w:t>项：固废排放、火灾，评价符合程序要求及公司的实际情况。</w:t>
            </w:r>
          </w:p>
          <w:p>
            <w:pPr>
              <w:ind w:firstLine="420" w:firstLineChars="200"/>
              <w:rPr>
                <w:rFonts w:hint="eastAsia"/>
                <w:szCs w:val="21"/>
              </w:rPr>
            </w:pPr>
            <w:r>
              <w:rPr>
                <w:rFonts w:hint="eastAsia"/>
                <w:szCs w:val="21"/>
              </w:rPr>
              <w:t>对重要环境因素的控制措施包括制定管理制度、监督检查、应急预案、培训等。提供《重要环境因素识别清单》，其中综合办涉及的重要环境因素：固废排放、意外火灾的发生，评价基本合理。</w:t>
            </w:r>
          </w:p>
          <w:p>
            <w:pPr>
              <w:ind w:firstLine="420" w:firstLineChars="200"/>
              <w:rPr>
                <w:rFonts w:hint="eastAsia"/>
                <w:szCs w:val="21"/>
              </w:rPr>
            </w:pPr>
            <w:r>
              <w:rPr>
                <w:rFonts w:hint="eastAsia"/>
                <w:szCs w:val="21"/>
              </w:rPr>
              <w:t>提供《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rPr>
                <w:szCs w:val="21"/>
              </w:rPr>
            </w:pPr>
            <w:r>
              <w:rPr>
                <w:rFonts w:hint="eastAsia"/>
                <w:szCs w:val="21"/>
              </w:rPr>
              <w:t>提供的：“危险源识别与风险评价表”“不可接受风险源清单”， 评价考虑了将来、状态、可能导致的事件，并进行了评价，用打分法考虑了法规符合性、发生频次、影响范围等, 通过是非法，共识别出不可接受风险3项，涉及：火灾和触电、意外伤害。评价符合程序要求及公司的实际情况。对危险源的控制措施包括制定管理制度、监督检查、应急预案、培训等。</w:t>
            </w:r>
          </w:p>
          <w:p>
            <w:pPr>
              <w:ind w:firstLine="420" w:firstLineChars="200"/>
              <w:rPr>
                <w:rFonts w:hint="eastAsia"/>
                <w:szCs w:val="21"/>
              </w:rPr>
            </w:pPr>
            <w:r>
              <w:rPr>
                <w:rFonts w:hint="eastAsia"/>
                <w:szCs w:val="21"/>
              </w:rPr>
              <w:t>提供了职业健康安全危险源识别与评价表，涉及本部门的危险源包括：使用电器不当造成触电，搬运货物造成的砸伤，吸烟乱扔烟头导致火灾，上下班途中交通危险，电器短路或使用时间过长散热不良，相关方进厂驾驶员违章驾驶等。</w:t>
            </w:r>
          </w:p>
          <w:p>
            <w:r>
              <w:rPr>
                <w:rFonts w:hint="eastAsia"/>
                <w:szCs w:val="21"/>
              </w:rPr>
              <w:t>用LEC法对识别的危险源进行评价，本部门不可接受风险火灾、触电，评价基本准确。</w:t>
            </w:r>
          </w:p>
        </w:tc>
        <w:tc>
          <w:tcPr>
            <w:tcW w:w="83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Merge w:val="continue"/>
            <w:noWrap w:val="0"/>
            <w:vAlign w:val="top"/>
          </w:tcPr>
          <w:p/>
        </w:tc>
        <w:tc>
          <w:tcPr>
            <w:tcW w:w="960" w:type="dxa"/>
            <w:vMerge w:val="continue"/>
            <w:noWrap w:val="0"/>
            <w:vAlign w:val="top"/>
          </w:tcPr>
          <w:p>
            <w:pPr>
              <w:rPr>
                <w:rFonts w:hint="eastAsia"/>
              </w:rPr>
            </w:pPr>
          </w:p>
        </w:tc>
        <w:tc>
          <w:tcPr>
            <w:tcW w:w="10755" w:type="dxa"/>
            <w:vMerge w:val="continue"/>
            <w:noWrap w:val="0"/>
            <w:vAlign w:val="top"/>
          </w:tcPr>
          <w:p/>
        </w:tc>
        <w:tc>
          <w:tcPr>
            <w:tcW w:w="83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noWrap w:val="0"/>
            <w:vAlign w:val="top"/>
          </w:tcPr>
          <w:p>
            <w:pPr>
              <w:rPr>
                <w:rFonts w:hint="eastAsia"/>
              </w:rPr>
            </w:pPr>
          </w:p>
          <w:p>
            <w:pPr>
              <w:rPr>
                <w:rFonts w:hint="eastAsia"/>
              </w:rPr>
            </w:pPr>
          </w:p>
          <w:p>
            <w:pPr>
              <w:rPr>
                <w:rFonts w:hint="eastAsia"/>
              </w:rPr>
            </w:pPr>
            <w:r>
              <w:rPr>
                <w:rFonts w:hint="eastAsia"/>
              </w:rPr>
              <w:t>基础设施</w:t>
            </w:r>
          </w:p>
          <w:p>
            <w:pPr>
              <w:pStyle w:val="2"/>
              <w:rPr>
                <w:rFonts w:hint="eastAsia" w:eastAsia="宋体"/>
                <w:lang w:val="en-US" w:eastAsia="zh-CN"/>
              </w:rPr>
            </w:pPr>
            <w:r>
              <w:rPr>
                <w:rFonts w:hint="eastAsia" w:cs="Lucida Sans"/>
                <w:b/>
                <w:lang w:val="en-US" w:eastAsia="zh-CN"/>
              </w:rPr>
              <w:t>资源</w:t>
            </w:r>
          </w:p>
        </w:tc>
        <w:tc>
          <w:tcPr>
            <w:tcW w:w="960" w:type="dxa"/>
            <w:noWrap w:val="0"/>
            <w:vAlign w:val="center"/>
          </w:tcPr>
          <w:p>
            <w:r>
              <w:rPr>
                <w:rFonts w:hint="eastAsia"/>
              </w:rPr>
              <w:t>Q</w:t>
            </w:r>
            <w:r>
              <w:t>7.1.3</w:t>
            </w:r>
          </w:p>
          <w:p>
            <w:pPr>
              <w:spacing w:line="280" w:lineRule="exact"/>
              <w:rPr>
                <w:szCs w:val="21"/>
              </w:rPr>
            </w:pPr>
            <w:r>
              <w:rPr>
                <w:rFonts w:hint="eastAsia"/>
                <w:szCs w:val="21"/>
              </w:rPr>
              <w:t>ES7.1</w:t>
            </w:r>
          </w:p>
          <w:p>
            <w:pPr>
              <w:pStyle w:val="2"/>
              <w:rPr>
                <w:rFonts w:hint="eastAsia"/>
              </w:rPr>
            </w:pPr>
          </w:p>
        </w:tc>
        <w:tc>
          <w:tcPr>
            <w:tcW w:w="10755" w:type="dxa"/>
            <w:noWrap w:val="0"/>
            <w:vAlign w:val="center"/>
          </w:tcPr>
          <w:p>
            <w:pPr>
              <w:ind w:firstLine="420" w:firstLineChars="200"/>
              <w:rPr>
                <w:rFonts w:hint="eastAsia"/>
                <w:szCs w:val="21"/>
              </w:rPr>
            </w:pPr>
            <w:r>
              <w:rPr>
                <w:rFonts w:hint="eastAsia"/>
                <w:szCs w:val="21"/>
              </w:rPr>
              <w:t>物业管理设备：无绳电话、拖把、抹布、扫帚、手电）</w:t>
            </w:r>
          </w:p>
          <w:p>
            <w:pPr>
              <w:ind w:firstLine="420" w:firstLineChars="200"/>
              <w:rPr>
                <w:rFonts w:hint="eastAsia"/>
                <w:szCs w:val="21"/>
              </w:rPr>
            </w:pPr>
            <w:r>
              <w:rPr>
                <w:rFonts w:hint="eastAsia"/>
                <w:szCs w:val="21"/>
              </w:rPr>
              <w:t>办公设备：电脑、电话、打印机等</w:t>
            </w:r>
          </w:p>
          <w:p>
            <w:pPr>
              <w:ind w:firstLine="420" w:firstLineChars="200"/>
              <w:rPr>
                <w:rFonts w:hint="eastAsia"/>
                <w:szCs w:val="21"/>
              </w:rPr>
            </w:pPr>
            <w:r>
              <w:rPr>
                <w:rFonts w:hint="eastAsia"/>
                <w:szCs w:val="21"/>
              </w:rPr>
              <w:t>环保设备：垃圾桶、灭火器</w:t>
            </w:r>
          </w:p>
          <w:p>
            <w:pPr>
              <w:ind w:firstLine="420" w:firstLineChars="200"/>
              <w:rPr>
                <w:rFonts w:hint="eastAsia"/>
                <w:szCs w:val="21"/>
              </w:rPr>
            </w:pPr>
            <w:r>
              <w:rPr>
                <w:rFonts w:hint="eastAsia"/>
                <w:szCs w:val="21"/>
              </w:rPr>
              <w:t>消防设施：消防栓、灭火器、应急灯等</w:t>
            </w:r>
          </w:p>
          <w:p>
            <w:pPr>
              <w:ind w:firstLine="420" w:firstLineChars="200"/>
              <w:rPr>
                <w:rFonts w:hint="eastAsia"/>
                <w:szCs w:val="21"/>
              </w:rPr>
            </w:pPr>
            <w:r>
              <w:rPr>
                <w:rFonts w:hint="eastAsia"/>
                <w:szCs w:val="21"/>
              </w:rPr>
              <w:t>定期维护与保养。公司根据办公的需要，配备了办公用房及通讯、信息系统等基础设施。公司编制了《基础设施控制程序》 并配备有办公桌椅，水电、空调、会议室、消防设施设备，并有电脑、打印机、电话、传真机、复印机等办公设备；满足办公需要。</w:t>
            </w:r>
          </w:p>
          <w:p>
            <w:pPr>
              <w:ind w:firstLine="420" w:firstLineChars="200"/>
              <w:rPr>
                <w:rFonts w:hint="eastAsia"/>
                <w:szCs w:val="21"/>
              </w:rPr>
            </w:pPr>
            <w:r>
              <w:rPr>
                <w:rFonts w:hint="eastAsia"/>
                <w:szCs w:val="21"/>
              </w:rPr>
              <w:t>抽：《设备维修保养计划》依照计划进行设备设施的升级、维护、更换、配备，相关设施配备和管理比较完善。提供电脑打印机设备清单及维修保养记录。保养人：</w:t>
            </w:r>
            <w:r>
              <w:rPr>
                <w:rFonts w:hint="eastAsia"/>
                <w:szCs w:val="21"/>
                <w:lang w:eastAsia="zh-CN"/>
              </w:rPr>
              <w:t>于雷</w:t>
            </w:r>
            <w:r>
              <w:rPr>
                <w:rFonts w:hint="eastAsia"/>
                <w:szCs w:val="21"/>
              </w:rPr>
              <w:t>。</w:t>
            </w:r>
          </w:p>
          <w:p>
            <w:pPr>
              <w:ind w:firstLine="420" w:firstLineChars="200"/>
              <w:rPr>
                <w:rFonts w:hint="eastAsia"/>
                <w:szCs w:val="21"/>
              </w:rPr>
            </w:pPr>
            <w:r>
              <w:rPr>
                <w:rFonts w:hint="eastAsia"/>
                <w:szCs w:val="21"/>
              </w:rPr>
              <w:t>查：物业部及固定多现场配备有消防设施。</w:t>
            </w:r>
            <w:r>
              <w:rPr>
                <w:rFonts w:hint="eastAsia"/>
                <w:szCs w:val="21"/>
                <w:lang w:val="en-US" w:eastAsia="zh-CN"/>
              </w:rPr>
              <w:t>现场</w:t>
            </w:r>
            <w:r>
              <w:rPr>
                <w:rFonts w:hint="eastAsia"/>
                <w:szCs w:val="21"/>
              </w:rPr>
              <w:t>查看</w:t>
            </w:r>
            <w:r>
              <w:rPr>
                <w:rFonts w:hint="eastAsia"/>
                <w:szCs w:val="21"/>
                <w:lang w:val="en-US" w:eastAsia="zh-CN"/>
              </w:rPr>
              <w:t>电表间</w:t>
            </w:r>
            <w:r>
              <w:rPr>
                <w:rFonts w:hint="eastAsia"/>
                <w:szCs w:val="21"/>
              </w:rPr>
              <w:t>铺设绝缘脚垫</w:t>
            </w:r>
            <w:r>
              <w:rPr>
                <w:rFonts w:hint="eastAsia"/>
                <w:szCs w:val="21"/>
                <w:lang w:eastAsia="zh-CN"/>
              </w:rPr>
              <w:t>。</w:t>
            </w:r>
          </w:p>
        </w:tc>
        <w:tc>
          <w:tcPr>
            <w:tcW w:w="83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2160" w:type="dxa"/>
            <w:noWrap w:val="0"/>
            <w:vAlign w:val="center"/>
          </w:tcPr>
          <w:p>
            <w:pPr>
              <w:rPr>
                <w:rFonts w:hint="eastAsia" w:cs="Lucida Sans"/>
                <w:b w:val="0"/>
                <w:bCs/>
              </w:rPr>
            </w:pPr>
            <w:r>
              <w:rPr>
                <w:rFonts w:hint="eastAsia" w:cs="Lucida Sans"/>
                <w:b w:val="0"/>
                <w:bCs/>
              </w:rPr>
              <w:t>工作环境</w:t>
            </w:r>
          </w:p>
        </w:tc>
        <w:tc>
          <w:tcPr>
            <w:tcW w:w="960" w:type="dxa"/>
            <w:noWrap w:val="0"/>
            <w:vAlign w:val="center"/>
          </w:tcPr>
          <w:p>
            <w:pPr>
              <w:rPr>
                <w:rFonts w:hint="eastAsia"/>
                <w:b w:val="0"/>
                <w:bCs/>
                <w:szCs w:val="21"/>
              </w:rPr>
            </w:pPr>
            <w:r>
              <w:rPr>
                <w:rFonts w:hint="eastAsia" w:cs="Lucida Sans"/>
                <w:b w:val="0"/>
                <w:bCs/>
              </w:rPr>
              <w:t>Q</w:t>
            </w:r>
            <w:r>
              <w:rPr>
                <w:rFonts w:cs="Lucida Sans"/>
                <w:b w:val="0"/>
                <w:bCs/>
              </w:rPr>
              <w:t>7.1.4</w:t>
            </w:r>
          </w:p>
        </w:tc>
        <w:tc>
          <w:tcPr>
            <w:tcW w:w="10755" w:type="dxa"/>
            <w:noWrap w:val="0"/>
            <w:vAlign w:val="center"/>
          </w:tcPr>
          <w:p>
            <w:pPr>
              <w:ind w:firstLine="420" w:firstLineChars="200"/>
              <w:rPr>
                <w:rFonts w:hint="eastAsia"/>
                <w:szCs w:val="21"/>
                <w:lang w:val="en-US" w:eastAsia="zh-CN"/>
              </w:rPr>
            </w:pPr>
            <w:r>
              <w:rPr>
                <w:rFonts w:hint="eastAsia"/>
                <w:szCs w:val="21"/>
                <w:lang w:val="en-US" w:eastAsia="zh-CN"/>
              </w:rPr>
              <w:t>--  策划并制定了《工作环境和管理要求》，现场观察办公区域环境卫生管理，工作场所布局合理，温湿度适宜，照明良好，满足办公需求。</w:t>
            </w:r>
          </w:p>
          <w:p>
            <w:pPr>
              <w:ind w:firstLine="420" w:firstLineChars="200"/>
              <w:rPr>
                <w:rFonts w:hint="eastAsia"/>
                <w:szCs w:val="21"/>
              </w:rPr>
            </w:pPr>
            <w:r>
              <w:rPr>
                <w:rFonts w:hint="eastAsia"/>
                <w:szCs w:val="21"/>
                <w:lang w:val="en-US" w:eastAsia="zh-CN"/>
              </w:rPr>
              <w:t>办公场所有灭火器，放置在规定的地方，办公场所卫生环境干净、光线充足合理。有“办公环境卫生管理制度”、“安全防火规定等规章制度”等规章制度。运行环境满足要求</w:t>
            </w:r>
          </w:p>
        </w:tc>
        <w:tc>
          <w:tcPr>
            <w:tcW w:w="83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2160" w:type="dxa"/>
            <w:noWrap w:val="0"/>
            <w:vAlign w:val="center"/>
          </w:tcPr>
          <w:p>
            <w:pPr>
              <w:rPr>
                <w:rFonts w:hint="eastAsia" w:cs="Lucida Sans"/>
                <w:b w:val="0"/>
                <w:bCs/>
              </w:rPr>
            </w:pPr>
            <w:r>
              <w:rPr>
                <w:rFonts w:hint="eastAsia" w:cs="Lucida Sans"/>
                <w:b w:val="0"/>
                <w:bCs/>
              </w:rPr>
              <w:t>监视和测量资源</w:t>
            </w:r>
          </w:p>
        </w:tc>
        <w:tc>
          <w:tcPr>
            <w:tcW w:w="960" w:type="dxa"/>
            <w:noWrap w:val="0"/>
            <w:vAlign w:val="center"/>
          </w:tcPr>
          <w:p>
            <w:pPr>
              <w:rPr>
                <w:rFonts w:hint="eastAsia"/>
                <w:b w:val="0"/>
                <w:bCs/>
                <w:szCs w:val="21"/>
              </w:rPr>
            </w:pPr>
            <w:r>
              <w:rPr>
                <w:rFonts w:hint="eastAsia" w:cs="Lucida Sans"/>
                <w:b w:val="0"/>
                <w:bCs/>
              </w:rPr>
              <w:t>Q7.1.5</w:t>
            </w:r>
          </w:p>
        </w:tc>
        <w:tc>
          <w:tcPr>
            <w:tcW w:w="10755" w:type="dxa"/>
            <w:noWrap w:val="0"/>
            <w:vAlign w:val="center"/>
          </w:tcPr>
          <w:p>
            <w:pPr>
              <w:ind w:firstLine="420" w:firstLineChars="200"/>
              <w:rPr>
                <w:rFonts w:hint="default" w:eastAsia="宋体"/>
                <w:szCs w:val="21"/>
                <w:lang w:val="en-US" w:eastAsia="zh-CN"/>
              </w:rPr>
            </w:pPr>
            <w:r>
              <w:rPr>
                <w:rFonts w:hint="eastAsia"/>
                <w:szCs w:val="21"/>
                <w:lang w:val="en-US" w:eastAsia="zh-CN"/>
              </w:rPr>
              <w:t>公司有监视测量设备万用表，提供有万用表的检验报告，见附件</w:t>
            </w:r>
          </w:p>
          <w:p>
            <w:pPr>
              <w:ind w:firstLine="420" w:firstLineChars="200"/>
              <w:rPr>
                <w:szCs w:val="21"/>
              </w:rPr>
            </w:pPr>
            <w:r>
              <w:rPr>
                <w:rFonts w:hint="eastAsia"/>
                <w:szCs w:val="21"/>
              </w:rPr>
              <w:t>公司还通过是内审\目标\绩效监视测量\平时的工作检查情况进行监视测量</w:t>
            </w:r>
          </w:p>
        </w:tc>
        <w:tc>
          <w:tcPr>
            <w:tcW w:w="83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160" w:type="dxa"/>
            <w:noWrap w:val="0"/>
            <w:vAlign w:val="center"/>
          </w:tcPr>
          <w:p>
            <w:pPr>
              <w:rPr>
                <w:rFonts w:hint="eastAsia"/>
                <w:szCs w:val="21"/>
              </w:rPr>
            </w:pPr>
            <w:r>
              <w:rPr>
                <w:rFonts w:hint="eastAsia"/>
                <w:szCs w:val="21"/>
              </w:rPr>
              <w:t>运行策划和控制</w:t>
            </w: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tc>
        <w:tc>
          <w:tcPr>
            <w:tcW w:w="960" w:type="dxa"/>
            <w:noWrap w:val="0"/>
            <w:vAlign w:val="center"/>
          </w:tcPr>
          <w:p>
            <w:r>
              <w:rPr>
                <w:rFonts w:hint="eastAsia"/>
                <w:szCs w:val="21"/>
              </w:rPr>
              <w:t>Q8.1</w:t>
            </w:r>
          </w:p>
        </w:tc>
        <w:tc>
          <w:tcPr>
            <w:tcW w:w="10755" w:type="dxa"/>
            <w:noWrap w:val="0"/>
            <w:vAlign w:val="center"/>
          </w:tcPr>
          <w:p>
            <w:pPr>
              <w:rPr>
                <w:rFonts w:hint="eastAsia"/>
                <w:szCs w:val="21"/>
              </w:rPr>
            </w:pPr>
            <w:r>
              <w:rPr>
                <w:rFonts w:hint="eastAsia"/>
                <w:szCs w:val="21"/>
              </w:rPr>
              <w:t>范围：</w:t>
            </w:r>
            <w:r>
              <w:rPr>
                <w:rFonts w:hint="eastAsia" w:ascii="宋体" w:hAnsi="宋体"/>
                <w:szCs w:val="21"/>
              </w:rPr>
              <w:t>物业管理</w:t>
            </w:r>
          </w:p>
          <w:p>
            <w:pPr>
              <w:ind w:firstLine="420" w:firstLineChars="200"/>
              <w:rPr>
                <w:rFonts w:hint="eastAsia"/>
                <w:szCs w:val="21"/>
              </w:rPr>
            </w:pPr>
            <w:r>
              <w:rPr>
                <w:rFonts w:hint="eastAsia"/>
                <w:szCs w:val="21"/>
              </w:rPr>
              <w:t>1.规定产品目标和要求</w:t>
            </w:r>
          </w:p>
          <w:p>
            <w:pPr>
              <w:spacing w:line="360" w:lineRule="auto"/>
              <w:ind w:firstLine="420" w:firstLineChars="200"/>
              <w:rPr>
                <w:rStyle w:val="14"/>
                <w:rFonts w:ascii="Arial" w:hAnsi="Arial" w:cs="Arial"/>
                <w:color w:val="333333"/>
                <w:shd w:val="clear" w:color="auto" w:fill="FFFFFF"/>
              </w:rPr>
            </w:pPr>
            <w:r>
              <w:rPr>
                <w:rStyle w:val="14"/>
                <w:rFonts w:hint="eastAsia" w:ascii="Arial" w:hAnsi="Arial" w:cs="Arial"/>
                <w:color w:val="333333"/>
                <w:shd w:val="clear" w:color="auto" w:fill="FFFFFF"/>
              </w:rPr>
              <w:t>物业服务及时率1</w:t>
            </w:r>
            <w:r>
              <w:rPr>
                <w:rStyle w:val="14"/>
                <w:rFonts w:ascii="Arial" w:hAnsi="Arial" w:cs="Arial"/>
                <w:color w:val="333333"/>
                <w:shd w:val="clear" w:color="auto" w:fill="FFFFFF"/>
              </w:rPr>
              <w:t>00</w:t>
            </w:r>
            <w:r>
              <w:rPr>
                <w:rStyle w:val="14"/>
                <w:rFonts w:hint="eastAsia" w:ascii="Arial" w:hAnsi="Arial" w:cs="Arial"/>
                <w:color w:val="333333"/>
                <w:shd w:val="clear" w:color="auto" w:fill="FFFFFF"/>
              </w:rPr>
              <w:t>%。</w:t>
            </w:r>
          </w:p>
          <w:p>
            <w:pPr>
              <w:spacing w:line="360" w:lineRule="auto"/>
              <w:ind w:firstLine="420" w:firstLineChars="200"/>
              <w:rPr>
                <w:rStyle w:val="14"/>
                <w:rFonts w:ascii="Arial" w:hAnsi="Arial" w:cs="Arial"/>
                <w:color w:val="333333"/>
                <w:shd w:val="clear" w:color="auto" w:fill="FFFFFF"/>
              </w:rPr>
            </w:pPr>
            <w:r>
              <w:rPr>
                <w:rStyle w:val="14"/>
                <w:rFonts w:hint="eastAsia" w:ascii="Arial" w:hAnsi="Arial" w:cs="Arial"/>
                <w:color w:val="333333"/>
                <w:shd w:val="clear" w:color="auto" w:fill="FFFFFF"/>
              </w:rPr>
              <w:t>顾客满意度95%以上。</w:t>
            </w:r>
          </w:p>
          <w:p>
            <w:pPr>
              <w:spacing w:line="500" w:lineRule="exact"/>
              <w:rPr>
                <w:rStyle w:val="14"/>
                <w:rFonts w:ascii="Arial" w:hAnsi="Arial" w:cs="Arial"/>
                <w:color w:val="333333"/>
                <w:shd w:val="clear" w:color="auto" w:fill="FFFFFF"/>
              </w:rPr>
            </w:pPr>
            <w:r>
              <w:rPr>
                <w:rStyle w:val="14"/>
                <w:rFonts w:hint="eastAsia" w:ascii="Arial" w:hAnsi="Arial" w:cs="Arial"/>
                <w:color w:val="333333"/>
                <w:shd w:val="clear" w:color="auto" w:fill="FFFFFF"/>
              </w:rPr>
              <w:t xml:space="preserve">    环境目标和指标</w:t>
            </w:r>
          </w:p>
          <w:p>
            <w:pPr>
              <w:spacing w:line="500" w:lineRule="exact"/>
              <w:ind w:firstLine="420" w:firstLineChars="200"/>
              <w:rPr>
                <w:rStyle w:val="14"/>
                <w:rFonts w:ascii="Arial" w:hAnsi="Arial" w:cs="Arial"/>
                <w:color w:val="333333"/>
                <w:shd w:val="clear" w:color="auto" w:fill="FFFFFF"/>
              </w:rPr>
            </w:pPr>
            <w:r>
              <w:rPr>
                <w:rStyle w:val="14"/>
                <w:rFonts w:hint="eastAsia" w:ascii="Arial" w:hAnsi="Arial" w:cs="Arial"/>
                <w:color w:val="333333"/>
                <w:shd w:val="clear" w:color="auto" w:fill="FFFFFF"/>
              </w:rPr>
              <w:t>环境污染事故为零。</w:t>
            </w:r>
          </w:p>
          <w:p>
            <w:pPr>
              <w:spacing w:line="500" w:lineRule="exact"/>
              <w:ind w:firstLine="420" w:firstLineChars="200"/>
              <w:rPr>
                <w:rStyle w:val="14"/>
                <w:rFonts w:ascii="Arial" w:hAnsi="Arial" w:cs="Arial"/>
                <w:color w:val="333333"/>
                <w:shd w:val="clear" w:color="auto" w:fill="FFFFFF"/>
              </w:rPr>
            </w:pPr>
            <w:r>
              <w:rPr>
                <w:rStyle w:val="14"/>
                <w:rFonts w:hint="eastAsia" w:ascii="Arial" w:hAnsi="Arial" w:cs="Arial"/>
                <w:color w:val="333333"/>
                <w:shd w:val="clear" w:color="auto" w:fill="FFFFFF"/>
              </w:rPr>
              <w:t>职业健康安全目标和指标</w:t>
            </w:r>
          </w:p>
          <w:p>
            <w:pPr>
              <w:spacing w:line="500" w:lineRule="exact"/>
              <w:ind w:left="840" w:hanging="840" w:hangingChars="400"/>
              <w:rPr>
                <w:rStyle w:val="14"/>
                <w:rFonts w:ascii="Arial" w:hAnsi="Arial" w:cs="Arial"/>
                <w:color w:val="333333"/>
                <w:shd w:val="clear" w:color="auto" w:fill="FFFFFF"/>
              </w:rPr>
            </w:pPr>
            <w:r>
              <w:rPr>
                <w:rStyle w:val="14"/>
                <w:rFonts w:hint="eastAsia" w:ascii="Arial" w:hAnsi="Arial" w:cs="Arial"/>
                <w:color w:val="333333"/>
                <w:shd w:val="clear" w:color="auto" w:fill="FFFFFF"/>
              </w:rPr>
              <w:t xml:space="preserve">    杜绝各类重伤以上事故，且事故发生率为 零； </w:t>
            </w:r>
          </w:p>
          <w:p>
            <w:pPr>
              <w:spacing w:line="500" w:lineRule="exact"/>
              <w:ind w:firstLine="420" w:firstLineChars="200"/>
            </w:pPr>
            <w:r>
              <w:rPr>
                <w:rStyle w:val="14"/>
                <w:rFonts w:hint="eastAsia" w:ascii="Arial" w:hAnsi="Arial" w:cs="Arial"/>
                <w:color w:val="333333"/>
                <w:shd w:val="clear" w:color="auto" w:fill="FFFFFF"/>
              </w:rPr>
              <w:t>杜绝火灾事故，火灾事故发生率为零</w:t>
            </w:r>
            <w:r>
              <w:rPr>
                <w:rFonts w:hint="eastAsia"/>
                <w:sz w:val="24"/>
                <w:szCs w:val="22"/>
              </w:rPr>
              <w:t xml:space="preserve">            </w:t>
            </w:r>
          </w:p>
          <w:p>
            <w:pPr>
              <w:rPr>
                <w:rFonts w:hint="eastAsia"/>
                <w:szCs w:val="21"/>
              </w:rPr>
            </w:pPr>
            <w:r>
              <w:rPr>
                <w:rFonts w:hint="eastAsia"/>
                <w:szCs w:val="21"/>
              </w:rPr>
              <w:t>2.提供了《合同评审控制程序》、《物业</w:t>
            </w:r>
            <w:r>
              <w:rPr>
                <w:rFonts w:hint="eastAsia"/>
                <w:color w:val="000000"/>
              </w:rPr>
              <w:t>服务</w:t>
            </w:r>
            <w:r>
              <w:rPr>
                <w:rFonts w:hint="eastAsia" w:ascii="宋体" w:hAnsi="宋体" w:cs="宋体"/>
                <w:kern w:val="0"/>
                <w:sz w:val="24"/>
              </w:rPr>
              <w:t>指导书</w:t>
            </w:r>
            <w:r>
              <w:rPr>
                <w:rFonts w:hint="eastAsia"/>
                <w:szCs w:val="21"/>
              </w:rPr>
              <w:t>》、《员工礼仪规范》、《物业管理规范》对特定的服务、项目和合同应进行质量策划。公司对</w:t>
            </w:r>
            <w:r>
              <w:rPr>
                <w:rFonts w:hint="eastAsia" w:ascii="宋体" w:hAnsi="宋体"/>
                <w:szCs w:val="21"/>
              </w:rPr>
              <w:t>物业管理</w:t>
            </w:r>
            <w:r>
              <w:rPr>
                <w:rFonts w:hint="eastAsia"/>
                <w:szCs w:val="21"/>
              </w:rPr>
              <w:t>实现进行策划，质量目标已达到顾客要求；</w:t>
            </w:r>
          </w:p>
          <w:p>
            <w:pPr>
              <w:rPr>
                <w:rFonts w:hint="eastAsia"/>
                <w:szCs w:val="21"/>
              </w:rPr>
            </w:pPr>
            <w:r>
              <w:rPr>
                <w:rFonts w:hint="eastAsia"/>
                <w:szCs w:val="21"/>
              </w:rPr>
              <w:t>执行标准：</w:t>
            </w:r>
          </w:p>
          <w:p>
            <w:pPr>
              <w:rPr>
                <w:rFonts w:hint="eastAsia"/>
              </w:rPr>
            </w:pPr>
            <w:r>
              <w:rPr>
                <w:rFonts w:hint="eastAsia"/>
              </w:rPr>
              <w:t>█产品技术标准号：</w:t>
            </w:r>
          </w:p>
          <w:p>
            <w:pPr>
              <w:rPr>
                <w:rFonts w:hint="eastAsia"/>
              </w:rPr>
            </w:pPr>
            <w:r>
              <w:rPr>
                <w:rFonts w:hint="eastAsia"/>
              </w:rPr>
              <w:t>物业管理条例</w:t>
            </w:r>
            <w:r>
              <w:rPr>
                <w:rFonts w:hint="eastAsia"/>
              </w:rPr>
              <w:tab/>
            </w:r>
            <w:r>
              <w:rPr>
                <w:rFonts w:hint="eastAsia"/>
              </w:rPr>
              <w:t>2007.10.1</w:t>
            </w:r>
            <w:r>
              <w:rPr>
                <w:rFonts w:hint="eastAsia"/>
              </w:rPr>
              <w:tab/>
            </w:r>
            <w:r>
              <w:rPr>
                <w:rFonts w:hint="eastAsia"/>
              </w:rPr>
              <w:t>中华人民共和国国务院</w:t>
            </w:r>
          </w:p>
          <w:p>
            <w:pPr>
              <w:rPr>
                <w:rFonts w:hint="eastAsia"/>
              </w:rPr>
            </w:pPr>
            <w:r>
              <w:rPr>
                <w:rFonts w:hint="eastAsia"/>
              </w:rPr>
              <w:t>清洁服务.质量度量系统的基本要求和推荐方法 EN 13549-2001</w:t>
            </w:r>
          </w:p>
          <w:p>
            <w:pPr>
              <w:rPr>
                <w:rFonts w:hint="eastAsia"/>
              </w:rPr>
            </w:pPr>
            <w:r>
              <w:rPr>
                <w:rFonts w:hint="eastAsia"/>
              </w:rPr>
              <w:t>城市道路清扫保洁质量与评价标准</w:t>
            </w:r>
            <w:r>
              <w:rPr>
                <w:rFonts w:hint="eastAsia"/>
              </w:rPr>
              <w:tab/>
            </w:r>
            <w:r>
              <w:rPr>
                <w:rFonts w:hint="eastAsia"/>
              </w:rPr>
              <w:t>CJJ/T 126-2008</w:t>
            </w:r>
            <w:r>
              <w:rPr>
                <w:rFonts w:hint="eastAsia"/>
              </w:rPr>
              <w:tab/>
            </w:r>
            <w:r>
              <w:rPr>
                <w:rFonts w:hint="eastAsia"/>
              </w:rPr>
              <w:t>2009.5.1</w:t>
            </w:r>
          </w:p>
          <w:p>
            <w:pPr>
              <w:rPr>
                <w:rFonts w:hint="eastAsia"/>
              </w:rPr>
            </w:pPr>
            <w:r>
              <w:rPr>
                <w:rFonts w:hint="eastAsia"/>
              </w:rPr>
              <w:t>城市道路清扫保洁质量与作业要求</w:t>
            </w:r>
            <w:r>
              <w:rPr>
                <w:rFonts w:hint="eastAsia"/>
              </w:rPr>
              <w:tab/>
            </w:r>
            <w:r>
              <w:rPr>
                <w:rFonts w:hint="eastAsia"/>
              </w:rPr>
              <w:t>DB11/T 353-2014</w:t>
            </w:r>
            <w:r>
              <w:rPr>
                <w:rFonts w:hint="eastAsia"/>
              </w:rPr>
              <w:tab/>
            </w:r>
            <w:r>
              <w:rPr>
                <w:rFonts w:hint="eastAsia"/>
              </w:rPr>
              <w:t>2015-04-01</w:t>
            </w:r>
          </w:p>
          <w:p>
            <w:pPr>
              <w:rPr>
                <w:rFonts w:hint="eastAsia"/>
              </w:rPr>
            </w:pPr>
            <w:r>
              <w:rPr>
                <w:rFonts w:hint="eastAsia"/>
              </w:rPr>
              <w:t>城市生活垃圾管理办法</w:t>
            </w:r>
            <w:r>
              <w:rPr>
                <w:rFonts w:hint="eastAsia"/>
              </w:rPr>
              <w:tab/>
            </w:r>
            <w:r>
              <w:rPr>
                <w:rFonts w:hint="eastAsia"/>
              </w:rPr>
              <w:t>建设部</w:t>
            </w:r>
            <w:r>
              <w:rPr>
                <w:rFonts w:hint="eastAsia"/>
              </w:rPr>
              <w:tab/>
            </w:r>
            <w:r>
              <w:rPr>
                <w:rFonts w:hint="eastAsia"/>
              </w:rPr>
              <w:t>2015.5.4</w:t>
            </w:r>
          </w:p>
          <w:p>
            <w:pPr>
              <w:rPr>
                <w:rFonts w:hint="eastAsia"/>
              </w:rPr>
            </w:pPr>
            <w:r>
              <w:rPr>
                <w:rFonts w:hint="eastAsia"/>
              </w:rPr>
              <w:t>清洁行业经营服务规范SB/T 10595-2011</w:t>
            </w:r>
          </w:p>
          <w:p>
            <w:pPr>
              <w:rPr>
                <w:rFonts w:hint="eastAsia"/>
              </w:rPr>
            </w:pPr>
            <w:r>
              <w:rPr>
                <w:rFonts w:hint="eastAsia"/>
              </w:rPr>
              <w:t>建筑及居住区数字化技术应用 第3部分：物业管理</w:t>
            </w:r>
            <w:r>
              <w:rPr>
                <w:rFonts w:hint="eastAsia"/>
              </w:rPr>
              <w:tab/>
            </w:r>
            <w:r>
              <w:rPr>
                <w:rFonts w:hint="eastAsia"/>
              </w:rPr>
              <w:t>GB/T 20299.3-2006</w:t>
            </w:r>
          </w:p>
          <w:p>
            <w:pPr>
              <w:rPr>
                <w:rFonts w:hint="eastAsia"/>
              </w:rPr>
            </w:pPr>
            <w:r>
              <w:rPr>
                <w:rFonts w:hint="eastAsia"/>
              </w:rPr>
              <w:t>社区服务指南 第9部分：物业服务</w:t>
            </w:r>
            <w:r>
              <w:rPr>
                <w:rFonts w:hint="eastAsia"/>
              </w:rPr>
              <w:tab/>
            </w:r>
            <w:r>
              <w:rPr>
                <w:rFonts w:hint="eastAsia"/>
              </w:rPr>
              <w:t>GB/T 20647.9-2006</w:t>
            </w:r>
          </w:p>
          <w:p>
            <w:pPr>
              <w:rPr>
                <w:rFonts w:hint="eastAsia"/>
              </w:rPr>
            </w:pPr>
            <w:r>
              <w:rPr>
                <w:rFonts w:hint="eastAsia"/>
              </w:rPr>
              <w:t>中华人民共和国森林法》</w:t>
            </w:r>
            <w:r>
              <w:rPr>
                <w:rFonts w:hint="eastAsia"/>
              </w:rPr>
              <w:tab/>
            </w:r>
            <w:r>
              <w:rPr>
                <w:rFonts w:hint="eastAsia"/>
              </w:rPr>
              <w:t>第九届全国人民代表大会常务委员会第二次会议</w:t>
            </w:r>
            <w:r>
              <w:rPr>
                <w:rFonts w:hint="eastAsia"/>
              </w:rPr>
              <w:tab/>
            </w:r>
            <w:r>
              <w:rPr>
                <w:rFonts w:hint="eastAsia"/>
              </w:rPr>
              <w:t>1998.4.29</w:t>
            </w:r>
          </w:p>
          <w:p>
            <w:pPr>
              <w:rPr>
                <w:rFonts w:hint="eastAsia"/>
              </w:rPr>
            </w:pPr>
            <w:r>
              <w:rPr>
                <w:rFonts w:hint="eastAsia"/>
              </w:rPr>
              <w:t>《中华人民共和国环境保护法（试行）》</w:t>
            </w:r>
            <w:r>
              <w:rPr>
                <w:rFonts w:hint="eastAsia"/>
              </w:rPr>
              <w:tab/>
            </w:r>
            <w:r>
              <w:rPr>
                <w:rFonts w:hint="eastAsia"/>
              </w:rPr>
              <w:t>第五届全国人民代表大会常务委员会第十一次会议</w:t>
            </w:r>
            <w:r>
              <w:rPr>
                <w:rFonts w:hint="eastAsia"/>
              </w:rPr>
              <w:tab/>
            </w:r>
            <w:r>
              <w:rPr>
                <w:rFonts w:hint="eastAsia"/>
              </w:rPr>
              <w:t>1979.9.13</w:t>
            </w:r>
          </w:p>
          <w:p>
            <w:pPr>
              <w:rPr>
                <w:rFonts w:hint="eastAsia"/>
              </w:rPr>
            </w:pPr>
            <w:r>
              <w:rPr>
                <w:rFonts w:hint="eastAsia"/>
              </w:rPr>
              <w:t>《中华人民共和国城乡规划法》</w:t>
            </w:r>
            <w:r>
              <w:rPr>
                <w:rFonts w:hint="eastAsia"/>
              </w:rPr>
              <w:tab/>
            </w:r>
            <w:r>
              <w:rPr>
                <w:rFonts w:hint="eastAsia"/>
              </w:rPr>
              <w:t>第十届全国人民代表大会常务委员会第三十次会</w:t>
            </w:r>
            <w:r>
              <w:rPr>
                <w:rFonts w:hint="eastAsia"/>
              </w:rPr>
              <w:tab/>
            </w:r>
            <w:r>
              <w:rPr>
                <w:rFonts w:hint="eastAsia"/>
              </w:rPr>
              <w:t>2008.1.1</w:t>
            </w:r>
          </w:p>
          <w:p>
            <w:pPr>
              <w:rPr>
                <w:rFonts w:hint="eastAsia"/>
              </w:rPr>
            </w:pPr>
            <w:r>
              <w:rPr>
                <w:rFonts w:hint="eastAsia"/>
              </w:rPr>
              <w:t>中华人民共和国劳动合同法</w:t>
            </w:r>
            <w:r>
              <w:rPr>
                <w:rFonts w:hint="eastAsia"/>
              </w:rPr>
              <w:tab/>
            </w:r>
            <w:r>
              <w:rPr>
                <w:rFonts w:hint="eastAsia"/>
              </w:rPr>
              <w:t>全国人大</w:t>
            </w:r>
            <w:r>
              <w:rPr>
                <w:rFonts w:hint="eastAsia"/>
              </w:rPr>
              <w:tab/>
            </w:r>
            <w:r>
              <w:rPr>
                <w:rFonts w:hint="eastAsia"/>
              </w:rPr>
              <w:t>2013/7/1</w:t>
            </w:r>
          </w:p>
          <w:p>
            <w:pPr>
              <w:rPr>
                <w:rFonts w:hint="eastAsia"/>
              </w:rPr>
            </w:pPr>
            <w:r>
              <w:rPr>
                <w:rFonts w:hint="eastAsia"/>
              </w:rPr>
              <w:t>《中华人民共和国招标投标法》</w:t>
            </w:r>
            <w:r>
              <w:rPr>
                <w:rFonts w:hint="eastAsia"/>
              </w:rPr>
              <w:tab/>
            </w:r>
            <w:r>
              <w:rPr>
                <w:rFonts w:hint="eastAsia"/>
              </w:rPr>
              <w:t>第九届全国人民代表大会常务委员会第十一次会议</w:t>
            </w:r>
            <w:r>
              <w:rPr>
                <w:rFonts w:hint="eastAsia"/>
              </w:rPr>
              <w:tab/>
            </w:r>
            <w:r>
              <w:rPr>
                <w:rFonts w:hint="eastAsia"/>
              </w:rPr>
              <w:t>1999.8.3</w:t>
            </w:r>
          </w:p>
          <w:p>
            <w:r>
              <w:rPr>
                <w:rFonts w:hint="eastAsia"/>
              </w:rPr>
              <w:t xml:space="preserve">           </w:t>
            </w:r>
          </w:p>
          <w:p>
            <w:pPr>
              <w:rPr>
                <w:rFonts w:hint="eastAsia" w:ascii="宋体" w:hAnsi="宋体"/>
                <w:szCs w:val="21"/>
              </w:rPr>
            </w:pPr>
            <w:r>
              <w:rPr>
                <w:rFonts w:hint="eastAsia" w:ascii="宋体" w:hAnsi="宋体"/>
                <w:szCs w:val="21"/>
              </w:rPr>
              <w:t>3.物业管理服务流程：</w:t>
            </w:r>
          </w:p>
          <w:p>
            <w:pPr>
              <w:rPr>
                <w:bCs/>
              </w:rPr>
            </w:pPr>
            <w:r>
              <w:rPr>
                <w:rFonts w:hint="eastAsia"/>
                <w:bCs/>
              </w:rPr>
              <w:t>客户开发---项目评估---合同签订---进驻项目现场---物业管理</w:t>
            </w:r>
            <w:r>
              <w:rPr>
                <w:rFonts w:hint="eastAsia" w:ascii="宋体" w:hAnsi="宋体"/>
              </w:rPr>
              <w:t>（</w:t>
            </w:r>
            <w:r>
              <w:rPr>
                <w:rFonts w:hint="eastAsia"/>
                <w:color w:val="auto"/>
                <w:lang w:val="en-US" w:eastAsia="zh-CN"/>
              </w:rPr>
              <w:t>保安、保洁、电梯、垃圾清运</w:t>
            </w:r>
            <w:r>
              <w:rPr>
                <w:rFonts w:hint="eastAsia" w:ascii="宋体" w:hAnsi="宋体"/>
              </w:rPr>
              <w:t>等）-----服务检查</w:t>
            </w:r>
            <w:r>
              <w:rPr>
                <w:rFonts w:hint="eastAsia"/>
                <w:bCs/>
              </w:rPr>
              <w:t>---客户满意调查---回访</w:t>
            </w:r>
          </w:p>
          <w:p>
            <w:pPr>
              <w:rPr>
                <w:rFonts w:ascii="宋体" w:cs="宋体"/>
                <w:b/>
                <w:color w:val="000000"/>
                <w:kern w:val="0"/>
                <w:sz w:val="28"/>
                <w:szCs w:val="28"/>
              </w:rPr>
            </w:pPr>
            <w:r>
              <w:rPr>
                <w:rFonts w:hint="eastAsia"/>
                <w:bCs/>
              </w:rPr>
              <w:t>★物业服务过程均为特殊工序</w:t>
            </w:r>
          </w:p>
          <w:p>
            <w:pPr>
              <w:rPr>
                <w:szCs w:val="21"/>
              </w:rPr>
            </w:pPr>
            <w:r>
              <w:rPr>
                <w:rFonts w:hint="eastAsia"/>
                <w:szCs w:val="21"/>
              </w:rPr>
              <w:t>4为实现产品质量目标配置了相应人员（如办公行政人员、</w:t>
            </w:r>
            <w:r>
              <w:rPr>
                <w:rFonts w:hint="eastAsia"/>
                <w:sz w:val="20"/>
              </w:rPr>
              <w:t>物业</w:t>
            </w:r>
            <w:r>
              <w:rPr>
                <w:rFonts w:hint="eastAsia"/>
                <w:szCs w:val="21"/>
              </w:rPr>
              <w:t>服务人员、保洁人员、</w:t>
            </w:r>
            <w:r>
              <w:rPr>
                <w:rFonts w:hint="eastAsia"/>
                <w:szCs w:val="21"/>
                <w:lang w:eastAsia="zh-CN"/>
              </w:rPr>
              <w:t>保安</w:t>
            </w:r>
            <w:r>
              <w:rPr>
                <w:rFonts w:hint="eastAsia"/>
                <w:szCs w:val="21"/>
              </w:rPr>
              <w:t>服务人员等，</w:t>
            </w:r>
          </w:p>
          <w:p>
            <w:pPr>
              <w:rPr>
                <w:rFonts w:hint="eastAsia"/>
                <w:szCs w:val="21"/>
              </w:rPr>
            </w:pPr>
            <w:r>
              <w:rPr>
                <w:rFonts w:hint="eastAsia"/>
                <w:szCs w:val="21"/>
              </w:rPr>
              <w:t>人员均经过专业培训</w:t>
            </w:r>
            <w:r>
              <w:rPr>
                <w:rFonts w:hint="eastAsia"/>
                <w:szCs w:val="21"/>
                <w:lang w:eastAsia="zh-CN"/>
              </w:rPr>
              <w:t>、</w:t>
            </w:r>
            <w:r>
              <w:rPr>
                <w:rFonts w:hint="eastAsia"/>
                <w:szCs w:val="21"/>
                <w:lang w:val="en-US" w:eastAsia="zh-CN"/>
              </w:rPr>
              <w:t>根据岗位要求持证上岗，阅见了相关得岗位资格证书</w:t>
            </w:r>
            <w:r>
              <w:rPr>
                <w:rFonts w:hint="eastAsia"/>
                <w:szCs w:val="21"/>
              </w:rPr>
              <w:t>等)</w:t>
            </w:r>
          </w:p>
          <w:p>
            <w:r>
              <w:rPr>
                <w:rFonts w:hint="eastAsia"/>
                <w:szCs w:val="21"/>
              </w:rPr>
              <w:t>5编制了相应的物业作业文件：</w:t>
            </w:r>
            <w:r>
              <w:rPr>
                <w:rFonts w:hint="eastAsia" w:ascii="宋体" w:hAnsi="宋体"/>
                <w:szCs w:val="21"/>
              </w:rPr>
              <w:t>物业</w:t>
            </w:r>
            <w:r>
              <w:rPr>
                <w:rFonts w:hint="eastAsia"/>
                <w:szCs w:val="21"/>
              </w:rPr>
              <w:t>管理规范、物业服务规范、对</w:t>
            </w:r>
            <w:r>
              <w:rPr>
                <w:rFonts w:hint="eastAsia" w:ascii="宋体" w:hAnsi="宋体"/>
                <w:szCs w:val="21"/>
              </w:rPr>
              <w:t>物业管理</w:t>
            </w:r>
            <w:r>
              <w:rPr>
                <w:rFonts w:hint="eastAsia"/>
                <w:szCs w:val="21"/>
              </w:rPr>
              <w:t>的整个过程做了明确的要求，从顾客沟通、合同评审、服务规范等各阶段，规定了服务的要求（其中包含了标准要求的记录）。</w:t>
            </w:r>
          </w:p>
          <w:p>
            <w:pPr>
              <w:rPr>
                <w:szCs w:val="21"/>
              </w:rPr>
            </w:pPr>
            <w:r>
              <w:rPr>
                <w:rFonts w:hint="eastAsia"/>
                <w:szCs w:val="21"/>
              </w:rPr>
              <w:t>6服务</w:t>
            </w:r>
            <w:r>
              <w:rPr>
                <w:szCs w:val="21"/>
              </w:rPr>
              <w:t>准则</w:t>
            </w:r>
            <w:r>
              <w:rPr>
                <w:rFonts w:hint="eastAsia"/>
                <w:szCs w:val="21"/>
              </w:rPr>
              <w:t>:物业管理规程</w:t>
            </w:r>
            <w:r>
              <w:rPr>
                <w:szCs w:val="21"/>
              </w:rPr>
              <w:t>、</w:t>
            </w:r>
            <w:r>
              <w:rPr>
                <w:rFonts w:hint="eastAsia"/>
                <w:szCs w:val="21"/>
              </w:rPr>
              <w:t>物业管理合同、</w:t>
            </w:r>
            <w:r>
              <w:rPr>
                <w:szCs w:val="21"/>
              </w:rPr>
              <w:t>相关标准、用户要求等进行</w:t>
            </w:r>
            <w:r>
              <w:rPr>
                <w:rFonts w:hint="eastAsia"/>
                <w:szCs w:val="21"/>
              </w:rPr>
              <w:t>接收</w:t>
            </w:r>
            <w:r>
              <w:rPr>
                <w:szCs w:val="21"/>
              </w:rPr>
              <w:t>，以保证交付的产品满足要求。</w:t>
            </w:r>
          </w:p>
          <w:p>
            <w:pPr>
              <w:ind w:firstLine="420" w:firstLineChars="200"/>
              <w:rPr>
                <w:szCs w:val="21"/>
              </w:rPr>
            </w:pPr>
            <w:r>
              <w:rPr>
                <w:rFonts w:hint="eastAsia"/>
                <w:szCs w:val="21"/>
              </w:rPr>
              <w:t>7.记录：策划有物业管理合同、内部审核检查表、首末次会议记录、物业管理特殊过程确认记录、合同评审记录录等，基本满足产品实现需要。</w:t>
            </w:r>
          </w:p>
          <w:p>
            <w:pPr>
              <w:ind w:firstLine="420" w:firstLineChars="200"/>
              <w:rPr>
                <w:rFonts w:hint="eastAsia"/>
                <w:szCs w:val="21"/>
              </w:rPr>
            </w:pPr>
            <w:r>
              <w:rPr>
                <w:rFonts w:hint="eastAsia"/>
                <w:szCs w:val="21"/>
              </w:rPr>
              <w:t>目前策划基本充分。</w:t>
            </w:r>
          </w:p>
          <w:p>
            <w:pPr>
              <w:rPr>
                <w:rFonts w:hint="eastAsia"/>
                <w:szCs w:val="21"/>
              </w:rPr>
            </w:pPr>
          </w:p>
        </w:tc>
        <w:tc>
          <w:tcPr>
            <w:tcW w:w="83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noWrap w:val="0"/>
            <w:vAlign w:val="center"/>
          </w:tcPr>
          <w:p>
            <w:pPr>
              <w:rPr>
                <w:rFonts w:hint="eastAsia"/>
                <w:color w:val="auto"/>
                <w:szCs w:val="21"/>
              </w:rPr>
            </w:pPr>
            <w:r>
              <w:rPr>
                <w:rFonts w:hint="eastAsia"/>
                <w:color w:val="auto"/>
                <w:szCs w:val="21"/>
              </w:rPr>
              <w:t>合同评审、客户沟通</w:t>
            </w:r>
          </w:p>
        </w:tc>
        <w:tc>
          <w:tcPr>
            <w:tcW w:w="960" w:type="dxa"/>
            <w:noWrap w:val="0"/>
            <w:vAlign w:val="center"/>
          </w:tcPr>
          <w:p>
            <w:pPr>
              <w:rPr>
                <w:rFonts w:hint="eastAsia"/>
                <w:color w:val="auto"/>
                <w:szCs w:val="21"/>
              </w:rPr>
            </w:pPr>
            <w:r>
              <w:rPr>
                <w:rFonts w:hint="eastAsia"/>
                <w:color w:val="auto"/>
                <w:szCs w:val="21"/>
              </w:rPr>
              <w:t>Q8.2</w:t>
            </w:r>
          </w:p>
        </w:tc>
        <w:tc>
          <w:tcPr>
            <w:tcW w:w="10755" w:type="dxa"/>
            <w:noWrap w:val="0"/>
            <w:vAlign w:val="top"/>
          </w:tcPr>
          <w:p>
            <w:pPr>
              <w:pStyle w:val="2"/>
              <w:ind w:firstLine="460" w:firstLineChars="200"/>
              <w:rPr>
                <w:rFonts w:ascii="等线" w:hAnsi="等线" w:eastAsia="等线" w:cs="等线"/>
                <w:color w:val="auto"/>
                <w:szCs w:val="21"/>
              </w:rPr>
            </w:pPr>
            <w:r>
              <w:rPr>
                <w:rFonts w:hint="eastAsia" w:ascii="等线" w:hAnsi="等线" w:eastAsia="等线" w:cs="等线"/>
                <w:color w:val="auto"/>
                <w:szCs w:val="21"/>
              </w:rPr>
              <w:t>负责人介绍沟通方式主要是电话、传真、资料传递、公司网站、广告等形式宣传本公司有关产品及公司的有关信誉等。针对合同洽谈、签订、履行过程中的问题，及时电话联系，明确各自的要求，执行合同。目前沟通效果良好。</w:t>
            </w:r>
          </w:p>
          <w:p>
            <w:pPr>
              <w:autoSpaceDE w:val="0"/>
              <w:autoSpaceDN w:val="0"/>
              <w:adjustRightInd w:val="0"/>
              <w:snapToGrid w:val="0"/>
              <w:spacing w:line="360" w:lineRule="auto"/>
              <w:ind w:right="-6" w:rightChars="-3" w:firstLine="420" w:firstLineChars="200"/>
              <w:rPr>
                <w:color w:val="auto"/>
              </w:rPr>
            </w:pPr>
            <w:r>
              <w:rPr>
                <w:rFonts w:hint="eastAsia"/>
                <w:color w:val="auto"/>
              </w:rPr>
              <w:t>主要业务以招标文件、订单、合同、电话、邮件、传真等形式确定与产品有关的要求，均已保存或进行相应的记录。对顾客的要求由综合部办公人员直接对顾客要求进行识别、确认，对于存在的问题直接提出和顾客进行交流沟通，在合同签订前在公司微信群内对合同的要求进行评审。</w:t>
            </w:r>
          </w:p>
          <w:p>
            <w:pPr>
              <w:autoSpaceDE w:val="0"/>
              <w:autoSpaceDN w:val="0"/>
              <w:adjustRightInd w:val="0"/>
              <w:snapToGrid w:val="0"/>
              <w:spacing w:line="360" w:lineRule="auto"/>
              <w:ind w:right="-6" w:rightChars="-3" w:firstLine="420" w:firstLineChars="200"/>
              <w:rPr>
                <w:color w:val="auto"/>
              </w:rPr>
            </w:pPr>
            <w:r>
              <w:rPr>
                <w:rFonts w:hint="eastAsia"/>
                <w:color w:val="auto"/>
              </w:rPr>
              <w:t>目前公司主要为河北第二机械工业有限公司，提供物业管理服务，查到合同台账：抽查有关的合同，</w:t>
            </w:r>
          </w:p>
          <w:p>
            <w:pPr>
              <w:autoSpaceDE w:val="0"/>
              <w:autoSpaceDN w:val="0"/>
              <w:adjustRightInd w:val="0"/>
              <w:snapToGrid w:val="0"/>
              <w:spacing w:line="360" w:lineRule="auto"/>
              <w:ind w:right="-6" w:rightChars="-3" w:firstLine="422" w:firstLineChars="200"/>
              <w:rPr>
                <w:color w:val="auto"/>
                <w:szCs w:val="22"/>
              </w:rPr>
            </w:pPr>
            <w:r>
              <w:rPr>
                <w:rFonts w:hint="eastAsia"/>
                <w:b/>
                <w:bCs/>
                <w:color w:val="auto"/>
                <w:szCs w:val="22"/>
              </w:rPr>
              <w:t>抽查合同</w:t>
            </w:r>
            <w:r>
              <w:rPr>
                <w:rFonts w:hint="eastAsia"/>
                <w:color w:val="auto"/>
                <w:szCs w:val="22"/>
              </w:rPr>
              <w:t xml:space="preserve">  顾客：</w:t>
            </w:r>
            <w:r>
              <w:rPr>
                <w:rFonts w:hint="eastAsia"/>
                <w:color w:val="auto"/>
                <w:lang w:val="en-US" w:eastAsia="zh-CN"/>
              </w:rPr>
              <w:t>华药集团1、2、3、4、8职工家属区</w:t>
            </w:r>
            <w:r>
              <w:rPr>
                <w:rFonts w:hint="eastAsia"/>
                <w:color w:val="auto"/>
              </w:rPr>
              <w:t xml:space="preserve"> </w:t>
            </w:r>
            <w:r>
              <w:rPr>
                <w:rFonts w:hint="eastAsia"/>
                <w:color w:val="auto"/>
                <w:szCs w:val="22"/>
              </w:rPr>
              <w:t>，</w:t>
            </w:r>
          </w:p>
          <w:p>
            <w:pPr>
              <w:autoSpaceDE w:val="0"/>
              <w:autoSpaceDN w:val="0"/>
              <w:adjustRightInd w:val="0"/>
              <w:snapToGrid w:val="0"/>
              <w:spacing w:line="360" w:lineRule="auto"/>
              <w:ind w:right="-6" w:rightChars="-3" w:firstLine="420" w:firstLineChars="200"/>
              <w:rPr>
                <w:rFonts w:hint="eastAsia"/>
                <w:color w:val="auto"/>
                <w:szCs w:val="22"/>
              </w:rPr>
            </w:pPr>
            <w:r>
              <w:rPr>
                <w:rFonts w:hint="eastAsia"/>
                <w:color w:val="auto"/>
                <w:szCs w:val="22"/>
              </w:rPr>
              <w:t>物业管理内容：</w:t>
            </w:r>
            <w:r>
              <w:rPr>
                <w:rFonts w:hint="eastAsia"/>
                <w:color w:val="auto"/>
                <w:lang w:val="en-US" w:eastAsia="zh-CN"/>
              </w:rPr>
              <w:t>保安、保洁、电梯、垃圾清运</w:t>
            </w:r>
            <w:r>
              <w:rPr>
                <w:rFonts w:hint="eastAsia"/>
                <w:color w:val="auto"/>
                <w:szCs w:val="22"/>
              </w:rPr>
              <w:t>服务，合同签订日期是：</w:t>
            </w:r>
            <w:r>
              <w:rPr>
                <w:rFonts w:hint="eastAsia"/>
                <w:color w:val="auto"/>
              </w:rPr>
              <w:t xml:space="preserve"> 20</w:t>
            </w:r>
            <w:r>
              <w:rPr>
                <w:rFonts w:hint="eastAsia"/>
                <w:color w:val="auto"/>
                <w:lang w:val="en-US" w:eastAsia="zh-CN"/>
              </w:rPr>
              <w:t>20.1.1</w:t>
            </w:r>
            <w:r>
              <w:rPr>
                <w:rFonts w:hint="eastAsia"/>
                <w:color w:val="auto"/>
                <w:szCs w:val="22"/>
              </w:rPr>
              <w:t xml:space="preserve"> </w:t>
            </w:r>
          </w:p>
          <w:p>
            <w:pPr>
              <w:rPr>
                <w:color w:val="auto"/>
              </w:rPr>
            </w:pPr>
            <w:r>
              <w:rPr>
                <w:rFonts w:hint="eastAsia"/>
                <w:color w:val="auto"/>
              </w:rPr>
              <w:t>合同评审时间：201</w:t>
            </w:r>
            <w:r>
              <w:rPr>
                <w:rFonts w:hint="eastAsia"/>
                <w:color w:val="auto"/>
                <w:lang w:val="en-US" w:eastAsia="zh-CN"/>
              </w:rPr>
              <w:t>9</w:t>
            </w:r>
            <w:r>
              <w:rPr>
                <w:rFonts w:hint="eastAsia"/>
                <w:color w:val="auto"/>
              </w:rPr>
              <w:t>年</w:t>
            </w:r>
            <w:r>
              <w:rPr>
                <w:rFonts w:hint="eastAsia"/>
                <w:color w:val="auto"/>
                <w:lang w:val="en-US" w:eastAsia="zh-CN"/>
              </w:rPr>
              <w:t>12</w:t>
            </w:r>
            <w:r>
              <w:rPr>
                <w:rFonts w:hint="eastAsia"/>
                <w:color w:val="auto"/>
              </w:rPr>
              <w:t>月</w:t>
            </w:r>
            <w:r>
              <w:rPr>
                <w:rFonts w:hint="eastAsia"/>
                <w:color w:val="auto"/>
                <w:lang w:val="en-US" w:eastAsia="zh-CN"/>
              </w:rPr>
              <w:t>25</w:t>
            </w:r>
            <w:r>
              <w:rPr>
                <w:rFonts w:hint="eastAsia"/>
                <w:color w:val="auto"/>
              </w:rPr>
              <w:t>日，合同评审内容包括：物业服务需求、物业服务人数、物业服务内容、服务地点、人员配置、物业服务卫生验收方式、完成时间、付款方式等，参加评审人员：</w:t>
            </w:r>
            <w:r>
              <w:rPr>
                <w:rFonts w:hint="eastAsia"/>
                <w:color w:val="auto"/>
                <w:lang w:val="en-US" w:eastAsia="zh-CN"/>
              </w:rPr>
              <w:t>刘辉、李立辉、刘捷、范淼、霍斐、白海霞、安缓缓、于雷</w:t>
            </w:r>
            <w:r>
              <w:rPr>
                <w:rFonts w:hint="eastAsia"/>
                <w:color w:val="auto"/>
              </w:rPr>
              <w:t>等。</w:t>
            </w:r>
          </w:p>
          <w:p>
            <w:pPr>
              <w:autoSpaceDE w:val="0"/>
              <w:autoSpaceDN w:val="0"/>
              <w:adjustRightInd w:val="0"/>
              <w:snapToGrid w:val="0"/>
              <w:spacing w:line="360" w:lineRule="auto"/>
              <w:ind w:right="-6" w:rightChars="-3" w:firstLine="420" w:firstLineChars="200"/>
              <w:rPr>
                <w:rFonts w:hint="eastAsia"/>
                <w:color w:val="auto"/>
              </w:rPr>
            </w:pPr>
            <w:r>
              <w:rPr>
                <w:rFonts w:hint="eastAsia"/>
                <w:color w:val="auto"/>
              </w:rPr>
              <w:t>合同评审结论，可以签订。</w:t>
            </w:r>
          </w:p>
          <w:p>
            <w:pPr>
              <w:pStyle w:val="2"/>
              <w:ind w:firstLine="460" w:firstLineChars="200"/>
              <w:rPr>
                <w:rFonts w:ascii="等线" w:hAnsi="等线" w:eastAsia="等线" w:cs="等线"/>
                <w:color w:val="auto"/>
                <w:szCs w:val="21"/>
              </w:rPr>
            </w:pPr>
            <w:r>
              <w:rPr>
                <w:rFonts w:hint="eastAsia" w:ascii="等线" w:hAnsi="等线" w:eastAsia="等线" w:cs="等线"/>
                <w:color w:val="auto"/>
                <w:szCs w:val="21"/>
              </w:rPr>
              <w:t>合同控制及合同评审的控制基本符合。</w:t>
            </w:r>
          </w:p>
          <w:p>
            <w:pPr>
              <w:rPr>
                <w:color w:val="auto"/>
                <w:szCs w:val="21"/>
              </w:rPr>
            </w:pPr>
          </w:p>
        </w:tc>
        <w:tc>
          <w:tcPr>
            <w:tcW w:w="834" w:type="dxa"/>
            <w:noWrap w:val="0"/>
            <w:vAlign w:val="top"/>
          </w:tcPr>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noWrap w:val="0"/>
            <w:vAlign w:val="center"/>
          </w:tcPr>
          <w:p>
            <w:pPr>
              <w:spacing w:line="280" w:lineRule="exact"/>
              <w:rPr>
                <w:rFonts w:ascii="等线" w:hAnsi="等线" w:eastAsia="等线" w:cs="等线"/>
                <w:color w:val="auto"/>
                <w:kern w:val="0"/>
                <w:szCs w:val="21"/>
              </w:rPr>
            </w:pPr>
            <w:r>
              <w:rPr>
                <w:rFonts w:hint="eastAsia" w:ascii="等线" w:hAnsi="等线" w:eastAsia="等线" w:cs="等线"/>
                <w:color w:val="auto"/>
                <w:kern w:val="0"/>
                <w:szCs w:val="21"/>
              </w:rPr>
              <w:t>外部提供过程、服务和服务的控制</w:t>
            </w:r>
          </w:p>
          <w:p>
            <w:pPr>
              <w:rPr>
                <w:color w:val="auto"/>
                <w:szCs w:val="21"/>
              </w:rPr>
            </w:pPr>
          </w:p>
          <w:p>
            <w:pPr>
              <w:pStyle w:val="2"/>
              <w:rPr>
                <w:rFonts w:hint="eastAsia"/>
                <w:color w:val="auto"/>
              </w:rPr>
            </w:pPr>
          </w:p>
        </w:tc>
        <w:tc>
          <w:tcPr>
            <w:tcW w:w="960" w:type="dxa"/>
            <w:noWrap w:val="0"/>
            <w:vAlign w:val="center"/>
          </w:tcPr>
          <w:p>
            <w:pPr>
              <w:spacing w:line="280" w:lineRule="exact"/>
              <w:rPr>
                <w:rFonts w:ascii="等线" w:hAnsi="等线" w:eastAsia="等线" w:cs="等线"/>
                <w:color w:val="auto"/>
                <w:kern w:val="0"/>
                <w:szCs w:val="21"/>
              </w:rPr>
            </w:pPr>
            <w:r>
              <w:rPr>
                <w:rFonts w:hint="eastAsia" w:ascii="等线" w:hAnsi="等线" w:eastAsia="等线" w:cs="等线"/>
                <w:color w:val="auto"/>
                <w:szCs w:val="21"/>
              </w:rPr>
              <w:t>Q</w:t>
            </w:r>
            <w:r>
              <w:rPr>
                <w:rFonts w:hint="eastAsia" w:ascii="等线" w:hAnsi="等线" w:eastAsia="等线" w:cs="等线"/>
                <w:color w:val="auto"/>
                <w:kern w:val="0"/>
                <w:szCs w:val="21"/>
              </w:rPr>
              <w:t>8.4</w:t>
            </w:r>
          </w:p>
          <w:p>
            <w:pPr>
              <w:spacing w:line="280" w:lineRule="exact"/>
              <w:rPr>
                <w:rFonts w:ascii="等线" w:hAnsi="等线" w:eastAsia="等线" w:cs="等线"/>
                <w:color w:val="auto"/>
                <w:szCs w:val="21"/>
              </w:rPr>
            </w:pPr>
          </w:p>
          <w:p>
            <w:pPr>
              <w:rPr>
                <w:rFonts w:hint="eastAsia"/>
                <w:color w:val="auto"/>
                <w:szCs w:val="21"/>
              </w:rPr>
            </w:pPr>
          </w:p>
        </w:tc>
        <w:tc>
          <w:tcPr>
            <w:tcW w:w="10755" w:type="dxa"/>
            <w:noWrap w:val="0"/>
            <w:vAlign w:val="top"/>
          </w:tcPr>
          <w:p>
            <w:pPr>
              <w:spacing w:line="360" w:lineRule="auto"/>
              <w:rPr>
                <w:rFonts w:hint="eastAsia"/>
                <w:color w:val="auto"/>
              </w:rPr>
            </w:pPr>
            <w:r>
              <w:rPr>
                <w:rFonts w:hint="eastAsia"/>
                <w:color w:val="auto"/>
              </w:rPr>
              <w:t>查到《物资采购计划》，计划中分别对</w:t>
            </w:r>
            <w:r>
              <w:rPr>
                <w:rFonts w:hint="eastAsia" w:ascii="宋体" w:hAnsi="宋体"/>
                <w:color w:val="auto"/>
                <w:szCs w:val="21"/>
              </w:rPr>
              <w:t>针纺织品、日用品，如：纸巾、毛巾、拖把、手套、消毒液</w:t>
            </w:r>
            <w:r>
              <w:rPr>
                <w:rFonts w:hint="eastAsia"/>
                <w:color w:val="auto"/>
              </w:rPr>
              <w:t>等、以及电脑耗材、劳保用品、照相机、文具、打印纸、常用办公用品等物资，规定了规格型号、单位数量、计划供货日期、技术要求/质量标准、验证要求等项内容，基本符合。</w:t>
            </w:r>
          </w:p>
          <w:p>
            <w:pPr>
              <w:pStyle w:val="2"/>
              <w:rPr>
                <w:rFonts w:hint="eastAsia"/>
                <w:b/>
                <w:bCs w:val="0"/>
                <w:color w:val="auto"/>
              </w:rPr>
            </w:pPr>
            <w:r>
              <w:rPr>
                <w:rFonts w:hint="eastAsia"/>
                <w:b/>
                <w:bCs w:val="0"/>
                <w:color w:val="auto"/>
              </w:rPr>
              <w:t>外包过程控制：</w:t>
            </w:r>
          </w:p>
          <w:p>
            <w:pPr>
              <w:pStyle w:val="2"/>
              <w:rPr>
                <w:rFonts w:hint="default" w:eastAsia="宋体"/>
                <w:color w:val="auto"/>
                <w:lang w:val="en-US" w:eastAsia="zh-CN"/>
              </w:rPr>
            </w:pPr>
            <w:r>
              <w:rPr>
                <w:rFonts w:hint="eastAsia"/>
                <w:color w:val="auto"/>
              </w:rPr>
              <w:t>1.保安</w:t>
            </w:r>
            <w:r>
              <w:rPr>
                <w:rFonts w:hint="eastAsia"/>
                <w:color w:val="auto"/>
                <w:lang w:val="en-US" w:eastAsia="zh-CN"/>
              </w:rPr>
              <w:t xml:space="preserve">服务过程 </w:t>
            </w:r>
          </w:p>
          <w:p>
            <w:pPr>
              <w:pStyle w:val="2"/>
              <w:rPr>
                <w:rFonts w:hint="default" w:eastAsia="宋体"/>
                <w:color w:val="auto"/>
                <w:lang w:val="en-US" w:eastAsia="zh-CN"/>
              </w:rPr>
            </w:pPr>
            <w:r>
              <w:rPr>
                <w:rFonts w:hint="eastAsia"/>
                <w:color w:val="auto"/>
              </w:rPr>
              <w:t>与河北鹏旭保安服务有限公司签保安服务合同  合同期限：2019.8.23-2020.8.22</w:t>
            </w:r>
            <w:r>
              <w:rPr>
                <w:rFonts w:hint="eastAsia"/>
                <w:color w:val="auto"/>
                <w:lang w:eastAsia="zh-CN"/>
              </w:rPr>
              <w:t>，</w:t>
            </w:r>
            <w:r>
              <w:rPr>
                <w:rFonts w:hint="eastAsia"/>
                <w:color w:val="auto"/>
                <w:lang w:val="en-US" w:eastAsia="zh-CN"/>
              </w:rPr>
              <w:t>双方盖章签字生效</w:t>
            </w:r>
          </w:p>
          <w:p>
            <w:pPr>
              <w:pStyle w:val="2"/>
              <w:rPr>
                <w:rFonts w:hint="eastAsia"/>
                <w:color w:val="auto"/>
              </w:rPr>
            </w:pPr>
            <w:r>
              <w:rPr>
                <w:rFonts w:hint="eastAsia"/>
                <w:color w:val="auto"/>
              </w:rPr>
              <w:t>公司资质：营业执照，符合要求</w:t>
            </w:r>
          </w:p>
          <w:p>
            <w:pPr>
              <w:pStyle w:val="2"/>
              <w:rPr>
                <w:rFonts w:hint="eastAsia"/>
                <w:color w:val="auto"/>
              </w:rPr>
            </w:pPr>
            <w:r>
              <w:rPr>
                <w:rFonts w:hint="eastAsia"/>
                <w:color w:val="auto"/>
              </w:rPr>
              <w:t xml:space="preserve">    保安服务许可证  ，发证日期：2019.5.27</w:t>
            </w:r>
          </w:p>
          <w:p>
            <w:pPr>
              <w:rPr>
                <w:rFonts w:hint="default"/>
                <w:color w:val="auto"/>
                <w:lang w:val="en-US" w:eastAsia="zh-CN"/>
              </w:rPr>
            </w:pPr>
            <w:r>
              <w:rPr>
                <w:rFonts w:hint="eastAsia"/>
                <w:color w:val="auto"/>
                <w:lang w:val="en-US" w:eastAsia="zh-CN"/>
              </w:rPr>
              <w:t>人员：保安证</w:t>
            </w:r>
          </w:p>
          <w:p>
            <w:pPr>
              <w:rPr>
                <w:rFonts w:hint="eastAsia"/>
                <w:color w:val="auto"/>
                <w:lang w:val="en-US" w:eastAsia="zh-CN"/>
              </w:rPr>
            </w:pPr>
            <w:r>
              <w:rPr>
                <w:rFonts w:hint="eastAsia"/>
                <w:color w:val="auto"/>
                <w:lang w:val="en-US" w:eastAsia="zh-CN"/>
              </w:rPr>
              <w:t>吴金明  证件编号：冀012018502247   发证日期：2018.12</w:t>
            </w:r>
          </w:p>
          <w:p>
            <w:pPr>
              <w:rPr>
                <w:rFonts w:hint="eastAsia"/>
                <w:color w:val="auto"/>
                <w:lang w:val="en-US" w:eastAsia="zh-CN"/>
              </w:rPr>
            </w:pPr>
            <w:r>
              <w:rPr>
                <w:rFonts w:hint="eastAsia"/>
                <w:color w:val="auto"/>
                <w:lang w:val="en-US" w:eastAsia="zh-CN"/>
              </w:rPr>
              <w:t>贾顺科  证件编号：冀012018502221   发证日期：2018.12</w:t>
            </w:r>
          </w:p>
          <w:p>
            <w:pPr>
              <w:rPr>
                <w:rFonts w:hint="eastAsia"/>
                <w:color w:val="auto"/>
                <w:lang w:val="en-US" w:eastAsia="zh-CN"/>
              </w:rPr>
            </w:pPr>
            <w:r>
              <w:rPr>
                <w:rFonts w:hint="eastAsia"/>
                <w:color w:val="auto"/>
                <w:lang w:val="en-US" w:eastAsia="zh-CN"/>
              </w:rPr>
              <w:t>赵连房  证件编号：冀012018502209  发证日期：2018.12</w:t>
            </w:r>
          </w:p>
          <w:p>
            <w:pPr>
              <w:rPr>
                <w:rFonts w:hint="eastAsia"/>
                <w:color w:val="auto"/>
                <w:lang w:val="en-US" w:eastAsia="zh-CN"/>
              </w:rPr>
            </w:pPr>
            <w:r>
              <w:rPr>
                <w:rFonts w:hint="eastAsia"/>
                <w:color w:val="auto"/>
                <w:lang w:val="en-US" w:eastAsia="zh-CN"/>
              </w:rPr>
              <w:t>王云贵  证件编号：冀012018502227  发证日期：2018.12</w:t>
            </w:r>
          </w:p>
          <w:p>
            <w:pPr>
              <w:rPr>
                <w:rFonts w:hint="eastAsia"/>
                <w:color w:val="auto"/>
                <w:lang w:val="en-US" w:eastAsia="zh-CN"/>
              </w:rPr>
            </w:pPr>
            <w:r>
              <w:rPr>
                <w:rFonts w:hint="eastAsia"/>
                <w:color w:val="auto"/>
                <w:lang w:val="en-US" w:eastAsia="zh-CN"/>
              </w:rPr>
              <w:t>梁双宝  证件编号：冀012016010813  发证日期：2016.12</w:t>
            </w:r>
          </w:p>
          <w:p>
            <w:pPr>
              <w:pStyle w:val="2"/>
              <w:rPr>
                <w:rFonts w:hint="eastAsia" w:eastAsia="宋体"/>
                <w:color w:val="auto"/>
                <w:lang w:val="en-US" w:eastAsia="zh-CN"/>
              </w:rPr>
            </w:pPr>
          </w:p>
          <w:p>
            <w:pPr>
              <w:pStyle w:val="2"/>
              <w:numPr>
                <w:ilvl w:val="0"/>
                <w:numId w:val="5"/>
              </w:numPr>
              <w:rPr>
                <w:rFonts w:hint="eastAsia"/>
                <w:color w:val="auto"/>
                <w:lang w:val="en-US" w:eastAsia="zh-CN"/>
              </w:rPr>
            </w:pPr>
            <w:r>
              <w:rPr>
                <w:rFonts w:hint="eastAsia"/>
                <w:color w:val="auto"/>
                <w:lang w:val="en-US" w:eastAsia="zh-CN"/>
              </w:rPr>
              <w:t>保洁服务过程</w:t>
            </w:r>
          </w:p>
          <w:p>
            <w:pPr>
              <w:pStyle w:val="2"/>
              <w:numPr>
                <w:ilvl w:val="0"/>
                <w:numId w:val="0"/>
              </w:numPr>
              <w:rPr>
                <w:rFonts w:hint="default"/>
                <w:color w:val="auto"/>
                <w:lang w:val="en-US" w:eastAsia="zh-CN"/>
              </w:rPr>
            </w:pPr>
            <w:r>
              <w:rPr>
                <w:rFonts w:hint="default"/>
                <w:color w:val="auto"/>
                <w:lang w:val="en-US" w:eastAsia="zh-CN"/>
              </w:rPr>
              <w:t xml:space="preserve">保洁：河北仁中方物业服务有限公司    </w:t>
            </w:r>
            <w:r>
              <w:rPr>
                <w:rFonts w:hint="default"/>
                <w:color w:val="FF0000"/>
                <w:lang w:val="en-US" w:eastAsia="zh-CN"/>
              </w:rPr>
              <w:t xml:space="preserve"> </w:t>
            </w:r>
            <w:r>
              <w:rPr>
                <w:rFonts w:hint="eastAsia"/>
                <w:color w:val="auto"/>
                <w:lang w:val="en-US" w:eastAsia="zh-CN"/>
              </w:rPr>
              <w:t>合同在有效期内</w:t>
            </w:r>
          </w:p>
          <w:p>
            <w:pPr>
              <w:pStyle w:val="2"/>
              <w:numPr>
                <w:ilvl w:val="0"/>
                <w:numId w:val="5"/>
              </w:numPr>
              <w:ind w:left="0" w:leftChars="0" w:firstLine="0" w:firstLineChars="0"/>
              <w:rPr>
                <w:rFonts w:hint="eastAsia"/>
                <w:color w:val="auto"/>
                <w:lang w:val="en-US" w:eastAsia="zh-CN"/>
              </w:rPr>
            </w:pPr>
            <w:r>
              <w:rPr>
                <w:rFonts w:hint="eastAsia"/>
                <w:color w:val="auto"/>
                <w:lang w:val="en-US" w:eastAsia="zh-CN"/>
              </w:rPr>
              <w:t>电梯服务过程</w:t>
            </w:r>
          </w:p>
          <w:p>
            <w:pPr>
              <w:pStyle w:val="2"/>
              <w:numPr>
                <w:ilvl w:val="0"/>
                <w:numId w:val="0"/>
              </w:numPr>
              <w:ind w:leftChars="0"/>
              <w:rPr>
                <w:rFonts w:hint="eastAsia"/>
                <w:color w:val="auto"/>
                <w:lang w:val="en-US" w:eastAsia="zh-CN"/>
              </w:rPr>
            </w:pPr>
            <w:r>
              <w:rPr>
                <w:rFonts w:hint="eastAsia"/>
                <w:color w:val="auto"/>
                <w:lang w:val="en-US" w:eastAsia="zh-CN"/>
              </w:rPr>
              <w:t>永大电梯设备（中国）有限公司河北分公司    合同在有效期内</w:t>
            </w:r>
          </w:p>
          <w:p>
            <w:pPr>
              <w:pStyle w:val="2"/>
              <w:numPr>
                <w:ilvl w:val="0"/>
                <w:numId w:val="0"/>
              </w:numPr>
              <w:ind w:leftChars="0"/>
              <w:rPr>
                <w:rFonts w:hint="eastAsia"/>
                <w:color w:val="auto"/>
                <w:lang w:val="en-US" w:eastAsia="zh-CN"/>
              </w:rPr>
            </w:pPr>
            <w:r>
              <w:rPr>
                <w:rFonts w:hint="eastAsia"/>
                <w:color w:val="auto"/>
                <w:lang w:val="en-US" w:eastAsia="zh-CN"/>
              </w:rPr>
              <w:t>营业执照：符合</w:t>
            </w:r>
          </w:p>
          <w:p>
            <w:pPr>
              <w:pStyle w:val="2"/>
              <w:numPr>
                <w:ilvl w:val="0"/>
                <w:numId w:val="0"/>
              </w:numPr>
              <w:ind w:leftChars="0"/>
              <w:rPr>
                <w:rFonts w:hint="eastAsia"/>
                <w:color w:val="auto"/>
                <w:lang w:val="en-US" w:eastAsia="zh-CN"/>
              </w:rPr>
            </w:pPr>
            <w:r>
              <w:rPr>
                <w:rFonts w:hint="eastAsia"/>
                <w:color w:val="auto"/>
                <w:lang w:val="en-US" w:eastAsia="zh-CN"/>
              </w:rPr>
              <w:t>特种设备生产许可证：含电梯安装修理  在有效期内。</w:t>
            </w:r>
          </w:p>
          <w:p>
            <w:pPr>
              <w:pStyle w:val="2"/>
              <w:numPr>
                <w:ilvl w:val="0"/>
                <w:numId w:val="0"/>
              </w:numPr>
              <w:ind w:leftChars="0"/>
              <w:rPr>
                <w:rFonts w:hint="eastAsia"/>
                <w:color w:val="auto"/>
                <w:lang w:val="en-US" w:eastAsia="zh-CN"/>
              </w:rPr>
            </w:pPr>
            <w:r>
              <w:rPr>
                <w:rFonts w:hint="eastAsia"/>
                <w:color w:val="auto"/>
                <w:lang w:val="en-US" w:eastAsia="zh-CN"/>
              </w:rPr>
              <w:t>人员：</w:t>
            </w:r>
          </w:p>
          <w:p>
            <w:pPr>
              <w:rPr>
                <w:rFonts w:hint="eastAsia"/>
                <w:color w:val="auto"/>
                <w:lang w:val="en-US" w:eastAsia="zh-CN"/>
              </w:rPr>
            </w:pPr>
            <w:r>
              <w:rPr>
                <w:rFonts w:hint="eastAsia"/>
                <w:color w:val="auto"/>
                <w:lang w:val="en-US" w:eastAsia="zh-CN"/>
              </w:rPr>
              <w:t>秦金茹  证号：T130125198003061510  有效期：20180402-20240401</w:t>
            </w:r>
          </w:p>
          <w:p>
            <w:pPr>
              <w:rPr>
                <w:rFonts w:hint="eastAsia"/>
                <w:color w:val="auto"/>
                <w:lang w:val="en-US" w:eastAsia="zh-CN"/>
              </w:rPr>
            </w:pPr>
            <w:r>
              <w:rPr>
                <w:rFonts w:hint="eastAsia"/>
                <w:color w:val="auto"/>
                <w:lang w:val="en-US" w:eastAsia="zh-CN"/>
              </w:rPr>
              <w:t>杨根安  电工   证书编号：1904010000501398   发证日期：2019.1.25</w:t>
            </w:r>
          </w:p>
          <w:p>
            <w:pPr>
              <w:rPr>
                <w:rFonts w:hint="eastAsia"/>
                <w:color w:val="auto"/>
                <w:lang w:val="en-US" w:eastAsia="zh-CN"/>
              </w:rPr>
            </w:pPr>
            <w:r>
              <w:rPr>
                <w:rFonts w:hint="eastAsia"/>
                <w:color w:val="auto"/>
                <w:lang w:val="en-US" w:eastAsia="zh-CN"/>
              </w:rPr>
              <w:t>杨勤建  维修电工  证书编号：0804011010300173 发证日期：2008.11.7</w:t>
            </w:r>
          </w:p>
          <w:p>
            <w:pPr>
              <w:rPr>
                <w:rFonts w:hint="eastAsia"/>
                <w:color w:val="auto"/>
                <w:lang w:val="en-US" w:eastAsia="zh-CN"/>
              </w:rPr>
            </w:pPr>
            <w:r>
              <w:rPr>
                <w:rFonts w:hint="eastAsia"/>
                <w:color w:val="auto"/>
                <w:lang w:val="en-US" w:eastAsia="zh-CN"/>
              </w:rPr>
              <w:t>杨勤建  高压电工  证书编号：T130102196010182130  有效期：20181217-20241216</w:t>
            </w:r>
          </w:p>
          <w:p>
            <w:pPr>
              <w:rPr>
                <w:rFonts w:hint="eastAsia"/>
                <w:color w:val="auto"/>
                <w:lang w:val="en-US" w:eastAsia="zh-CN"/>
              </w:rPr>
            </w:pPr>
            <w:r>
              <w:rPr>
                <w:rFonts w:hint="eastAsia"/>
                <w:color w:val="auto"/>
                <w:lang w:val="en-US" w:eastAsia="zh-CN"/>
              </w:rPr>
              <w:t>秦金茹  电梯安全管理员  证号：130125198003061510  有效期：201907-2023-08</w:t>
            </w:r>
          </w:p>
          <w:p>
            <w:pPr>
              <w:pStyle w:val="2"/>
              <w:rPr>
                <w:rFonts w:hint="default"/>
                <w:color w:val="auto"/>
                <w:lang w:val="en-US" w:eastAsia="zh-CN"/>
              </w:rPr>
            </w:pPr>
            <w:r>
              <w:rPr>
                <w:rFonts w:hint="default"/>
                <w:color w:val="auto"/>
                <w:lang w:val="en-US" w:eastAsia="zh-CN"/>
              </w:rPr>
              <w:t>王泽兴  T1 电梯机械安装维修  证号  131023198606100238  有效期：2017.4.27-2021.4.26</w:t>
            </w:r>
          </w:p>
          <w:p>
            <w:pPr>
              <w:pStyle w:val="2"/>
              <w:rPr>
                <w:rFonts w:hint="default"/>
                <w:color w:val="auto"/>
                <w:lang w:val="en-US" w:eastAsia="zh-CN"/>
              </w:rPr>
            </w:pPr>
            <w:r>
              <w:rPr>
                <w:rFonts w:hint="default"/>
                <w:color w:val="auto"/>
                <w:lang w:val="en-US" w:eastAsia="zh-CN"/>
              </w:rPr>
              <w:t>王泽兴  T</w:t>
            </w:r>
            <w:r>
              <w:rPr>
                <w:rFonts w:hint="eastAsia"/>
                <w:color w:val="auto"/>
                <w:lang w:val="en-US" w:eastAsia="zh-CN"/>
              </w:rPr>
              <w:t>2</w:t>
            </w:r>
            <w:r>
              <w:rPr>
                <w:rFonts w:hint="default"/>
                <w:color w:val="auto"/>
                <w:lang w:val="en-US" w:eastAsia="zh-CN"/>
              </w:rPr>
              <w:t>电梯</w:t>
            </w:r>
            <w:r>
              <w:rPr>
                <w:rFonts w:hint="eastAsia"/>
                <w:color w:val="auto"/>
                <w:lang w:val="en-US" w:eastAsia="zh-CN"/>
              </w:rPr>
              <w:t>电气</w:t>
            </w:r>
            <w:r>
              <w:rPr>
                <w:rFonts w:hint="default"/>
                <w:color w:val="auto"/>
                <w:lang w:val="en-US" w:eastAsia="zh-CN"/>
              </w:rPr>
              <w:t>安装维修  证号  131023198606100238  有效期：2017.4.27-2021.4.26</w:t>
            </w:r>
          </w:p>
          <w:p>
            <w:pPr>
              <w:pStyle w:val="2"/>
              <w:numPr>
                <w:ilvl w:val="0"/>
                <w:numId w:val="0"/>
              </w:numPr>
              <w:ind w:leftChars="0"/>
              <w:rPr>
                <w:rFonts w:hint="default"/>
                <w:color w:val="FF0000"/>
                <w:lang w:val="en-US" w:eastAsia="zh-CN"/>
              </w:rPr>
            </w:pPr>
          </w:p>
          <w:p>
            <w:pPr>
              <w:pStyle w:val="2"/>
              <w:numPr>
                <w:ilvl w:val="0"/>
                <w:numId w:val="5"/>
              </w:numPr>
              <w:ind w:left="0" w:leftChars="0" w:firstLine="0" w:firstLineChars="0"/>
              <w:rPr>
                <w:rFonts w:hint="default"/>
                <w:color w:val="auto"/>
                <w:lang w:val="en-US" w:eastAsia="zh-CN"/>
              </w:rPr>
            </w:pPr>
            <w:r>
              <w:rPr>
                <w:rFonts w:hint="eastAsia"/>
                <w:color w:val="auto"/>
                <w:lang w:val="en-US" w:eastAsia="zh-CN"/>
              </w:rPr>
              <w:t>垃圾清运过程</w:t>
            </w:r>
          </w:p>
          <w:p>
            <w:pPr>
              <w:pStyle w:val="2"/>
              <w:rPr>
                <w:rFonts w:hint="default" w:eastAsia="宋体"/>
                <w:color w:val="FF0000"/>
                <w:lang w:val="en-US" w:eastAsia="zh-CN"/>
              </w:rPr>
            </w:pPr>
            <w:r>
              <w:rPr>
                <w:rFonts w:hint="eastAsia"/>
                <w:color w:val="auto"/>
              </w:rPr>
              <w:t xml:space="preserve">河北云阳保洁服务有限公司  </w:t>
            </w:r>
            <w:r>
              <w:rPr>
                <w:rFonts w:hint="eastAsia"/>
                <w:color w:val="auto"/>
                <w:lang w:val="en-US" w:eastAsia="zh-CN"/>
              </w:rPr>
              <w:t>合同在有效期内</w:t>
            </w:r>
          </w:p>
          <w:p>
            <w:pPr>
              <w:spacing w:line="360" w:lineRule="auto"/>
              <w:rPr>
                <w:rFonts w:hint="default" w:eastAsia="宋体"/>
                <w:color w:val="auto"/>
                <w:lang w:val="en-US" w:eastAsia="zh-CN"/>
              </w:rPr>
            </w:pPr>
            <w:r>
              <w:rPr>
                <w:rFonts w:hint="eastAsia"/>
                <w:color w:val="auto"/>
                <w:lang w:val="en-US" w:eastAsia="zh-CN"/>
              </w:rPr>
              <w:t>营业执照符合要求</w:t>
            </w:r>
          </w:p>
          <w:p>
            <w:pPr>
              <w:pStyle w:val="2"/>
              <w:rPr>
                <w:rFonts w:hint="default" w:eastAsia="宋体"/>
                <w:lang w:val="en-US" w:eastAsia="zh-CN"/>
              </w:rPr>
            </w:pPr>
            <w:r>
              <w:rPr>
                <w:rFonts w:hint="eastAsia"/>
                <w:lang w:val="en-US" w:eastAsia="zh-CN"/>
              </w:rPr>
              <w:t>外包过程的服务记录见8.5.1审核记录</w:t>
            </w:r>
          </w:p>
          <w:p>
            <w:pPr>
              <w:spacing w:line="360" w:lineRule="auto"/>
              <w:rPr>
                <w:rFonts w:hint="eastAsia"/>
                <w:color w:val="auto"/>
              </w:rPr>
            </w:pPr>
            <w:r>
              <w:rPr>
                <w:rFonts w:hint="eastAsia"/>
                <w:color w:val="auto"/>
              </w:rPr>
              <w:t xml:space="preserve">  </w:t>
            </w:r>
          </w:p>
          <w:p>
            <w:pPr>
              <w:spacing w:line="360" w:lineRule="auto"/>
              <w:rPr>
                <w:color w:val="auto"/>
              </w:rPr>
            </w:pPr>
            <w:r>
              <w:rPr>
                <w:rFonts w:hint="eastAsia"/>
                <w:color w:val="auto"/>
              </w:rPr>
              <w:t xml:space="preserve"> 查到：“物资采购审批表”，对需要采购的物资履行了审批制度。实施有效。符合。</w:t>
            </w:r>
          </w:p>
          <w:p>
            <w:pPr>
              <w:spacing w:line="360" w:lineRule="auto"/>
              <w:ind w:firstLine="420" w:firstLineChars="200"/>
              <w:rPr>
                <w:color w:val="auto"/>
              </w:rPr>
            </w:pPr>
            <w:r>
              <w:rPr>
                <w:rFonts w:hint="eastAsia"/>
                <w:color w:val="auto"/>
              </w:rPr>
              <w:t>见合格供方名录：</w:t>
            </w:r>
          </w:p>
          <w:p>
            <w:pPr>
              <w:pStyle w:val="2"/>
              <w:rPr>
                <w:color w:val="auto"/>
              </w:rPr>
            </w:pPr>
            <w:r>
              <w:rPr>
                <w:rFonts w:hint="eastAsia"/>
                <w:color w:val="auto"/>
              </w:rPr>
              <w:t>2019年度合格供方名录</w:t>
            </w:r>
          </w:p>
          <w:p>
            <w:pPr>
              <w:pStyle w:val="2"/>
              <w:rPr>
                <w:rFonts w:hint="eastAsia"/>
                <w:color w:val="auto"/>
              </w:rPr>
            </w:pPr>
            <w:r>
              <w:rPr>
                <w:rFonts w:hint="eastAsia"/>
                <w:color w:val="auto"/>
              </w:rPr>
              <w:t>序号</w:t>
            </w:r>
            <w:r>
              <w:rPr>
                <w:rFonts w:hint="eastAsia"/>
                <w:color w:val="auto"/>
              </w:rPr>
              <w:tab/>
            </w:r>
            <w:r>
              <w:rPr>
                <w:rFonts w:hint="eastAsia"/>
                <w:color w:val="auto"/>
              </w:rPr>
              <w:t>供方名称</w:t>
            </w:r>
            <w:r>
              <w:rPr>
                <w:rFonts w:hint="eastAsia"/>
                <w:color w:val="auto"/>
              </w:rPr>
              <w:tab/>
            </w:r>
            <w:r>
              <w:rPr>
                <w:color w:val="auto"/>
              </w:rPr>
              <w:t xml:space="preserve">       </w:t>
            </w:r>
            <w:r>
              <w:rPr>
                <w:rFonts w:hint="eastAsia"/>
                <w:color w:val="auto"/>
              </w:rPr>
              <w:tab/>
            </w:r>
            <w:r>
              <w:rPr>
                <w:color w:val="auto"/>
              </w:rPr>
              <w:t xml:space="preserve">   </w:t>
            </w:r>
            <w:r>
              <w:rPr>
                <w:rFonts w:hint="eastAsia"/>
                <w:color w:val="auto"/>
              </w:rPr>
              <w:t>提供产品</w:t>
            </w:r>
            <w:r>
              <w:rPr>
                <w:rFonts w:hint="eastAsia"/>
                <w:color w:val="auto"/>
              </w:rPr>
              <w:tab/>
            </w:r>
            <w:r>
              <w:rPr>
                <w:color w:val="auto"/>
              </w:rPr>
              <w:t xml:space="preserve">        </w:t>
            </w:r>
            <w:r>
              <w:rPr>
                <w:rFonts w:hint="eastAsia"/>
                <w:color w:val="auto"/>
              </w:rPr>
              <w:tab/>
            </w:r>
            <w:r>
              <w:rPr>
                <w:rFonts w:hint="eastAsia"/>
                <w:color w:val="auto"/>
              </w:rPr>
              <w:t>签订时间</w:t>
            </w:r>
          </w:p>
          <w:p>
            <w:pPr>
              <w:pStyle w:val="2"/>
              <w:rPr>
                <w:rFonts w:hint="default" w:eastAsia="宋体"/>
                <w:color w:val="auto"/>
                <w:lang w:val="en-US" w:eastAsia="zh-CN"/>
              </w:rPr>
            </w:pPr>
            <w:r>
              <w:rPr>
                <w:rFonts w:hint="eastAsia"/>
                <w:color w:val="auto"/>
              </w:rPr>
              <w:t>1</w:t>
            </w:r>
            <w:r>
              <w:rPr>
                <w:rFonts w:hint="eastAsia"/>
                <w:color w:val="auto"/>
              </w:rPr>
              <w:tab/>
            </w:r>
            <w:r>
              <w:rPr>
                <w:rFonts w:hint="eastAsia"/>
                <w:color w:val="auto"/>
              </w:rPr>
              <w:t>京东商城</w:t>
            </w:r>
            <w:r>
              <w:rPr>
                <w:rFonts w:hint="eastAsia"/>
                <w:color w:val="auto"/>
              </w:rPr>
              <w:tab/>
            </w:r>
            <w:r>
              <w:rPr>
                <w:color w:val="auto"/>
              </w:rPr>
              <w:t xml:space="preserve">      </w:t>
            </w:r>
            <w:r>
              <w:rPr>
                <w:rFonts w:hint="eastAsia" w:ascii="宋体" w:hAnsi="宋体"/>
                <w:color w:val="auto"/>
                <w:szCs w:val="21"/>
              </w:rPr>
              <w:t>纸巾、毛巾、拖把、手套、消毒液</w:t>
            </w:r>
            <w:r>
              <w:rPr>
                <w:rFonts w:hint="eastAsia"/>
                <w:color w:val="auto"/>
              </w:rPr>
              <w:t>等</w:t>
            </w:r>
            <w:r>
              <w:rPr>
                <w:rFonts w:hint="eastAsia"/>
                <w:color w:val="auto"/>
              </w:rPr>
              <w:tab/>
            </w:r>
            <w:r>
              <w:rPr>
                <w:rFonts w:hint="eastAsia"/>
                <w:color w:val="auto"/>
              </w:rPr>
              <w:tab/>
            </w:r>
            <w:r>
              <w:rPr>
                <w:rFonts w:hint="eastAsia"/>
                <w:color w:val="auto"/>
              </w:rPr>
              <w:t>2019.</w:t>
            </w:r>
            <w:r>
              <w:rPr>
                <w:rFonts w:hint="eastAsia"/>
                <w:color w:val="auto"/>
                <w:lang w:val="en-US" w:eastAsia="zh-CN"/>
              </w:rPr>
              <w:t>11</w:t>
            </w:r>
          </w:p>
          <w:p>
            <w:pPr>
              <w:spacing w:line="360" w:lineRule="auto"/>
              <w:ind w:firstLine="420" w:firstLineChars="200"/>
              <w:rPr>
                <w:rFonts w:hint="default" w:eastAsia="宋体"/>
                <w:bCs/>
                <w:color w:val="auto"/>
                <w:spacing w:val="10"/>
                <w:lang w:val="en-US" w:eastAsia="zh-CN"/>
              </w:rPr>
            </w:pPr>
            <w:r>
              <w:rPr>
                <w:rFonts w:hint="eastAsia"/>
                <w:color w:val="auto"/>
              </w:rPr>
              <w:t>编制：</w:t>
            </w:r>
            <w:r>
              <w:rPr>
                <w:rFonts w:hint="eastAsia"/>
                <w:bCs/>
                <w:color w:val="auto"/>
                <w:spacing w:val="10"/>
                <w:lang w:val="en-US" w:eastAsia="zh-CN"/>
              </w:rPr>
              <w:t>霍雪梅</w:t>
            </w:r>
            <w:r>
              <w:rPr>
                <w:rFonts w:hint="eastAsia"/>
                <w:bCs/>
                <w:color w:val="auto"/>
                <w:spacing w:val="10"/>
              </w:rPr>
              <w:t xml:space="preserve">           批准：</w:t>
            </w:r>
            <w:r>
              <w:rPr>
                <w:rFonts w:hint="eastAsia"/>
                <w:bCs/>
                <w:color w:val="auto"/>
                <w:spacing w:val="10"/>
                <w:lang w:val="en-US" w:eastAsia="zh-CN"/>
              </w:rPr>
              <w:t>刘辉</w:t>
            </w:r>
            <w:r>
              <w:rPr>
                <w:rFonts w:hint="eastAsia"/>
                <w:bCs/>
                <w:color w:val="auto"/>
                <w:spacing w:val="10"/>
              </w:rPr>
              <w:t xml:space="preserve">           日 期：2019.</w:t>
            </w:r>
            <w:r>
              <w:rPr>
                <w:rFonts w:hint="eastAsia"/>
                <w:bCs/>
                <w:color w:val="auto"/>
                <w:spacing w:val="10"/>
                <w:lang w:val="en-US" w:eastAsia="zh-CN"/>
              </w:rPr>
              <w:t>11.21</w:t>
            </w:r>
          </w:p>
          <w:p>
            <w:pPr>
              <w:spacing w:line="360" w:lineRule="auto"/>
              <w:ind w:firstLine="420" w:firstLineChars="200"/>
              <w:rPr>
                <w:color w:val="auto"/>
              </w:rPr>
            </w:pPr>
            <w:r>
              <w:rPr>
                <w:rFonts w:hint="eastAsia"/>
                <w:color w:val="auto"/>
              </w:rPr>
              <w:t xml:space="preserve">另见：《合格供方评价表》，分别对上述的人员情况；产品供应能力；生产能力；服务质量；产品价格；产品质量等项进行了调查评价，评价结果为：从产品质量、信誉、价格、供货期限等方面均能满足我公司合格供方条件，同意作为合格供方。评价会签部门：物业部、财务部、综合部；各评价会签部门负责人签字确认。基本符合。   </w:t>
            </w:r>
          </w:p>
          <w:p>
            <w:pPr>
              <w:spacing w:line="360" w:lineRule="auto"/>
              <w:ind w:firstLine="420" w:firstLineChars="200"/>
              <w:rPr>
                <w:color w:val="auto"/>
              </w:rPr>
            </w:pPr>
            <w:r>
              <w:rPr>
                <w:rFonts w:hint="eastAsia"/>
                <w:color w:val="auto"/>
              </w:rPr>
              <w:t>抽采购计划：</w:t>
            </w:r>
          </w:p>
          <w:p>
            <w:pPr>
              <w:pStyle w:val="2"/>
              <w:rPr>
                <w:color w:val="auto"/>
              </w:rPr>
            </w:pPr>
            <w:r>
              <w:rPr>
                <w:rFonts w:hint="eastAsia"/>
                <w:color w:val="auto"/>
              </w:rPr>
              <w:t>金汇融物业管理有限公司8月份物资采购计划单</w:t>
            </w:r>
          </w:p>
          <w:p>
            <w:pPr>
              <w:pStyle w:val="2"/>
              <w:rPr>
                <w:rFonts w:hint="eastAsia"/>
                <w:color w:val="auto"/>
              </w:rPr>
            </w:pPr>
            <w:r>
              <w:rPr>
                <w:rFonts w:hint="eastAsia"/>
                <w:color w:val="auto"/>
              </w:rPr>
              <w:t>序号</w:t>
            </w:r>
            <w:r>
              <w:rPr>
                <w:rFonts w:hint="eastAsia"/>
                <w:color w:val="auto"/>
              </w:rPr>
              <w:tab/>
            </w:r>
            <w:r>
              <w:rPr>
                <w:rFonts w:hint="eastAsia"/>
                <w:color w:val="auto"/>
              </w:rPr>
              <w:t>产品名称</w:t>
            </w:r>
            <w:r>
              <w:rPr>
                <w:rFonts w:hint="eastAsia"/>
                <w:color w:val="auto"/>
              </w:rPr>
              <w:tab/>
            </w:r>
            <w:r>
              <w:rPr>
                <w:rFonts w:hint="eastAsia"/>
                <w:color w:val="auto"/>
              </w:rPr>
              <w:t>型号</w:t>
            </w:r>
            <w:r>
              <w:rPr>
                <w:rFonts w:hint="eastAsia"/>
                <w:color w:val="auto"/>
              </w:rPr>
              <w:tab/>
            </w:r>
            <w:r>
              <w:rPr>
                <w:rFonts w:hint="eastAsia"/>
                <w:color w:val="auto"/>
              </w:rPr>
              <w:t>数量</w:t>
            </w:r>
            <w:r>
              <w:rPr>
                <w:rFonts w:hint="eastAsia"/>
                <w:color w:val="auto"/>
              </w:rPr>
              <w:tab/>
            </w:r>
            <w:r>
              <w:rPr>
                <w:rFonts w:hint="eastAsia"/>
                <w:color w:val="auto"/>
              </w:rPr>
              <w:t>单价（元）</w:t>
            </w:r>
          </w:p>
          <w:p>
            <w:pPr>
              <w:pStyle w:val="2"/>
              <w:rPr>
                <w:rFonts w:hint="eastAsia"/>
                <w:color w:val="auto"/>
              </w:rPr>
            </w:pPr>
            <w:r>
              <w:rPr>
                <w:rFonts w:hint="eastAsia"/>
                <w:color w:val="auto"/>
              </w:rPr>
              <w:t xml:space="preserve">  1</w:t>
            </w:r>
            <w:r>
              <w:rPr>
                <w:rFonts w:hint="eastAsia"/>
                <w:color w:val="auto"/>
              </w:rPr>
              <w:tab/>
            </w:r>
            <w:r>
              <w:rPr>
                <w:rFonts w:hint="eastAsia"/>
                <w:color w:val="auto"/>
              </w:rPr>
              <w:t>纸巾</w:t>
            </w:r>
            <w:r>
              <w:rPr>
                <w:rFonts w:hint="eastAsia"/>
                <w:color w:val="auto"/>
              </w:rPr>
              <w:tab/>
            </w:r>
            <w:r>
              <w:rPr>
                <w:rFonts w:hint="eastAsia"/>
                <w:color w:val="auto"/>
              </w:rPr>
              <w:t>心相印</w:t>
            </w:r>
            <w:r>
              <w:rPr>
                <w:rFonts w:hint="eastAsia"/>
                <w:color w:val="auto"/>
              </w:rPr>
              <w:tab/>
            </w:r>
            <w:r>
              <w:rPr>
                <w:rFonts w:hint="eastAsia"/>
                <w:color w:val="auto"/>
              </w:rPr>
              <w:t>500包</w:t>
            </w:r>
            <w:r>
              <w:rPr>
                <w:rFonts w:hint="eastAsia"/>
                <w:color w:val="auto"/>
              </w:rPr>
              <w:tab/>
            </w:r>
            <w:r>
              <w:rPr>
                <w:rFonts w:hint="eastAsia"/>
                <w:color w:val="auto"/>
              </w:rPr>
              <w:t>20/包</w:t>
            </w:r>
          </w:p>
          <w:p>
            <w:pPr>
              <w:pStyle w:val="2"/>
              <w:rPr>
                <w:rFonts w:hint="eastAsia"/>
                <w:color w:val="auto"/>
              </w:rPr>
            </w:pPr>
            <w:r>
              <w:rPr>
                <w:rFonts w:hint="eastAsia"/>
                <w:color w:val="auto"/>
              </w:rPr>
              <w:t xml:space="preserve">  2</w:t>
            </w:r>
            <w:r>
              <w:rPr>
                <w:rFonts w:hint="eastAsia"/>
                <w:color w:val="auto"/>
              </w:rPr>
              <w:tab/>
            </w:r>
            <w:r>
              <w:rPr>
                <w:rFonts w:hint="eastAsia"/>
                <w:color w:val="auto"/>
              </w:rPr>
              <w:t>拖把</w:t>
            </w:r>
            <w:r>
              <w:rPr>
                <w:rFonts w:hint="eastAsia"/>
                <w:color w:val="auto"/>
              </w:rPr>
              <w:tab/>
            </w:r>
            <w:r>
              <w:rPr>
                <w:rFonts w:hint="eastAsia"/>
                <w:color w:val="auto"/>
              </w:rPr>
              <w:tab/>
            </w:r>
            <w:r>
              <w:rPr>
                <w:rFonts w:hint="eastAsia"/>
                <w:color w:val="auto"/>
              </w:rPr>
              <w:t>100个</w:t>
            </w:r>
            <w:r>
              <w:rPr>
                <w:rFonts w:hint="eastAsia"/>
                <w:color w:val="auto"/>
              </w:rPr>
              <w:tab/>
            </w:r>
            <w:r>
              <w:rPr>
                <w:rFonts w:hint="eastAsia"/>
                <w:color w:val="auto"/>
              </w:rPr>
              <w:t>40/个</w:t>
            </w:r>
          </w:p>
          <w:p>
            <w:pPr>
              <w:pStyle w:val="2"/>
              <w:rPr>
                <w:rFonts w:hint="eastAsia"/>
                <w:color w:val="auto"/>
              </w:rPr>
            </w:pPr>
            <w:r>
              <w:rPr>
                <w:rFonts w:hint="eastAsia"/>
                <w:color w:val="auto"/>
              </w:rPr>
              <w:t xml:space="preserve">  3</w:t>
            </w:r>
            <w:r>
              <w:rPr>
                <w:rFonts w:hint="eastAsia"/>
                <w:color w:val="auto"/>
              </w:rPr>
              <w:tab/>
            </w:r>
            <w:r>
              <w:rPr>
                <w:rFonts w:hint="eastAsia"/>
                <w:color w:val="auto"/>
              </w:rPr>
              <w:t>垃圾袋</w:t>
            </w:r>
            <w:r>
              <w:rPr>
                <w:rFonts w:hint="eastAsia"/>
                <w:color w:val="auto"/>
              </w:rPr>
              <w:tab/>
            </w:r>
            <w:r>
              <w:rPr>
                <w:rFonts w:hint="eastAsia"/>
                <w:color w:val="auto"/>
              </w:rPr>
              <w:tab/>
            </w:r>
            <w:r>
              <w:rPr>
                <w:rFonts w:hint="eastAsia"/>
                <w:color w:val="auto"/>
              </w:rPr>
              <w:t>1500个</w:t>
            </w:r>
            <w:r>
              <w:rPr>
                <w:rFonts w:hint="eastAsia"/>
                <w:color w:val="auto"/>
              </w:rPr>
              <w:tab/>
            </w:r>
            <w:r>
              <w:rPr>
                <w:rFonts w:hint="eastAsia"/>
                <w:color w:val="auto"/>
              </w:rPr>
              <w:t>2/个</w:t>
            </w:r>
          </w:p>
          <w:p>
            <w:pPr>
              <w:pStyle w:val="2"/>
              <w:rPr>
                <w:rFonts w:hint="eastAsia"/>
                <w:color w:val="auto"/>
              </w:rPr>
            </w:pPr>
            <w:r>
              <w:rPr>
                <w:rFonts w:hint="eastAsia"/>
                <w:color w:val="auto"/>
              </w:rPr>
              <w:t xml:space="preserve">  4</w:t>
            </w:r>
            <w:r>
              <w:rPr>
                <w:rFonts w:hint="eastAsia"/>
                <w:color w:val="auto"/>
              </w:rPr>
              <w:tab/>
            </w:r>
            <w:r>
              <w:rPr>
                <w:rFonts w:hint="eastAsia"/>
                <w:color w:val="auto"/>
              </w:rPr>
              <w:t>胶皮手套</w:t>
            </w:r>
            <w:r>
              <w:rPr>
                <w:rFonts w:hint="eastAsia"/>
                <w:color w:val="auto"/>
              </w:rPr>
              <w:tab/>
            </w:r>
            <w:r>
              <w:rPr>
                <w:rFonts w:hint="eastAsia"/>
                <w:color w:val="auto"/>
              </w:rPr>
              <w:tab/>
            </w:r>
            <w:r>
              <w:rPr>
                <w:rFonts w:hint="eastAsia"/>
                <w:color w:val="auto"/>
              </w:rPr>
              <w:t>300副</w:t>
            </w:r>
            <w:r>
              <w:rPr>
                <w:rFonts w:hint="eastAsia"/>
                <w:color w:val="auto"/>
              </w:rPr>
              <w:tab/>
            </w:r>
            <w:r>
              <w:rPr>
                <w:rFonts w:hint="eastAsia"/>
                <w:color w:val="auto"/>
              </w:rPr>
              <w:t>25/副</w:t>
            </w:r>
          </w:p>
          <w:p>
            <w:pPr>
              <w:pStyle w:val="2"/>
              <w:rPr>
                <w:rFonts w:hint="eastAsia"/>
                <w:color w:val="auto"/>
              </w:rPr>
            </w:pPr>
            <w:r>
              <w:rPr>
                <w:rFonts w:hint="eastAsia"/>
                <w:color w:val="auto"/>
              </w:rPr>
              <w:t xml:space="preserve">  5</w:t>
            </w:r>
            <w:r>
              <w:rPr>
                <w:rFonts w:hint="eastAsia"/>
                <w:color w:val="auto"/>
              </w:rPr>
              <w:tab/>
            </w:r>
            <w:r>
              <w:rPr>
                <w:rFonts w:hint="eastAsia"/>
                <w:color w:val="auto"/>
              </w:rPr>
              <w:t>毛巾</w:t>
            </w:r>
            <w:r>
              <w:rPr>
                <w:rFonts w:hint="eastAsia"/>
                <w:color w:val="auto"/>
              </w:rPr>
              <w:tab/>
            </w:r>
            <w:r>
              <w:rPr>
                <w:rFonts w:hint="eastAsia"/>
                <w:color w:val="auto"/>
              </w:rPr>
              <w:tab/>
            </w:r>
            <w:r>
              <w:rPr>
                <w:rFonts w:hint="eastAsia"/>
                <w:color w:val="auto"/>
              </w:rPr>
              <w:t>300条</w:t>
            </w:r>
            <w:r>
              <w:rPr>
                <w:rFonts w:hint="eastAsia"/>
                <w:color w:val="auto"/>
              </w:rPr>
              <w:tab/>
            </w:r>
            <w:r>
              <w:rPr>
                <w:rFonts w:hint="eastAsia"/>
                <w:color w:val="auto"/>
              </w:rPr>
              <w:t>10/条</w:t>
            </w:r>
          </w:p>
          <w:p>
            <w:pPr>
              <w:pStyle w:val="2"/>
              <w:rPr>
                <w:rFonts w:hint="eastAsia"/>
                <w:color w:val="auto"/>
              </w:rPr>
            </w:pPr>
            <w:r>
              <w:rPr>
                <w:rFonts w:hint="eastAsia"/>
                <w:color w:val="auto"/>
              </w:rPr>
              <w:t xml:space="preserve">  6</w:t>
            </w:r>
            <w:r>
              <w:rPr>
                <w:rFonts w:hint="eastAsia"/>
                <w:color w:val="auto"/>
              </w:rPr>
              <w:tab/>
            </w:r>
            <w:r>
              <w:rPr>
                <w:rFonts w:hint="eastAsia"/>
                <w:color w:val="auto"/>
              </w:rPr>
              <w:t>洗手液</w:t>
            </w:r>
            <w:r>
              <w:rPr>
                <w:rFonts w:hint="eastAsia"/>
                <w:color w:val="auto"/>
              </w:rPr>
              <w:tab/>
            </w:r>
            <w:r>
              <w:rPr>
                <w:rFonts w:hint="eastAsia"/>
                <w:color w:val="auto"/>
              </w:rPr>
              <w:t>蓝月亮</w:t>
            </w:r>
            <w:r>
              <w:rPr>
                <w:rFonts w:hint="eastAsia"/>
                <w:color w:val="auto"/>
              </w:rPr>
              <w:tab/>
            </w:r>
            <w:r>
              <w:rPr>
                <w:rFonts w:hint="eastAsia"/>
                <w:color w:val="auto"/>
              </w:rPr>
              <w:t>50箱</w:t>
            </w:r>
            <w:r>
              <w:rPr>
                <w:rFonts w:hint="eastAsia"/>
                <w:color w:val="auto"/>
              </w:rPr>
              <w:tab/>
            </w:r>
            <w:r>
              <w:rPr>
                <w:rFonts w:hint="eastAsia"/>
                <w:color w:val="auto"/>
              </w:rPr>
              <w:t>500/箱</w:t>
            </w:r>
          </w:p>
          <w:p>
            <w:pPr>
              <w:pStyle w:val="2"/>
              <w:rPr>
                <w:rFonts w:hint="eastAsia"/>
                <w:color w:val="auto"/>
              </w:rPr>
            </w:pPr>
            <w:r>
              <w:rPr>
                <w:rFonts w:hint="eastAsia"/>
                <w:color w:val="auto"/>
              </w:rPr>
              <w:t xml:space="preserve">  7</w:t>
            </w:r>
            <w:r>
              <w:rPr>
                <w:rFonts w:hint="eastAsia"/>
                <w:color w:val="auto"/>
              </w:rPr>
              <w:tab/>
            </w:r>
            <w:r>
              <w:rPr>
                <w:rFonts w:hint="eastAsia"/>
                <w:color w:val="auto"/>
              </w:rPr>
              <w:t>消毒液</w:t>
            </w:r>
            <w:r>
              <w:rPr>
                <w:rFonts w:hint="eastAsia"/>
                <w:color w:val="auto"/>
              </w:rPr>
              <w:tab/>
            </w:r>
            <w:r>
              <w:rPr>
                <w:rFonts w:hint="eastAsia"/>
                <w:color w:val="auto"/>
              </w:rPr>
              <w:t xml:space="preserve">  84系列</w:t>
            </w:r>
            <w:r>
              <w:rPr>
                <w:rFonts w:hint="eastAsia"/>
                <w:color w:val="auto"/>
              </w:rPr>
              <w:tab/>
            </w:r>
            <w:r>
              <w:rPr>
                <w:rFonts w:hint="eastAsia"/>
                <w:color w:val="auto"/>
              </w:rPr>
              <w:t>50桶</w:t>
            </w:r>
            <w:r>
              <w:rPr>
                <w:rFonts w:hint="eastAsia"/>
                <w:color w:val="auto"/>
              </w:rPr>
              <w:tab/>
            </w:r>
            <w:r>
              <w:rPr>
                <w:rFonts w:hint="eastAsia"/>
                <w:color w:val="auto"/>
              </w:rPr>
              <w:t>50/桶</w:t>
            </w:r>
          </w:p>
          <w:p>
            <w:pPr>
              <w:pStyle w:val="2"/>
              <w:rPr>
                <w:color w:val="auto"/>
              </w:rPr>
            </w:pPr>
            <w:r>
              <w:rPr>
                <w:rFonts w:hint="eastAsia"/>
                <w:color w:val="auto"/>
              </w:rPr>
              <w:t xml:space="preserve">  8</w:t>
            </w:r>
            <w:r>
              <w:rPr>
                <w:rFonts w:hint="eastAsia"/>
                <w:color w:val="auto"/>
              </w:rPr>
              <w:tab/>
            </w:r>
            <w:r>
              <w:rPr>
                <w:rFonts w:hint="eastAsia"/>
                <w:color w:val="auto"/>
              </w:rPr>
              <w:t>擦手纸巾</w:t>
            </w:r>
            <w:r>
              <w:rPr>
                <w:rFonts w:hint="eastAsia"/>
                <w:color w:val="auto"/>
              </w:rPr>
              <w:tab/>
            </w:r>
            <w:r>
              <w:rPr>
                <w:rFonts w:hint="eastAsia"/>
                <w:color w:val="auto"/>
              </w:rPr>
              <w:t xml:space="preserve">  心相印</w:t>
            </w:r>
            <w:r>
              <w:rPr>
                <w:rFonts w:hint="eastAsia"/>
                <w:color w:val="auto"/>
              </w:rPr>
              <w:tab/>
            </w:r>
            <w:r>
              <w:rPr>
                <w:rFonts w:hint="eastAsia"/>
                <w:color w:val="auto"/>
              </w:rPr>
              <w:t>50箱</w:t>
            </w:r>
            <w:r>
              <w:rPr>
                <w:rFonts w:hint="eastAsia"/>
                <w:color w:val="auto"/>
              </w:rPr>
              <w:tab/>
            </w:r>
            <w:r>
              <w:rPr>
                <w:rFonts w:hint="eastAsia"/>
                <w:color w:val="auto"/>
              </w:rPr>
              <w:t>300/箱</w:t>
            </w:r>
          </w:p>
          <w:p>
            <w:pPr>
              <w:pStyle w:val="2"/>
              <w:rPr>
                <w:rFonts w:hint="default" w:eastAsia="宋体"/>
                <w:color w:val="auto"/>
                <w:lang w:val="en-US" w:eastAsia="zh-CN"/>
              </w:rPr>
            </w:pPr>
            <w:r>
              <w:rPr>
                <w:rFonts w:hint="eastAsia"/>
                <w:color w:val="auto"/>
              </w:rPr>
              <w:t xml:space="preserve"> 采购人：</w:t>
            </w:r>
            <w:r>
              <w:rPr>
                <w:rFonts w:hint="eastAsia"/>
                <w:color w:val="auto"/>
                <w:lang w:val="en-US" w:eastAsia="zh-CN"/>
              </w:rPr>
              <w:t>霍雪梅</w:t>
            </w:r>
            <w:r>
              <w:rPr>
                <w:rFonts w:hint="eastAsia"/>
                <w:color w:val="auto"/>
              </w:rPr>
              <w:t xml:space="preserve">       批准：</w:t>
            </w:r>
            <w:r>
              <w:rPr>
                <w:rFonts w:hint="eastAsia"/>
                <w:color w:val="auto"/>
                <w:lang w:val="en-US" w:eastAsia="zh-CN"/>
              </w:rPr>
              <w:t>刘辉</w:t>
            </w:r>
            <w:r>
              <w:rPr>
                <w:rFonts w:hint="eastAsia"/>
                <w:color w:val="auto"/>
              </w:rPr>
              <w:t xml:space="preserve">     日 期：2019.</w:t>
            </w:r>
            <w:r>
              <w:rPr>
                <w:rFonts w:hint="eastAsia"/>
                <w:color w:val="auto"/>
                <w:lang w:val="en-US" w:eastAsia="zh-CN"/>
              </w:rPr>
              <w:t>11.25</w:t>
            </w:r>
          </w:p>
          <w:p>
            <w:pPr>
              <w:pStyle w:val="2"/>
              <w:rPr>
                <w:color w:val="auto"/>
              </w:rPr>
            </w:pPr>
            <w:r>
              <w:rPr>
                <w:color w:val="auto"/>
              </w:rPr>
              <w:t xml:space="preserve"> </w:t>
            </w:r>
          </w:p>
          <w:p>
            <w:pPr>
              <w:spacing w:line="360" w:lineRule="auto"/>
              <w:ind w:firstLine="420" w:firstLineChars="200"/>
              <w:rPr>
                <w:color w:val="auto"/>
              </w:rPr>
            </w:pPr>
            <w:r>
              <w:rPr>
                <w:rFonts w:hint="eastAsia"/>
                <w:color w:val="auto"/>
                <w:lang w:val="en-US" w:eastAsia="zh-CN"/>
              </w:rPr>
              <w:t>经过远程了解</w:t>
            </w:r>
            <w:r>
              <w:rPr>
                <w:rFonts w:hint="eastAsia"/>
                <w:color w:val="auto"/>
              </w:rPr>
              <w:t>，公司的采购因为量小，基本都是日用品，所以均从京东网上买并与之签订购货合同。</w:t>
            </w:r>
          </w:p>
          <w:p>
            <w:pPr>
              <w:spacing w:line="360" w:lineRule="auto"/>
              <w:ind w:firstLine="420" w:firstLineChars="200"/>
              <w:rPr>
                <w:color w:val="auto"/>
              </w:rPr>
            </w:pPr>
            <w:r>
              <w:rPr>
                <w:rFonts w:hint="eastAsia"/>
                <w:color w:val="auto"/>
              </w:rPr>
              <w:t>抽到《采购计划》和《购货合同》，查到</w:t>
            </w:r>
            <w:r>
              <w:rPr>
                <w:rFonts w:hint="eastAsia" w:ascii="宋体" w:hAnsi="宋体"/>
                <w:color w:val="auto"/>
                <w:szCs w:val="21"/>
              </w:rPr>
              <w:t>纸巾、毛巾、拖把、手套、消毒液</w:t>
            </w:r>
            <w:r>
              <w:rPr>
                <w:rFonts w:hint="eastAsia"/>
                <w:color w:val="auto"/>
              </w:rPr>
              <w:t>等、打印纸、常用办公用品等物资，有合同编号，合同内容包括产品的规格型号、单位、单价、数量、金额、质量要求、供货时间、送货地点、接货方式、结算方式、违约责任等。有合同签订日期及双方加盖合同专用章。</w:t>
            </w:r>
          </w:p>
          <w:p>
            <w:pPr>
              <w:pStyle w:val="2"/>
              <w:ind w:firstLine="460" w:firstLineChars="200"/>
              <w:rPr>
                <w:color w:val="auto"/>
              </w:rPr>
            </w:pPr>
            <w:r>
              <w:rPr>
                <w:rFonts w:hint="eastAsia"/>
                <w:color w:val="auto"/>
              </w:rPr>
              <w:t>基本符合。</w:t>
            </w:r>
          </w:p>
          <w:p>
            <w:pPr>
              <w:pStyle w:val="2"/>
              <w:rPr>
                <w:rFonts w:hint="eastAsia"/>
                <w:color w:val="auto"/>
              </w:rPr>
            </w:pPr>
          </w:p>
          <w:p>
            <w:pPr>
              <w:rPr>
                <w:b/>
                <w:bCs/>
                <w:color w:val="auto"/>
              </w:rPr>
            </w:pPr>
            <w:r>
              <w:rPr>
                <w:rFonts w:hint="eastAsia"/>
                <w:b/>
                <w:bCs/>
                <w:color w:val="auto"/>
              </w:rPr>
              <w:t>采购产品的验证：</w:t>
            </w:r>
          </w:p>
          <w:p>
            <w:pPr>
              <w:rPr>
                <w:rFonts w:hint="eastAsia"/>
                <w:color w:val="auto"/>
              </w:rPr>
            </w:pPr>
            <w:r>
              <w:rPr>
                <w:rFonts w:hint="eastAsia"/>
                <w:color w:val="auto"/>
              </w:rPr>
              <w:t>--抽：京东商城</w:t>
            </w:r>
          </w:p>
          <w:p>
            <w:pPr>
              <w:rPr>
                <w:color w:val="auto"/>
              </w:rPr>
            </w:pPr>
            <w:r>
              <w:rPr>
                <w:rFonts w:hint="eastAsia"/>
                <w:color w:val="auto"/>
              </w:rPr>
              <w:t>2019.</w:t>
            </w:r>
            <w:r>
              <w:rPr>
                <w:rFonts w:hint="eastAsia"/>
                <w:color w:val="auto"/>
                <w:lang w:val="en-US" w:eastAsia="zh-CN"/>
              </w:rPr>
              <w:t>11.26 毛巾</w:t>
            </w:r>
            <w:r>
              <w:rPr>
                <w:rFonts w:hint="eastAsia"/>
                <w:color w:val="auto"/>
              </w:rPr>
              <w:t xml:space="preserve">    数量：</w:t>
            </w:r>
            <w:r>
              <w:rPr>
                <w:rFonts w:hint="eastAsia"/>
                <w:color w:val="auto"/>
                <w:lang w:val="en-US" w:eastAsia="zh-CN"/>
              </w:rPr>
              <w:t>300</w:t>
            </w:r>
            <w:r>
              <w:rPr>
                <w:rFonts w:hint="eastAsia"/>
                <w:color w:val="auto"/>
              </w:rPr>
              <w:tab/>
            </w:r>
          </w:p>
          <w:p>
            <w:pPr>
              <w:rPr>
                <w:color w:val="auto"/>
              </w:rPr>
            </w:pPr>
            <w:r>
              <w:rPr>
                <w:rFonts w:hint="eastAsia"/>
                <w:color w:val="auto"/>
              </w:rPr>
              <w:t>检验项目                   结论</w:t>
            </w:r>
          </w:p>
          <w:p>
            <w:pPr>
              <w:pStyle w:val="2"/>
              <w:rPr>
                <w:bCs w:val="0"/>
                <w:color w:val="auto"/>
              </w:rPr>
            </w:pPr>
            <w:r>
              <w:rPr>
                <w:rFonts w:hint="eastAsia"/>
                <w:bCs w:val="0"/>
                <w:color w:val="auto"/>
              </w:rPr>
              <w:t>外观无破损 有合格证    合格</w:t>
            </w:r>
          </w:p>
          <w:p>
            <w:pPr>
              <w:pStyle w:val="2"/>
              <w:rPr>
                <w:bCs w:val="0"/>
                <w:color w:val="auto"/>
              </w:rPr>
            </w:pPr>
            <w:r>
              <w:rPr>
                <w:rFonts w:hint="eastAsia"/>
                <w:bCs w:val="0"/>
                <w:color w:val="auto"/>
              </w:rPr>
              <w:t>数量符合要求           合格</w:t>
            </w:r>
          </w:p>
          <w:p>
            <w:pPr>
              <w:pStyle w:val="2"/>
              <w:rPr>
                <w:rFonts w:hint="default" w:eastAsia="宋体"/>
                <w:bCs w:val="0"/>
                <w:color w:val="auto"/>
                <w:lang w:val="en-US" w:eastAsia="zh-CN"/>
              </w:rPr>
            </w:pPr>
            <w:r>
              <w:rPr>
                <w:rFonts w:hint="eastAsia"/>
                <w:bCs w:val="0"/>
                <w:color w:val="auto"/>
              </w:rPr>
              <w:t>检验人：</w:t>
            </w:r>
            <w:r>
              <w:rPr>
                <w:rFonts w:hint="eastAsia"/>
                <w:color w:val="auto"/>
                <w:lang w:val="en-US" w:eastAsia="zh-CN"/>
              </w:rPr>
              <w:t>霍雪梅</w:t>
            </w:r>
            <w:r>
              <w:rPr>
                <w:rFonts w:hint="eastAsia"/>
                <w:bCs w:val="0"/>
                <w:color w:val="auto"/>
              </w:rPr>
              <w:t xml:space="preserve">     2019.</w:t>
            </w:r>
            <w:r>
              <w:rPr>
                <w:rFonts w:hint="eastAsia"/>
                <w:bCs w:val="0"/>
                <w:color w:val="auto"/>
                <w:lang w:val="en-US" w:eastAsia="zh-CN"/>
              </w:rPr>
              <w:t>11.26</w:t>
            </w:r>
          </w:p>
          <w:p>
            <w:pPr>
              <w:pStyle w:val="2"/>
              <w:rPr>
                <w:bCs w:val="0"/>
                <w:color w:val="auto"/>
              </w:rPr>
            </w:pPr>
          </w:p>
          <w:p>
            <w:pPr>
              <w:rPr>
                <w:color w:val="auto"/>
              </w:rPr>
            </w:pPr>
            <w:r>
              <w:rPr>
                <w:rFonts w:hint="eastAsia"/>
                <w:color w:val="auto"/>
              </w:rPr>
              <w:t>--抽：京东商城</w:t>
            </w:r>
          </w:p>
          <w:p>
            <w:pPr>
              <w:rPr>
                <w:color w:val="auto"/>
              </w:rPr>
            </w:pPr>
            <w:r>
              <w:rPr>
                <w:rFonts w:hint="eastAsia" w:ascii="宋体" w:hAnsi="宋体"/>
                <w:color w:val="auto"/>
                <w:szCs w:val="21"/>
              </w:rPr>
              <w:t>毛巾、</w:t>
            </w:r>
            <w:r>
              <w:rPr>
                <w:rFonts w:hint="eastAsia" w:ascii="宋体" w:hAnsi="宋体"/>
                <w:color w:val="auto"/>
                <w:szCs w:val="21"/>
                <w:lang w:val="en-US" w:eastAsia="zh-CN"/>
              </w:rPr>
              <w:t>消毒液等</w:t>
            </w:r>
            <w:r>
              <w:rPr>
                <w:rFonts w:hint="eastAsia"/>
                <w:color w:val="auto"/>
              </w:rPr>
              <w:tab/>
            </w:r>
            <w:r>
              <w:rPr>
                <w:rFonts w:hint="eastAsia"/>
                <w:color w:val="auto"/>
              </w:rPr>
              <w:t xml:space="preserve"> </w:t>
            </w:r>
          </w:p>
          <w:p>
            <w:pPr>
              <w:rPr>
                <w:color w:val="auto"/>
              </w:rPr>
            </w:pPr>
            <w:r>
              <w:rPr>
                <w:rFonts w:hint="eastAsia"/>
                <w:color w:val="auto"/>
              </w:rPr>
              <w:t>检验项目                   结论</w:t>
            </w:r>
          </w:p>
          <w:p>
            <w:pPr>
              <w:pStyle w:val="2"/>
              <w:rPr>
                <w:bCs w:val="0"/>
                <w:color w:val="auto"/>
              </w:rPr>
            </w:pPr>
            <w:r>
              <w:rPr>
                <w:rFonts w:hint="eastAsia"/>
                <w:bCs w:val="0"/>
                <w:color w:val="auto"/>
              </w:rPr>
              <w:t>外观无破损 有合格证    合格</w:t>
            </w:r>
          </w:p>
          <w:p>
            <w:pPr>
              <w:pStyle w:val="2"/>
              <w:rPr>
                <w:bCs w:val="0"/>
                <w:color w:val="auto"/>
              </w:rPr>
            </w:pPr>
            <w:r>
              <w:rPr>
                <w:rFonts w:hint="eastAsia"/>
                <w:bCs w:val="0"/>
                <w:color w:val="auto"/>
              </w:rPr>
              <w:t>数量符合要求           合格</w:t>
            </w:r>
          </w:p>
          <w:p>
            <w:pPr>
              <w:pStyle w:val="2"/>
              <w:rPr>
                <w:bCs w:val="0"/>
                <w:color w:val="auto"/>
              </w:rPr>
            </w:pPr>
            <w:r>
              <w:rPr>
                <w:rFonts w:hint="eastAsia"/>
                <w:bCs w:val="0"/>
                <w:color w:val="auto"/>
              </w:rPr>
              <w:t>检验人：</w:t>
            </w:r>
            <w:r>
              <w:rPr>
                <w:rFonts w:hint="eastAsia"/>
                <w:color w:val="auto"/>
                <w:lang w:val="en-US" w:eastAsia="zh-CN"/>
              </w:rPr>
              <w:t>霍雪梅</w:t>
            </w:r>
            <w:r>
              <w:rPr>
                <w:rFonts w:hint="eastAsia"/>
                <w:bCs/>
                <w:color w:val="auto"/>
              </w:rPr>
              <w:t xml:space="preserve">     2019.</w:t>
            </w:r>
            <w:r>
              <w:rPr>
                <w:rFonts w:hint="eastAsia"/>
                <w:bCs/>
                <w:color w:val="auto"/>
                <w:lang w:val="en-US" w:eastAsia="zh-CN"/>
              </w:rPr>
              <w:t>1</w:t>
            </w:r>
            <w:r>
              <w:rPr>
                <w:rFonts w:hint="eastAsia"/>
                <w:bCs w:val="0"/>
                <w:color w:val="auto"/>
                <w:lang w:val="en-US" w:eastAsia="zh-CN"/>
              </w:rPr>
              <w:t>1.26</w:t>
            </w:r>
          </w:p>
          <w:p>
            <w:pPr>
              <w:pStyle w:val="2"/>
              <w:rPr>
                <w:bCs w:val="0"/>
                <w:color w:val="auto"/>
              </w:rPr>
            </w:pPr>
          </w:p>
          <w:p>
            <w:pPr>
              <w:pStyle w:val="2"/>
              <w:rPr>
                <w:color w:val="auto"/>
                <w:szCs w:val="21"/>
                <w:lang w:val="en-GB"/>
              </w:rPr>
            </w:pPr>
          </w:p>
        </w:tc>
        <w:tc>
          <w:tcPr>
            <w:tcW w:w="834" w:type="dxa"/>
            <w:noWrap w:val="0"/>
            <w:vAlign w:val="top"/>
          </w:tcPr>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noWrap w:val="0"/>
            <w:vAlign w:val="center"/>
          </w:tcPr>
          <w:p>
            <w:pPr>
              <w:rPr>
                <w:color w:val="000000"/>
                <w:szCs w:val="21"/>
              </w:rPr>
            </w:pPr>
            <w:r>
              <w:rPr>
                <w:rFonts w:hint="eastAsia"/>
                <w:color w:val="000000"/>
                <w:szCs w:val="21"/>
              </w:rPr>
              <w:t>物业管理及服务的控制</w:t>
            </w:r>
          </w:p>
          <w:p>
            <w:pPr>
              <w:rPr>
                <w:rFonts w:hint="eastAsia"/>
                <w:color w:val="000000"/>
                <w:szCs w:val="21"/>
              </w:rPr>
            </w:pPr>
          </w:p>
        </w:tc>
        <w:tc>
          <w:tcPr>
            <w:tcW w:w="960" w:type="dxa"/>
            <w:noWrap w:val="0"/>
            <w:vAlign w:val="center"/>
          </w:tcPr>
          <w:p>
            <w:pPr>
              <w:rPr>
                <w:rFonts w:hint="eastAsia"/>
                <w:color w:val="000000"/>
                <w:szCs w:val="21"/>
              </w:rPr>
            </w:pPr>
            <w:r>
              <w:rPr>
                <w:rFonts w:hint="eastAsia"/>
                <w:color w:val="000000"/>
              </w:rPr>
              <w:t>Q8.5.1</w:t>
            </w:r>
          </w:p>
        </w:tc>
        <w:tc>
          <w:tcPr>
            <w:tcW w:w="10755" w:type="dxa"/>
            <w:noWrap w:val="0"/>
            <w:vAlign w:val="center"/>
          </w:tcPr>
          <w:p>
            <w:pPr>
              <w:rPr>
                <w:color w:val="000000"/>
              </w:rPr>
            </w:pPr>
            <w:r>
              <w:rPr>
                <w:rFonts w:hint="eastAsia"/>
                <w:color w:val="000000"/>
              </w:rPr>
              <w:t>1.公司“物业管理服务流程”，：</w:t>
            </w:r>
          </w:p>
          <w:p>
            <w:pPr>
              <w:rPr>
                <w:bCs/>
              </w:rPr>
            </w:pPr>
            <w:r>
              <w:rPr>
                <w:rFonts w:hint="eastAsia"/>
                <w:bCs/>
              </w:rPr>
              <w:t>客户开发---项目评估---合同签订---进驻项目现场---物业管理</w:t>
            </w:r>
            <w:r>
              <w:rPr>
                <w:rFonts w:hint="eastAsia" w:ascii="宋体" w:hAnsi="宋体"/>
              </w:rPr>
              <w:t>（</w:t>
            </w:r>
            <w:r>
              <w:rPr>
                <w:rFonts w:hint="eastAsia"/>
                <w:color w:val="auto"/>
                <w:lang w:val="en-US" w:eastAsia="zh-CN"/>
              </w:rPr>
              <w:t>保安、保洁、电梯、垃圾清运</w:t>
            </w:r>
            <w:r>
              <w:rPr>
                <w:rFonts w:hint="eastAsia" w:ascii="宋体" w:hAnsi="宋体"/>
              </w:rPr>
              <w:t>等）-----服务检查</w:t>
            </w:r>
            <w:r>
              <w:rPr>
                <w:rFonts w:hint="eastAsia"/>
                <w:bCs/>
              </w:rPr>
              <w:t>---客户满意调查---回访</w:t>
            </w:r>
          </w:p>
          <w:p>
            <w:pPr>
              <w:rPr>
                <w:color w:val="000000"/>
              </w:rPr>
            </w:pPr>
            <w:r>
              <w:rPr>
                <w:rFonts w:hint="eastAsia"/>
                <w:color w:val="000000"/>
              </w:rPr>
              <w:t>2.提供“</w:t>
            </w:r>
            <w:r>
              <w:rPr>
                <w:rFonts w:hint="eastAsia"/>
                <w:color w:val="000000"/>
                <w:szCs w:val="22"/>
              </w:rPr>
              <w:t>物业管理服务检查记录</w:t>
            </w:r>
            <w:r>
              <w:rPr>
                <w:rFonts w:hint="eastAsia"/>
                <w:color w:val="000000"/>
              </w:rPr>
              <w:t>”，检查内容有</w:t>
            </w:r>
          </w:p>
          <w:p>
            <w:r>
              <w:rPr>
                <w:rFonts w:hint="eastAsia"/>
                <w:color w:val="000000"/>
              </w:rPr>
              <w:t>1.服务范围2.服务内容3.工作标准4.物业管理人员安排及工作流程等</w:t>
            </w:r>
          </w:p>
          <w:p>
            <w:pPr>
              <w:rPr>
                <w:color w:val="000000"/>
              </w:rPr>
            </w:pPr>
            <w:r>
              <w:rPr>
                <w:rFonts w:hint="eastAsia"/>
                <w:color w:val="000000"/>
              </w:rPr>
              <w:t>查阅物业管理过程控制情况</w:t>
            </w:r>
          </w:p>
          <w:p>
            <w:r>
              <w:rPr>
                <w:rFonts w:hint="eastAsia"/>
              </w:rPr>
              <w:t>保洁服务区域和项目：</w:t>
            </w:r>
          </w:p>
          <w:p>
            <w:r>
              <w:rPr>
                <w:rFonts w:hint="eastAsia"/>
              </w:rPr>
              <w:t>保洁范围：</w:t>
            </w:r>
          </w:p>
          <w:p>
            <w:r>
              <w:rPr>
                <w:rFonts w:hint="eastAsia"/>
              </w:rPr>
              <w:t>责任区域进行清扫保洁</w:t>
            </w:r>
          </w:p>
          <w:p>
            <w:r>
              <w:rPr>
                <w:rFonts w:hint="eastAsia"/>
              </w:rPr>
              <w:t>（1）日扫、抹、拖一次，要求地面光洁、无污渍，顶、角无蜘蛛网，每天清扫各楼层通道、楼梯台阶、</w:t>
            </w:r>
            <w:r>
              <w:rPr>
                <w:rFonts w:hint="eastAsia"/>
                <w:lang w:val="en-US" w:eastAsia="zh-CN"/>
              </w:rPr>
              <w:t>栏杆</w:t>
            </w:r>
            <w:r>
              <w:rPr>
                <w:rFonts w:hint="eastAsia"/>
              </w:rPr>
              <w:t>、消防栓柜、</w:t>
            </w:r>
            <w:r>
              <w:rPr>
                <w:rFonts w:hint="eastAsia"/>
                <w:lang w:val="en-US" w:eastAsia="zh-CN"/>
              </w:rPr>
              <w:t>开关面板</w:t>
            </w:r>
            <w:r>
              <w:t>、</w:t>
            </w:r>
            <w:r>
              <w:rPr>
                <w:rFonts w:hint="eastAsia"/>
                <w:lang w:val="en-US" w:eastAsia="zh-CN"/>
              </w:rPr>
              <w:t>楼道灯</w:t>
            </w:r>
            <w:r>
              <w:rPr>
                <w:rFonts w:hint="eastAsia"/>
              </w:rPr>
              <w:t>等，并经常巡视，随时保持干净整洁</w:t>
            </w:r>
          </w:p>
          <w:p>
            <w:pPr>
              <w:rPr>
                <w:rFonts w:hint="eastAsia"/>
              </w:rPr>
            </w:pPr>
            <w:r>
              <w:rPr>
                <w:rFonts w:hint="eastAsia"/>
              </w:rPr>
              <w:t>（2）每天清洗</w:t>
            </w:r>
            <w:r>
              <w:t>2次，经常巡视卫生清洁情况，保持地面无积水、污垢、痰渍、头发等，</w:t>
            </w:r>
          </w:p>
          <w:p>
            <w:pPr>
              <w:pStyle w:val="2"/>
            </w:pPr>
          </w:p>
          <w:p>
            <w:pPr>
              <w:pStyle w:val="2"/>
              <w:rPr>
                <w:b/>
                <w:bCs w:val="0"/>
              </w:rPr>
            </w:pPr>
          </w:p>
          <w:p>
            <w:pPr>
              <w:pStyle w:val="2"/>
              <w:rPr>
                <w:rFonts w:hint="eastAsia"/>
                <w:b/>
                <w:bCs w:val="0"/>
              </w:rPr>
            </w:pPr>
            <w:r>
              <w:rPr>
                <w:rFonts w:hint="eastAsia"/>
                <w:b/>
                <w:bCs w:val="0"/>
              </w:rPr>
              <w:t>抽查物业管理记录：</w:t>
            </w:r>
          </w:p>
          <w:p>
            <w:pPr>
              <w:rPr>
                <w:rFonts w:hint="eastAsia"/>
                <w:szCs w:val="21"/>
                <w:lang w:val="en-GB"/>
              </w:rPr>
            </w:pPr>
            <w:r>
              <w:rPr>
                <w:rFonts w:hint="eastAsia"/>
                <w:szCs w:val="21"/>
                <w:lang w:val="en-GB"/>
              </w:rPr>
              <w:t xml:space="preserve">保洁作业记录        </w:t>
            </w:r>
          </w:p>
          <w:p>
            <w:pPr>
              <w:rPr>
                <w:szCs w:val="21"/>
                <w:lang w:val="en-GB"/>
              </w:rPr>
            </w:pPr>
            <w:r>
              <w:rPr>
                <w:szCs w:val="21"/>
                <w:lang w:val="en-GB"/>
              </w:rPr>
              <w:t xml:space="preserve">                                                                          </w:t>
            </w:r>
          </w:p>
          <w:p>
            <w:pPr>
              <w:rPr>
                <w:rFonts w:hint="eastAsia"/>
                <w:szCs w:val="21"/>
                <w:lang w:val="en-GB"/>
              </w:rPr>
            </w:pPr>
            <w:r>
              <w:rPr>
                <w:rFonts w:hint="eastAsia"/>
                <w:szCs w:val="21"/>
                <w:lang w:val="en-GB"/>
              </w:rPr>
              <w:t>清洁区域</w:t>
            </w:r>
            <w:r>
              <w:rPr>
                <w:rFonts w:hint="eastAsia"/>
                <w:szCs w:val="21"/>
                <w:lang w:val="en-GB"/>
              </w:rPr>
              <w:tab/>
            </w:r>
            <w:r>
              <w:rPr>
                <w:rFonts w:hint="eastAsia"/>
                <w:szCs w:val="21"/>
                <w:lang w:val="en-GB"/>
              </w:rPr>
              <w:t>保洁时间</w:t>
            </w:r>
            <w:r>
              <w:rPr>
                <w:rFonts w:hint="eastAsia"/>
                <w:szCs w:val="21"/>
                <w:lang w:val="en-GB"/>
              </w:rPr>
              <w:tab/>
            </w:r>
            <w:r>
              <w:rPr>
                <w:rFonts w:hint="eastAsia"/>
                <w:szCs w:val="21"/>
                <w:lang w:val="en-GB"/>
              </w:rPr>
              <w:t>清洁人员</w:t>
            </w:r>
            <w:r>
              <w:rPr>
                <w:rFonts w:hint="eastAsia"/>
                <w:szCs w:val="21"/>
                <w:lang w:val="en-GB"/>
              </w:rPr>
              <w:tab/>
            </w:r>
            <w:r>
              <w:rPr>
                <w:rFonts w:hint="eastAsia"/>
                <w:szCs w:val="21"/>
                <w:lang w:val="en-GB"/>
              </w:rPr>
              <w:t>检查人员</w:t>
            </w:r>
            <w:r>
              <w:rPr>
                <w:rFonts w:hint="eastAsia"/>
                <w:szCs w:val="21"/>
                <w:lang w:val="en-GB"/>
              </w:rPr>
              <w:tab/>
            </w:r>
            <w:r>
              <w:rPr>
                <w:rFonts w:hint="eastAsia"/>
                <w:szCs w:val="21"/>
                <w:lang w:val="en-GB"/>
              </w:rPr>
              <w:t>检查结果</w:t>
            </w:r>
            <w:r>
              <w:rPr>
                <w:rFonts w:hint="eastAsia"/>
                <w:szCs w:val="21"/>
                <w:lang w:val="en-GB"/>
              </w:rPr>
              <w:tab/>
            </w:r>
            <w:r>
              <w:rPr>
                <w:rFonts w:hint="eastAsia"/>
                <w:szCs w:val="21"/>
                <w:lang w:val="en-GB"/>
              </w:rPr>
              <w:t>检查日期</w:t>
            </w:r>
          </w:p>
          <w:p>
            <w:pPr>
              <w:rPr>
                <w:rFonts w:hint="eastAsia" w:eastAsia="宋体"/>
                <w:szCs w:val="21"/>
                <w:lang w:val="en-GB" w:eastAsia="zh-CN"/>
              </w:rPr>
            </w:pPr>
            <w:r>
              <w:rPr>
                <w:rFonts w:hint="eastAsia"/>
                <w:szCs w:val="21"/>
                <w:lang w:val="en-GB"/>
              </w:rPr>
              <w:t>走廊</w:t>
            </w:r>
            <w:r>
              <w:rPr>
                <w:rFonts w:hint="eastAsia"/>
                <w:szCs w:val="21"/>
                <w:lang w:val="en-GB"/>
              </w:rPr>
              <w:tab/>
            </w:r>
            <w:r>
              <w:rPr>
                <w:rFonts w:hint="eastAsia"/>
                <w:szCs w:val="21"/>
                <w:lang w:val="en-GB" w:eastAsia="zh-CN"/>
              </w:rPr>
              <w:t>2020.1.16</w:t>
            </w:r>
            <w:r>
              <w:rPr>
                <w:rFonts w:hint="eastAsia"/>
                <w:szCs w:val="21"/>
                <w:lang w:val="en-GB"/>
              </w:rPr>
              <w:tab/>
            </w:r>
            <w:r>
              <w:rPr>
                <w:rFonts w:hint="eastAsia"/>
                <w:szCs w:val="21"/>
                <w:lang w:val="en-GB" w:eastAsia="zh-CN"/>
              </w:rPr>
              <w:t>王红生</w:t>
            </w:r>
            <w:r>
              <w:rPr>
                <w:rFonts w:hint="eastAsia"/>
                <w:szCs w:val="21"/>
                <w:lang w:val="en-US" w:eastAsia="zh-CN"/>
              </w:rPr>
              <w:t xml:space="preserve">  </w:t>
            </w:r>
            <w:r>
              <w:rPr>
                <w:rFonts w:hint="eastAsia"/>
                <w:szCs w:val="21"/>
                <w:lang w:val="en-GB"/>
              </w:rPr>
              <w:tab/>
            </w:r>
            <w:r>
              <w:rPr>
                <w:rFonts w:hint="eastAsia"/>
                <w:szCs w:val="21"/>
                <w:lang w:val="en-GB" w:eastAsia="zh-CN"/>
              </w:rPr>
              <w:t>杨玉荣</w:t>
            </w:r>
            <w:r>
              <w:rPr>
                <w:rFonts w:hint="eastAsia"/>
                <w:szCs w:val="21"/>
                <w:lang w:val="en-GB"/>
              </w:rPr>
              <w:tab/>
            </w:r>
            <w:r>
              <w:rPr>
                <w:rFonts w:hint="eastAsia"/>
                <w:szCs w:val="21"/>
                <w:lang w:val="en-GB"/>
              </w:rPr>
              <w:t>符合要求</w:t>
            </w:r>
            <w:r>
              <w:rPr>
                <w:rFonts w:hint="eastAsia"/>
                <w:szCs w:val="21"/>
                <w:lang w:val="en-GB"/>
              </w:rPr>
              <w:tab/>
            </w:r>
            <w:r>
              <w:rPr>
                <w:rFonts w:hint="eastAsia"/>
                <w:szCs w:val="21"/>
                <w:lang w:val="en-GB" w:eastAsia="zh-CN"/>
              </w:rPr>
              <w:t>2020.1.16</w:t>
            </w:r>
          </w:p>
          <w:p>
            <w:pPr>
              <w:rPr>
                <w:rFonts w:hint="eastAsia" w:eastAsia="宋体"/>
                <w:szCs w:val="21"/>
                <w:lang w:val="en-GB" w:eastAsia="zh-CN"/>
              </w:rPr>
            </w:pPr>
            <w:r>
              <w:rPr>
                <w:rFonts w:hint="eastAsia"/>
                <w:szCs w:val="21"/>
                <w:lang w:val="en-GB"/>
              </w:rPr>
              <w:t>楼梯</w:t>
            </w:r>
            <w:r>
              <w:rPr>
                <w:rFonts w:hint="eastAsia"/>
                <w:szCs w:val="21"/>
                <w:lang w:val="en-GB"/>
              </w:rPr>
              <w:tab/>
            </w:r>
            <w:r>
              <w:rPr>
                <w:rFonts w:hint="eastAsia"/>
                <w:szCs w:val="21"/>
                <w:lang w:val="en-GB" w:eastAsia="zh-CN"/>
              </w:rPr>
              <w:t>2020.1.16</w:t>
            </w:r>
            <w:r>
              <w:rPr>
                <w:rFonts w:hint="eastAsia"/>
                <w:szCs w:val="21"/>
                <w:lang w:val="en-GB"/>
              </w:rPr>
              <w:tab/>
            </w:r>
            <w:r>
              <w:rPr>
                <w:rFonts w:hint="eastAsia"/>
                <w:szCs w:val="21"/>
                <w:lang w:val="en-GB" w:eastAsia="zh-CN"/>
              </w:rPr>
              <w:t>李延花</w:t>
            </w:r>
            <w:r>
              <w:rPr>
                <w:rFonts w:hint="eastAsia"/>
                <w:szCs w:val="21"/>
                <w:lang w:val="en-GB"/>
              </w:rPr>
              <w:tab/>
            </w:r>
            <w:r>
              <w:rPr>
                <w:rFonts w:hint="eastAsia"/>
                <w:szCs w:val="21"/>
                <w:lang w:val="en-GB" w:eastAsia="zh-CN"/>
              </w:rPr>
              <w:t>杨玉荣</w:t>
            </w:r>
            <w:r>
              <w:rPr>
                <w:rFonts w:hint="eastAsia"/>
                <w:szCs w:val="21"/>
                <w:lang w:val="en-GB"/>
              </w:rPr>
              <w:tab/>
            </w:r>
            <w:r>
              <w:rPr>
                <w:rFonts w:hint="eastAsia"/>
                <w:szCs w:val="21"/>
                <w:lang w:val="en-GB"/>
              </w:rPr>
              <w:t>符合要求</w:t>
            </w:r>
            <w:r>
              <w:rPr>
                <w:rFonts w:hint="eastAsia"/>
                <w:szCs w:val="21"/>
                <w:lang w:val="en-GB"/>
              </w:rPr>
              <w:tab/>
            </w:r>
            <w:r>
              <w:rPr>
                <w:rFonts w:hint="eastAsia"/>
                <w:szCs w:val="21"/>
                <w:lang w:val="en-GB" w:eastAsia="zh-CN"/>
              </w:rPr>
              <w:t>2020.1.16</w:t>
            </w:r>
          </w:p>
          <w:p>
            <w:pPr>
              <w:rPr>
                <w:rFonts w:hint="eastAsia" w:eastAsia="宋体"/>
                <w:szCs w:val="21"/>
                <w:lang w:val="en-GB" w:eastAsia="zh-CN"/>
              </w:rPr>
            </w:pPr>
            <w:r>
              <w:rPr>
                <w:rFonts w:hint="eastAsia"/>
                <w:szCs w:val="21"/>
                <w:lang w:val="en-GB"/>
              </w:rPr>
              <w:t>楼道地面</w:t>
            </w:r>
            <w:r>
              <w:rPr>
                <w:rFonts w:hint="eastAsia"/>
                <w:szCs w:val="21"/>
                <w:lang w:val="en-GB"/>
              </w:rPr>
              <w:tab/>
            </w:r>
            <w:r>
              <w:rPr>
                <w:rFonts w:hint="eastAsia"/>
                <w:szCs w:val="21"/>
                <w:lang w:val="en-GB" w:eastAsia="zh-CN"/>
              </w:rPr>
              <w:t>2020.1.16</w:t>
            </w:r>
            <w:r>
              <w:rPr>
                <w:rFonts w:hint="eastAsia"/>
                <w:szCs w:val="21"/>
                <w:lang w:val="en-GB"/>
              </w:rPr>
              <w:tab/>
            </w:r>
            <w:r>
              <w:rPr>
                <w:rFonts w:hint="eastAsia"/>
                <w:szCs w:val="21"/>
                <w:lang w:val="en-GB" w:eastAsia="zh-CN"/>
              </w:rPr>
              <w:t>李延花</w:t>
            </w:r>
            <w:r>
              <w:rPr>
                <w:rFonts w:hint="eastAsia"/>
                <w:szCs w:val="21"/>
                <w:lang w:val="en-GB"/>
              </w:rPr>
              <w:tab/>
            </w:r>
            <w:r>
              <w:rPr>
                <w:rFonts w:hint="eastAsia"/>
                <w:szCs w:val="21"/>
                <w:lang w:val="en-GB" w:eastAsia="zh-CN"/>
              </w:rPr>
              <w:t>杨玉荣</w:t>
            </w:r>
            <w:r>
              <w:rPr>
                <w:rFonts w:hint="eastAsia"/>
                <w:szCs w:val="21"/>
                <w:lang w:val="en-GB"/>
              </w:rPr>
              <w:tab/>
            </w:r>
            <w:r>
              <w:rPr>
                <w:rFonts w:hint="eastAsia"/>
                <w:szCs w:val="21"/>
                <w:lang w:val="en-GB"/>
              </w:rPr>
              <w:t>符合要求</w:t>
            </w:r>
            <w:r>
              <w:rPr>
                <w:rFonts w:hint="eastAsia"/>
                <w:szCs w:val="21"/>
                <w:lang w:val="en-GB"/>
              </w:rPr>
              <w:tab/>
            </w:r>
            <w:r>
              <w:rPr>
                <w:rFonts w:hint="eastAsia"/>
                <w:szCs w:val="21"/>
                <w:lang w:val="en-GB" w:eastAsia="zh-CN"/>
              </w:rPr>
              <w:t>2020.1.16</w:t>
            </w:r>
          </w:p>
          <w:p>
            <w:pPr>
              <w:rPr>
                <w:rFonts w:hint="eastAsia" w:eastAsia="宋体"/>
                <w:szCs w:val="21"/>
                <w:lang w:val="en-GB" w:eastAsia="zh-CN"/>
              </w:rPr>
            </w:pPr>
            <w:r>
              <w:rPr>
                <w:rFonts w:hint="eastAsia"/>
                <w:szCs w:val="21"/>
                <w:lang w:val="en-GB"/>
              </w:rPr>
              <w:t>楼梯扶手</w:t>
            </w:r>
            <w:r>
              <w:rPr>
                <w:rFonts w:hint="eastAsia"/>
                <w:szCs w:val="21"/>
                <w:lang w:val="en-GB"/>
              </w:rPr>
              <w:tab/>
            </w:r>
            <w:r>
              <w:rPr>
                <w:rFonts w:hint="eastAsia"/>
                <w:szCs w:val="21"/>
                <w:lang w:val="en-GB" w:eastAsia="zh-CN"/>
              </w:rPr>
              <w:t>2020.1.16</w:t>
            </w:r>
            <w:r>
              <w:rPr>
                <w:rFonts w:hint="eastAsia"/>
                <w:szCs w:val="21"/>
                <w:lang w:val="en-GB"/>
              </w:rPr>
              <w:tab/>
            </w:r>
            <w:r>
              <w:rPr>
                <w:rFonts w:hint="eastAsia"/>
                <w:szCs w:val="21"/>
                <w:lang w:val="en-GB"/>
              </w:rPr>
              <w:t>徐建华</w:t>
            </w:r>
            <w:r>
              <w:rPr>
                <w:rFonts w:hint="eastAsia"/>
                <w:szCs w:val="21"/>
                <w:lang w:val="en-GB"/>
              </w:rPr>
              <w:tab/>
            </w:r>
            <w:r>
              <w:rPr>
                <w:rFonts w:hint="eastAsia"/>
                <w:szCs w:val="21"/>
                <w:lang w:val="en-GB" w:eastAsia="zh-CN"/>
              </w:rPr>
              <w:t>杨玉荣</w:t>
            </w:r>
            <w:r>
              <w:rPr>
                <w:rFonts w:hint="eastAsia"/>
                <w:szCs w:val="21"/>
                <w:lang w:val="en-GB"/>
              </w:rPr>
              <w:tab/>
            </w:r>
            <w:r>
              <w:rPr>
                <w:rFonts w:hint="eastAsia"/>
                <w:szCs w:val="21"/>
                <w:lang w:val="en-GB"/>
              </w:rPr>
              <w:t>符合要求</w:t>
            </w:r>
            <w:r>
              <w:rPr>
                <w:rFonts w:hint="eastAsia"/>
                <w:szCs w:val="21"/>
                <w:lang w:val="en-GB"/>
              </w:rPr>
              <w:tab/>
            </w:r>
            <w:r>
              <w:rPr>
                <w:rFonts w:hint="eastAsia"/>
                <w:szCs w:val="21"/>
                <w:lang w:val="en-GB" w:eastAsia="zh-CN"/>
              </w:rPr>
              <w:t>2020.1.16</w:t>
            </w:r>
          </w:p>
          <w:p>
            <w:pPr>
              <w:rPr>
                <w:rFonts w:hint="eastAsia" w:eastAsia="宋体"/>
                <w:szCs w:val="21"/>
                <w:lang w:val="en-GB" w:eastAsia="zh-CN"/>
              </w:rPr>
            </w:pPr>
            <w:r>
              <w:rPr>
                <w:rFonts w:hint="eastAsia"/>
                <w:szCs w:val="21"/>
                <w:lang w:val="en-GB"/>
              </w:rPr>
              <w:t>道路</w:t>
            </w:r>
            <w:r>
              <w:rPr>
                <w:rFonts w:hint="eastAsia"/>
                <w:szCs w:val="21"/>
                <w:lang w:val="en-GB"/>
              </w:rPr>
              <w:tab/>
            </w:r>
            <w:r>
              <w:rPr>
                <w:rFonts w:hint="eastAsia"/>
                <w:szCs w:val="21"/>
                <w:lang w:val="en-GB" w:eastAsia="zh-CN"/>
              </w:rPr>
              <w:t>2020.1.16</w:t>
            </w:r>
            <w:r>
              <w:rPr>
                <w:rFonts w:hint="eastAsia"/>
                <w:szCs w:val="21"/>
                <w:lang w:val="en-GB"/>
              </w:rPr>
              <w:tab/>
            </w:r>
            <w:r>
              <w:rPr>
                <w:rFonts w:hint="eastAsia"/>
                <w:szCs w:val="21"/>
                <w:lang w:val="en-GB"/>
              </w:rPr>
              <w:t>钱水男</w:t>
            </w:r>
            <w:r>
              <w:rPr>
                <w:rFonts w:hint="eastAsia"/>
                <w:szCs w:val="21"/>
                <w:lang w:val="en-GB"/>
              </w:rPr>
              <w:tab/>
            </w:r>
            <w:r>
              <w:rPr>
                <w:rFonts w:hint="eastAsia"/>
                <w:szCs w:val="21"/>
                <w:lang w:val="en-GB" w:eastAsia="zh-CN"/>
              </w:rPr>
              <w:t>杨玉荣</w:t>
            </w:r>
            <w:r>
              <w:rPr>
                <w:rFonts w:hint="eastAsia"/>
                <w:szCs w:val="21"/>
                <w:lang w:val="en-GB"/>
              </w:rPr>
              <w:tab/>
            </w:r>
            <w:r>
              <w:rPr>
                <w:rFonts w:hint="eastAsia"/>
                <w:szCs w:val="21"/>
                <w:lang w:val="en-GB"/>
              </w:rPr>
              <w:t>符合要求</w:t>
            </w:r>
            <w:r>
              <w:rPr>
                <w:rFonts w:hint="eastAsia"/>
                <w:szCs w:val="21"/>
                <w:lang w:val="en-GB"/>
              </w:rPr>
              <w:tab/>
            </w:r>
            <w:r>
              <w:rPr>
                <w:rFonts w:hint="eastAsia"/>
                <w:szCs w:val="21"/>
                <w:lang w:val="en-GB" w:eastAsia="zh-CN"/>
              </w:rPr>
              <w:t>2020.1.16</w:t>
            </w:r>
          </w:p>
          <w:p>
            <w:pPr>
              <w:rPr>
                <w:rFonts w:hint="eastAsia" w:eastAsia="宋体"/>
                <w:szCs w:val="21"/>
                <w:lang w:val="en-GB" w:eastAsia="zh-CN"/>
              </w:rPr>
            </w:pPr>
            <w:r>
              <w:rPr>
                <w:rFonts w:hint="eastAsia"/>
                <w:szCs w:val="21"/>
                <w:lang w:val="en-GB"/>
              </w:rPr>
              <w:t>消防栓柜</w:t>
            </w:r>
            <w:r>
              <w:rPr>
                <w:rFonts w:hint="eastAsia"/>
                <w:szCs w:val="21"/>
                <w:lang w:val="en-GB"/>
              </w:rPr>
              <w:tab/>
            </w:r>
            <w:r>
              <w:rPr>
                <w:rFonts w:hint="eastAsia"/>
                <w:szCs w:val="21"/>
                <w:lang w:val="en-GB" w:eastAsia="zh-CN"/>
              </w:rPr>
              <w:t>2020.1.16</w:t>
            </w:r>
            <w:r>
              <w:rPr>
                <w:rFonts w:hint="eastAsia"/>
                <w:szCs w:val="21"/>
                <w:lang w:val="en-GB"/>
              </w:rPr>
              <w:tab/>
            </w:r>
            <w:r>
              <w:rPr>
                <w:rFonts w:hint="eastAsia"/>
                <w:szCs w:val="21"/>
                <w:lang w:val="en-GB" w:eastAsia="zh-CN"/>
              </w:rPr>
              <w:t>李延花</w:t>
            </w:r>
            <w:r>
              <w:rPr>
                <w:rFonts w:hint="eastAsia"/>
                <w:szCs w:val="21"/>
                <w:lang w:val="en-GB"/>
              </w:rPr>
              <w:tab/>
            </w:r>
            <w:r>
              <w:rPr>
                <w:rFonts w:hint="eastAsia"/>
                <w:szCs w:val="21"/>
                <w:lang w:val="en-GB" w:eastAsia="zh-CN"/>
              </w:rPr>
              <w:t>杨玉荣</w:t>
            </w:r>
            <w:r>
              <w:rPr>
                <w:rFonts w:hint="eastAsia"/>
                <w:szCs w:val="21"/>
                <w:lang w:val="en-GB"/>
              </w:rPr>
              <w:tab/>
            </w:r>
            <w:r>
              <w:rPr>
                <w:rFonts w:hint="eastAsia"/>
                <w:szCs w:val="21"/>
                <w:lang w:val="en-GB"/>
              </w:rPr>
              <w:t>符合要求</w:t>
            </w:r>
            <w:r>
              <w:rPr>
                <w:rFonts w:hint="eastAsia"/>
                <w:szCs w:val="21"/>
                <w:lang w:val="en-GB"/>
              </w:rPr>
              <w:tab/>
            </w:r>
            <w:r>
              <w:rPr>
                <w:rFonts w:hint="eastAsia"/>
                <w:szCs w:val="21"/>
                <w:lang w:val="en-GB" w:eastAsia="zh-CN"/>
              </w:rPr>
              <w:t>2020.1.16</w:t>
            </w:r>
          </w:p>
          <w:p>
            <w:pPr>
              <w:rPr>
                <w:rFonts w:hint="eastAsia" w:eastAsia="宋体"/>
                <w:szCs w:val="21"/>
                <w:lang w:val="en-GB" w:eastAsia="zh-CN"/>
              </w:rPr>
            </w:pPr>
            <w:r>
              <w:rPr>
                <w:rFonts w:hint="eastAsia"/>
                <w:szCs w:val="21"/>
                <w:lang w:val="en-GB"/>
              </w:rPr>
              <w:t>楼内小广告</w:t>
            </w:r>
            <w:r>
              <w:rPr>
                <w:rFonts w:hint="eastAsia"/>
                <w:szCs w:val="21"/>
                <w:lang w:val="en-GB"/>
              </w:rPr>
              <w:tab/>
            </w:r>
            <w:r>
              <w:rPr>
                <w:rFonts w:hint="eastAsia"/>
                <w:szCs w:val="21"/>
                <w:lang w:val="en-GB" w:eastAsia="zh-CN"/>
              </w:rPr>
              <w:t>2020.1.16</w:t>
            </w:r>
            <w:r>
              <w:rPr>
                <w:rFonts w:hint="eastAsia"/>
                <w:szCs w:val="21"/>
                <w:lang w:val="en-GB"/>
              </w:rPr>
              <w:tab/>
            </w:r>
            <w:r>
              <w:rPr>
                <w:rFonts w:hint="eastAsia"/>
                <w:szCs w:val="21"/>
                <w:lang w:val="en-GB" w:eastAsia="zh-CN"/>
              </w:rPr>
              <w:t>李延花</w:t>
            </w:r>
            <w:r>
              <w:rPr>
                <w:rFonts w:hint="eastAsia"/>
                <w:szCs w:val="21"/>
                <w:lang w:val="en-GB"/>
              </w:rPr>
              <w:tab/>
            </w:r>
            <w:r>
              <w:rPr>
                <w:rFonts w:hint="eastAsia"/>
                <w:szCs w:val="21"/>
                <w:lang w:val="en-GB" w:eastAsia="zh-CN"/>
              </w:rPr>
              <w:t>杨玉荣</w:t>
            </w:r>
            <w:r>
              <w:rPr>
                <w:rFonts w:hint="eastAsia"/>
                <w:szCs w:val="21"/>
                <w:lang w:val="en-GB"/>
              </w:rPr>
              <w:tab/>
            </w:r>
            <w:r>
              <w:rPr>
                <w:rFonts w:hint="eastAsia"/>
                <w:szCs w:val="21"/>
                <w:lang w:val="en-GB"/>
              </w:rPr>
              <w:t>符合要求</w:t>
            </w:r>
            <w:r>
              <w:rPr>
                <w:rFonts w:hint="eastAsia"/>
                <w:szCs w:val="21"/>
                <w:lang w:val="en-GB"/>
              </w:rPr>
              <w:tab/>
            </w:r>
            <w:r>
              <w:rPr>
                <w:rFonts w:hint="eastAsia"/>
                <w:szCs w:val="21"/>
                <w:lang w:val="en-GB" w:eastAsia="zh-CN"/>
              </w:rPr>
              <w:t>2020.1.16</w:t>
            </w:r>
          </w:p>
          <w:p>
            <w:pPr>
              <w:rPr>
                <w:rFonts w:hint="eastAsia"/>
                <w:szCs w:val="21"/>
                <w:lang w:val="en-GB"/>
              </w:rPr>
            </w:pPr>
          </w:p>
          <w:p>
            <w:pPr>
              <w:rPr>
                <w:szCs w:val="21"/>
                <w:lang w:val="en-GB"/>
              </w:rPr>
            </w:pPr>
          </w:p>
          <w:p>
            <w:pPr>
              <w:rPr>
                <w:rFonts w:hint="eastAsia"/>
                <w:b/>
                <w:bCs/>
                <w:szCs w:val="21"/>
                <w:lang w:val="en-GB"/>
              </w:rPr>
            </w:pPr>
            <w:r>
              <w:rPr>
                <w:rFonts w:hint="eastAsia"/>
                <w:b/>
                <w:bCs/>
                <w:szCs w:val="21"/>
                <w:lang w:val="en-GB"/>
              </w:rPr>
              <w:t xml:space="preserve">保洁作业记录        </w:t>
            </w:r>
          </w:p>
          <w:p>
            <w:pPr>
              <w:rPr>
                <w:szCs w:val="21"/>
                <w:lang w:val="en-GB"/>
              </w:rPr>
            </w:pPr>
            <w:r>
              <w:rPr>
                <w:szCs w:val="21"/>
                <w:lang w:val="en-GB"/>
              </w:rPr>
              <w:t xml:space="preserve">                                                                           </w:t>
            </w:r>
          </w:p>
          <w:p>
            <w:pPr>
              <w:rPr>
                <w:rFonts w:hint="eastAsia"/>
                <w:szCs w:val="21"/>
                <w:lang w:val="en-GB"/>
              </w:rPr>
            </w:pPr>
            <w:r>
              <w:rPr>
                <w:rFonts w:hint="eastAsia"/>
                <w:szCs w:val="21"/>
                <w:lang w:val="en-GB"/>
              </w:rPr>
              <w:t>清洁区域</w:t>
            </w:r>
            <w:r>
              <w:rPr>
                <w:rFonts w:hint="eastAsia"/>
                <w:szCs w:val="21"/>
                <w:lang w:val="en-GB"/>
              </w:rPr>
              <w:tab/>
            </w:r>
            <w:r>
              <w:rPr>
                <w:rFonts w:hint="eastAsia"/>
                <w:szCs w:val="21"/>
                <w:lang w:val="en-GB"/>
              </w:rPr>
              <w:t>保洁时间</w:t>
            </w:r>
            <w:r>
              <w:rPr>
                <w:rFonts w:hint="eastAsia"/>
                <w:szCs w:val="21"/>
                <w:lang w:val="en-GB"/>
              </w:rPr>
              <w:tab/>
            </w:r>
            <w:r>
              <w:rPr>
                <w:rFonts w:hint="eastAsia"/>
                <w:szCs w:val="21"/>
                <w:lang w:val="en-GB"/>
              </w:rPr>
              <w:t>清洁人员</w:t>
            </w:r>
            <w:r>
              <w:rPr>
                <w:rFonts w:hint="eastAsia"/>
                <w:szCs w:val="21"/>
                <w:lang w:val="en-GB"/>
              </w:rPr>
              <w:tab/>
            </w:r>
            <w:r>
              <w:rPr>
                <w:rFonts w:hint="eastAsia"/>
                <w:szCs w:val="21"/>
                <w:lang w:val="en-GB"/>
              </w:rPr>
              <w:t>检查人员</w:t>
            </w:r>
            <w:r>
              <w:rPr>
                <w:rFonts w:hint="eastAsia"/>
                <w:szCs w:val="21"/>
                <w:lang w:val="en-GB"/>
              </w:rPr>
              <w:tab/>
            </w:r>
            <w:r>
              <w:rPr>
                <w:rFonts w:hint="eastAsia"/>
                <w:szCs w:val="21"/>
                <w:lang w:val="en-GB"/>
              </w:rPr>
              <w:t>检查结果</w:t>
            </w:r>
            <w:r>
              <w:rPr>
                <w:rFonts w:hint="eastAsia"/>
                <w:szCs w:val="21"/>
                <w:lang w:val="en-GB"/>
              </w:rPr>
              <w:tab/>
            </w:r>
            <w:r>
              <w:rPr>
                <w:rFonts w:hint="eastAsia"/>
                <w:szCs w:val="21"/>
                <w:lang w:val="en-GB"/>
              </w:rPr>
              <w:t>检查日期</w:t>
            </w:r>
          </w:p>
          <w:p>
            <w:pPr>
              <w:rPr>
                <w:rFonts w:hint="eastAsia" w:eastAsia="宋体"/>
                <w:szCs w:val="21"/>
                <w:lang w:val="en-GB" w:eastAsia="zh-CN"/>
              </w:rPr>
            </w:pPr>
            <w:r>
              <w:rPr>
                <w:rFonts w:hint="eastAsia"/>
                <w:szCs w:val="21"/>
                <w:lang w:val="en-GB"/>
              </w:rPr>
              <w:t>走廊</w:t>
            </w:r>
            <w:r>
              <w:rPr>
                <w:rFonts w:hint="eastAsia"/>
                <w:szCs w:val="21"/>
                <w:lang w:val="en-GB"/>
              </w:rPr>
              <w:tab/>
            </w:r>
            <w:r>
              <w:rPr>
                <w:rFonts w:hint="eastAsia"/>
                <w:szCs w:val="21"/>
                <w:lang w:val="en-GB" w:eastAsia="zh-CN"/>
              </w:rPr>
              <w:t>2020.2.20</w:t>
            </w:r>
            <w:r>
              <w:rPr>
                <w:rFonts w:hint="eastAsia"/>
                <w:szCs w:val="21"/>
                <w:lang w:val="en-GB"/>
              </w:rPr>
              <w:tab/>
            </w:r>
            <w:r>
              <w:rPr>
                <w:rFonts w:hint="eastAsia"/>
                <w:szCs w:val="21"/>
                <w:lang w:val="en-GB" w:eastAsia="zh-CN"/>
              </w:rPr>
              <w:t>王红生</w:t>
            </w:r>
            <w:r>
              <w:rPr>
                <w:rFonts w:hint="eastAsia"/>
                <w:szCs w:val="21"/>
                <w:lang w:val="en-GB"/>
              </w:rPr>
              <w:tab/>
            </w:r>
            <w:r>
              <w:rPr>
                <w:rFonts w:hint="eastAsia"/>
                <w:szCs w:val="21"/>
                <w:lang w:val="en-GB" w:eastAsia="zh-CN"/>
              </w:rPr>
              <w:t>杨玉荣</w:t>
            </w:r>
            <w:r>
              <w:rPr>
                <w:rFonts w:hint="eastAsia"/>
                <w:szCs w:val="21"/>
                <w:lang w:val="en-GB"/>
              </w:rPr>
              <w:tab/>
            </w:r>
            <w:r>
              <w:rPr>
                <w:rFonts w:hint="eastAsia"/>
                <w:szCs w:val="21"/>
                <w:lang w:val="en-GB"/>
              </w:rPr>
              <w:t>符合要求</w:t>
            </w:r>
            <w:r>
              <w:rPr>
                <w:rFonts w:hint="eastAsia"/>
                <w:szCs w:val="21"/>
                <w:lang w:val="en-GB"/>
              </w:rPr>
              <w:tab/>
            </w:r>
            <w:r>
              <w:rPr>
                <w:rFonts w:hint="eastAsia"/>
                <w:szCs w:val="21"/>
                <w:lang w:val="en-GB" w:eastAsia="zh-CN"/>
              </w:rPr>
              <w:t>2020.2.20</w:t>
            </w:r>
          </w:p>
          <w:p>
            <w:pPr>
              <w:rPr>
                <w:rFonts w:hint="eastAsia" w:eastAsia="宋体"/>
                <w:szCs w:val="21"/>
                <w:lang w:val="en-GB" w:eastAsia="zh-CN"/>
              </w:rPr>
            </w:pPr>
            <w:r>
              <w:rPr>
                <w:rFonts w:hint="eastAsia"/>
                <w:szCs w:val="21"/>
                <w:lang w:val="en-GB"/>
              </w:rPr>
              <w:t>楼梯</w:t>
            </w:r>
            <w:r>
              <w:rPr>
                <w:rFonts w:hint="eastAsia"/>
                <w:szCs w:val="21"/>
                <w:lang w:val="en-GB"/>
              </w:rPr>
              <w:tab/>
            </w:r>
            <w:r>
              <w:rPr>
                <w:rFonts w:hint="eastAsia"/>
                <w:szCs w:val="21"/>
                <w:lang w:val="en-GB" w:eastAsia="zh-CN"/>
              </w:rPr>
              <w:t>2020.2.20</w:t>
            </w:r>
            <w:r>
              <w:rPr>
                <w:rFonts w:hint="eastAsia"/>
                <w:szCs w:val="21"/>
                <w:lang w:val="en-GB"/>
              </w:rPr>
              <w:tab/>
            </w:r>
            <w:r>
              <w:rPr>
                <w:rFonts w:hint="eastAsia"/>
                <w:szCs w:val="21"/>
                <w:lang w:val="en-GB" w:eastAsia="zh-CN"/>
              </w:rPr>
              <w:t>李延花</w:t>
            </w:r>
            <w:r>
              <w:rPr>
                <w:rFonts w:hint="eastAsia"/>
                <w:szCs w:val="21"/>
                <w:lang w:val="en-GB"/>
              </w:rPr>
              <w:tab/>
            </w:r>
            <w:r>
              <w:rPr>
                <w:rFonts w:hint="eastAsia"/>
                <w:szCs w:val="21"/>
                <w:lang w:val="en-GB" w:eastAsia="zh-CN"/>
              </w:rPr>
              <w:t>杨玉荣</w:t>
            </w:r>
            <w:r>
              <w:rPr>
                <w:rFonts w:hint="eastAsia"/>
                <w:szCs w:val="21"/>
                <w:lang w:val="en-GB"/>
              </w:rPr>
              <w:tab/>
            </w:r>
            <w:r>
              <w:rPr>
                <w:rFonts w:hint="eastAsia"/>
                <w:szCs w:val="21"/>
                <w:lang w:val="en-GB"/>
              </w:rPr>
              <w:t>符合要求</w:t>
            </w:r>
            <w:r>
              <w:rPr>
                <w:rFonts w:hint="eastAsia"/>
                <w:szCs w:val="21"/>
                <w:lang w:val="en-GB"/>
              </w:rPr>
              <w:tab/>
            </w:r>
            <w:r>
              <w:rPr>
                <w:rFonts w:hint="eastAsia"/>
                <w:szCs w:val="21"/>
                <w:lang w:val="en-GB" w:eastAsia="zh-CN"/>
              </w:rPr>
              <w:t>2020.2.20</w:t>
            </w:r>
          </w:p>
          <w:p>
            <w:pPr>
              <w:rPr>
                <w:rFonts w:hint="eastAsia" w:eastAsia="宋体"/>
                <w:szCs w:val="21"/>
                <w:lang w:val="en-GB" w:eastAsia="zh-CN"/>
              </w:rPr>
            </w:pPr>
            <w:r>
              <w:rPr>
                <w:rFonts w:hint="eastAsia"/>
                <w:szCs w:val="21"/>
                <w:lang w:val="en-GB"/>
              </w:rPr>
              <w:t>楼梯扶手</w:t>
            </w:r>
            <w:r>
              <w:rPr>
                <w:rFonts w:hint="eastAsia"/>
                <w:szCs w:val="21"/>
                <w:lang w:val="en-GB"/>
              </w:rPr>
              <w:tab/>
            </w:r>
            <w:r>
              <w:rPr>
                <w:rFonts w:hint="eastAsia"/>
                <w:szCs w:val="21"/>
                <w:lang w:val="en-GB" w:eastAsia="zh-CN"/>
              </w:rPr>
              <w:t>2020.2.20</w:t>
            </w:r>
            <w:r>
              <w:rPr>
                <w:rFonts w:hint="eastAsia"/>
                <w:szCs w:val="21"/>
                <w:lang w:val="en-GB"/>
              </w:rPr>
              <w:tab/>
            </w:r>
            <w:r>
              <w:rPr>
                <w:rFonts w:hint="eastAsia"/>
                <w:szCs w:val="21"/>
                <w:lang w:val="en-GB" w:eastAsia="zh-CN"/>
              </w:rPr>
              <w:t>李延花</w:t>
            </w:r>
            <w:r>
              <w:rPr>
                <w:rFonts w:hint="eastAsia"/>
                <w:szCs w:val="21"/>
                <w:lang w:val="en-GB"/>
              </w:rPr>
              <w:tab/>
            </w:r>
            <w:r>
              <w:rPr>
                <w:rFonts w:hint="eastAsia"/>
                <w:szCs w:val="21"/>
                <w:lang w:val="en-GB" w:eastAsia="zh-CN"/>
              </w:rPr>
              <w:t>杨玉荣</w:t>
            </w:r>
            <w:r>
              <w:rPr>
                <w:rFonts w:hint="eastAsia"/>
                <w:szCs w:val="21"/>
                <w:lang w:val="en-GB"/>
              </w:rPr>
              <w:tab/>
            </w:r>
            <w:r>
              <w:rPr>
                <w:rFonts w:hint="eastAsia"/>
                <w:szCs w:val="21"/>
                <w:lang w:val="en-GB"/>
              </w:rPr>
              <w:t>符合要求</w:t>
            </w:r>
            <w:r>
              <w:rPr>
                <w:rFonts w:hint="eastAsia"/>
                <w:szCs w:val="21"/>
                <w:lang w:val="en-GB"/>
              </w:rPr>
              <w:tab/>
            </w:r>
            <w:r>
              <w:rPr>
                <w:rFonts w:hint="eastAsia"/>
                <w:szCs w:val="21"/>
                <w:lang w:val="en-GB" w:eastAsia="zh-CN"/>
              </w:rPr>
              <w:t>2020.2.20</w:t>
            </w:r>
          </w:p>
          <w:p>
            <w:pPr>
              <w:rPr>
                <w:rFonts w:hint="eastAsia" w:eastAsia="宋体"/>
                <w:szCs w:val="21"/>
                <w:lang w:val="en-GB" w:eastAsia="zh-CN"/>
              </w:rPr>
            </w:pPr>
            <w:r>
              <w:rPr>
                <w:rFonts w:hint="eastAsia"/>
                <w:szCs w:val="21"/>
                <w:lang w:val="en-GB"/>
              </w:rPr>
              <w:t>楼道地面</w:t>
            </w:r>
            <w:r>
              <w:rPr>
                <w:rFonts w:hint="eastAsia"/>
                <w:szCs w:val="21"/>
                <w:lang w:val="en-GB"/>
              </w:rPr>
              <w:tab/>
            </w:r>
            <w:r>
              <w:rPr>
                <w:rFonts w:hint="eastAsia"/>
                <w:szCs w:val="21"/>
                <w:lang w:val="en-GB" w:eastAsia="zh-CN"/>
              </w:rPr>
              <w:t>2020.2.20</w:t>
            </w:r>
            <w:r>
              <w:rPr>
                <w:rFonts w:hint="eastAsia"/>
                <w:szCs w:val="21"/>
                <w:lang w:val="en-GB"/>
              </w:rPr>
              <w:tab/>
            </w:r>
            <w:r>
              <w:rPr>
                <w:rFonts w:hint="eastAsia"/>
                <w:szCs w:val="21"/>
                <w:lang w:val="en-GB" w:eastAsia="zh-CN"/>
              </w:rPr>
              <w:t>李延花</w:t>
            </w:r>
            <w:r>
              <w:rPr>
                <w:rFonts w:hint="eastAsia"/>
                <w:szCs w:val="21"/>
                <w:lang w:val="en-GB"/>
              </w:rPr>
              <w:tab/>
            </w:r>
            <w:r>
              <w:rPr>
                <w:rFonts w:hint="eastAsia"/>
                <w:szCs w:val="21"/>
                <w:lang w:val="en-GB" w:eastAsia="zh-CN"/>
              </w:rPr>
              <w:t>杨玉荣</w:t>
            </w:r>
            <w:r>
              <w:rPr>
                <w:rFonts w:hint="eastAsia"/>
                <w:szCs w:val="21"/>
                <w:lang w:val="en-GB"/>
              </w:rPr>
              <w:tab/>
            </w:r>
            <w:r>
              <w:rPr>
                <w:rFonts w:hint="eastAsia"/>
                <w:szCs w:val="21"/>
                <w:lang w:val="en-GB"/>
              </w:rPr>
              <w:t>符合要求</w:t>
            </w:r>
            <w:r>
              <w:rPr>
                <w:rFonts w:hint="eastAsia"/>
                <w:szCs w:val="21"/>
                <w:lang w:val="en-GB"/>
              </w:rPr>
              <w:tab/>
            </w:r>
            <w:r>
              <w:rPr>
                <w:rFonts w:hint="eastAsia"/>
                <w:szCs w:val="21"/>
                <w:lang w:val="en-GB" w:eastAsia="zh-CN"/>
              </w:rPr>
              <w:t>2020.2.20</w:t>
            </w:r>
          </w:p>
          <w:p>
            <w:pPr>
              <w:rPr>
                <w:rFonts w:hint="eastAsia" w:eastAsia="宋体"/>
                <w:szCs w:val="21"/>
                <w:lang w:val="en-GB" w:eastAsia="zh-CN"/>
              </w:rPr>
            </w:pPr>
            <w:r>
              <w:rPr>
                <w:rFonts w:hint="eastAsia"/>
                <w:szCs w:val="21"/>
                <w:lang w:val="en-GB"/>
              </w:rPr>
              <w:t>道路</w:t>
            </w:r>
            <w:r>
              <w:rPr>
                <w:rFonts w:hint="eastAsia"/>
                <w:szCs w:val="21"/>
                <w:lang w:val="en-GB"/>
              </w:rPr>
              <w:tab/>
            </w:r>
            <w:r>
              <w:rPr>
                <w:rFonts w:hint="eastAsia"/>
                <w:szCs w:val="21"/>
                <w:lang w:val="en-GB" w:eastAsia="zh-CN"/>
              </w:rPr>
              <w:t>2020.2.20</w:t>
            </w:r>
            <w:r>
              <w:rPr>
                <w:rFonts w:hint="eastAsia"/>
                <w:szCs w:val="21"/>
                <w:lang w:val="en-GB"/>
              </w:rPr>
              <w:tab/>
            </w:r>
            <w:r>
              <w:rPr>
                <w:rFonts w:hint="eastAsia"/>
                <w:szCs w:val="21"/>
                <w:lang w:val="en-GB" w:eastAsia="zh-CN"/>
              </w:rPr>
              <w:t>李延花</w:t>
            </w:r>
            <w:r>
              <w:rPr>
                <w:rFonts w:hint="eastAsia"/>
                <w:szCs w:val="21"/>
                <w:lang w:val="en-GB"/>
              </w:rPr>
              <w:tab/>
            </w:r>
            <w:r>
              <w:rPr>
                <w:rFonts w:hint="eastAsia"/>
                <w:szCs w:val="21"/>
                <w:lang w:val="en-GB" w:eastAsia="zh-CN"/>
              </w:rPr>
              <w:t>杨玉荣</w:t>
            </w:r>
            <w:r>
              <w:rPr>
                <w:rFonts w:hint="eastAsia"/>
                <w:szCs w:val="21"/>
                <w:lang w:val="en-GB"/>
              </w:rPr>
              <w:tab/>
            </w:r>
            <w:r>
              <w:rPr>
                <w:rFonts w:hint="eastAsia"/>
                <w:szCs w:val="21"/>
                <w:lang w:val="en-GB"/>
              </w:rPr>
              <w:t>符合要求</w:t>
            </w:r>
            <w:r>
              <w:rPr>
                <w:rFonts w:hint="eastAsia"/>
                <w:szCs w:val="21"/>
                <w:lang w:val="en-GB"/>
              </w:rPr>
              <w:tab/>
            </w:r>
            <w:r>
              <w:rPr>
                <w:rFonts w:hint="eastAsia"/>
                <w:szCs w:val="21"/>
                <w:lang w:val="en-GB" w:eastAsia="zh-CN"/>
              </w:rPr>
              <w:t>2020.2.20</w:t>
            </w:r>
          </w:p>
          <w:p>
            <w:pPr>
              <w:rPr>
                <w:rFonts w:hint="eastAsia" w:eastAsia="宋体"/>
                <w:szCs w:val="21"/>
                <w:lang w:val="en-GB" w:eastAsia="zh-CN"/>
              </w:rPr>
            </w:pPr>
            <w:r>
              <w:rPr>
                <w:rFonts w:hint="eastAsia"/>
                <w:szCs w:val="21"/>
                <w:lang w:val="en-GB"/>
              </w:rPr>
              <w:t>消防栓柜</w:t>
            </w:r>
            <w:r>
              <w:rPr>
                <w:rFonts w:hint="eastAsia"/>
                <w:szCs w:val="21"/>
                <w:lang w:val="en-GB"/>
              </w:rPr>
              <w:tab/>
            </w:r>
            <w:r>
              <w:rPr>
                <w:rFonts w:hint="eastAsia"/>
                <w:szCs w:val="21"/>
                <w:lang w:val="en-GB" w:eastAsia="zh-CN"/>
              </w:rPr>
              <w:t>2020.2.20</w:t>
            </w:r>
            <w:r>
              <w:rPr>
                <w:rFonts w:hint="eastAsia"/>
                <w:szCs w:val="21"/>
                <w:lang w:val="en-GB"/>
              </w:rPr>
              <w:tab/>
            </w:r>
            <w:r>
              <w:rPr>
                <w:rFonts w:hint="eastAsia"/>
                <w:szCs w:val="21"/>
                <w:lang w:val="en-GB" w:eastAsia="zh-CN"/>
              </w:rPr>
              <w:t>李延花</w:t>
            </w:r>
            <w:r>
              <w:rPr>
                <w:rFonts w:hint="eastAsia"/>
                <w:szCs w:val="21"/>
                <w:lang w:val="en-GB"/>
              </w:rPr>
              <w:tab/>
            </w:r>
            <w:r>
              <w:rPr>
                <w:rFonts w:hint="eastAsia"/>
                <w:szCs w:val="21"/>
                <w:lang w:val="en-GB" w:eastAsia="zh-CN"/>
              </w:rPr>
              <w:t>杨玉荣</w:t>
            </w:r>
            <w:r>
              <w:rPr>
                <w:rFonts w:hint="eastAsia"/>
                <w:szCs w:val="21"/>
                <w:lang w:val="en-GB"/>
              </w:rPr>
              <w:tab/>
            </w:r>
            <w:r>
              <w:rPr>
                <w:rFonts w:hint="eastAsia"/>
                <w:szCs w:val="21"/>
                <w:lang w:val="en-GB"/>
              </w:rPr>
              <w:t>符合要求</w:t>
            </w:r>
            <w:r>
              <w:rPr>
                <w:rFonts w:hint="eastAsia"/>
                <w:szCs w:val="21"/>
                <w:lang w:val="en-GB"/>
              </w:rPr>
              <w:tab/>
            </w:r>
            <w:r>
              <w:rPr>
                <w:rFonts w:hint="eastAsia"/>
                <w:szCs w:val="21"/>
                <w:lang w:val="en-GB" w:eastAsia="zh-CN"/>
              </w:rPr>
              <w:t>2020.2.20</w:t>
            </w:r>
          </w:p>
          <w:p>
            <w:pPr>
              <w:rPr>
                <w:rFonts w:hint="eastAsia" w:eastAsia="宋体"/>
                <w:szCs w:val="21"/>
                <w:lang w:val="en-GB" w:eastAsia="zh-CN"/>
              </w:rPr>
            </w:pPr>
            <w:r>
              <w:rPr>
                <w:rFonts w:hint="eastAsia"/>
                <w:szCs w:val="21"/>
                <w:lang w:val="en-GB"/>
              </w:rPr>
              <w:t>楼内小广告</w:t>
            </w:r>
            <w:r>
              <w:rPr>
                <w:rFonts w:hint="eastAsia"/>
                <w:szCs w:val="21"/>
                <w:lang w:val="en-GB"/>
              </w:rPr>
              <w:tab/>
            </w:r>
            <w:r>
              <w:rPr>
                <w:rFonts w:hint="eastAsia"/>
                <w:szCs w:val="21"/>
                <w:lang w:val="en-GB" w:eastAsia="zh-CN"/>
              </w:rPr>
              <w:t>2020.2.20</w:t>
            </w:r>
            <w:r>
              <w:rPr>
                <w:rFonts w:hint="eastAsia"/>
                <w:szCs w:val="21"/>
                <w:lang w:val="en-GB"/>
              </w:rPr>
              <w:tab/>
            </w:r>
            <w:r>
              <w:rPr>
                <w:rFonts w:hint="eastAsia"/>
                <w:szCs w:val="21"/>
                <w:lang w:val="en-GB" w:eastAsia="zh-CN"/>
              </w:rPr>
              <w:t>李延花</w:t>
            </w:r>
            <w:r>
              <w:rPr>
                <w:rFonts w:hint="eastAsia"/>
                <w:szCs w:val="21"/>
                <w:lang w:val="en-GB"/>
              </w:rPr>
              <w:tab/>
            </w:r>
            <w:r>
              <w:rPr>
                <w:rFonts w:hint="eastAsia"/>
                <w:szCs w:val="21"/>
                <w:lang w:val="en-GB" w:eastAsia="zh-CN"/>
              </w:rPr>
              <w:t>杨玉荣</w:t>
            </w:r>
            <w:r>
              <w:rPr>
                <w:rFonts w:hint="eastAsia"/>
                <w:szCs w:val="21"/>
                <w:lang w:val="en-GB"/>
              </w:rPr>
              <w:tab/>
            </w:r>
            <w:r>
              <w:rPr>
                <w:rFonts w:hint="eastAsia"/>
                <w:szCs w:val="21"/>
                <w:lang w:val="en-GB"/>
              </w:rPr>
              <w:t>符合要求</w:t>
            </w:r>
            <w:r>
              <w:rPr>
                <w:rFonts w:hint="eastAsia"/>
                <w:szCs w:val="21"/>
                <w:lang w:val="en-GB"/>
              </w:rPr>
              <w:tab/>
            </w:r>
            <w:r>
              <w:rPr>
                <w:rFonts w:hint="eastAsia"/>
                <w:szCs w:val="21"/>
                <w:lang w:val="en-GB" w:eastAsia="zh-CN"/>
              </w:rPr>
              <w:t>2020.2.20</w:t>
            </w:r>
          </w:p>
          <w:p>
            <w:pPr>
              <w:rPr>
                <w:szCs w:val="21"/>
                <w:lang w:val="en-GB"/>
              </w:rPr>
            </w:pPr>
          </w:p>
          <w:p>
            <w:pPr>
              <w:rPr>
                <w:szCs w:val="21"/>
                <w:lang w:val="en-GB"/>
              </w:rPr>
            </w:pPr>
          </w:p>
          <w:p>
            <w:pPr>
              <w:rPr>
                <w:rFonts w:hint="eastAsia"/>
                <w:szCs w:val="21"/>
                <w:lang w:val="en-GB"/>
              </w:rPr>
            </w:pPr>
            <w:r>
              <w:rPr>
                <w:rFonts w:hint="eastAsia"/>
                <w:szCs w:val="21"/>
                <w:lang w:val="en-GB"/>
              </w:rPr>
              <w:t xml:space="preserve">保洁作业记录        </w:t>
            </w:r>
          </w:p>
          <w:p>
            <w:pPr>
              <w:rPr>
                <w:szCs w:val="21"/>
                <w:lang w:val="en-GB"/>
              </w:rPr>
            </w:pPr>
            <w:r>
              <w:rPr>
                <w:szCs w:val="21"/>
                <w:lang w:val="en-GB"/>
              </w:rPr>
              <w:t xml:space="preserve">                                                                            </w:t>
            </w:r>
          </w:p>
          <w:p>
            <w:pPr>
              <w:rPr>
                <w:rFonts w:hint="eastAsia"/>
                <w:szCs w:val="21"/>
                <w:lang w:val="en-GB"/>
              </w:rPr>
            </w:pPr>
            <w:r>
              <w:rPr>
                <w:rFonts w:hint="eastAsia"/>
                <w:szCs w:val="21"/>
                <w:lang w:val="en-GB"/>
              </w:rPr>
              <w:t>清洁区域</w:t>
            </w:r>
            <w:r>
              <w:rPr>
                <w:rFonts w:hint="eastAsia"/>
                <w:szCs w:val="21"/>
                <w:lang w:val="en-GB"/>
              </w:rPr>
              <w:tab/>
            </w:r>
            <w:r>
              <w:rPr>
                <w:rFonts w:hint="eastAsia"/>
                <w:szCs w:val="21"/>
                <w:lang w:val="en-GB"/>
              </w:rPr>
              <w:t>保洁时间</w:t>
            </w:r>
            <w:r>
              <w:rPr>
                <w:rFonts w:hint="eastAsia"/>
                <w:szCs w:val="21"/>
                <w:lang w:val="en-GB"/>
              </w:rPr>
              <w:tab/>
            </w:r>
            <w:r>
              <w:rPr>
                <w:rFonts w:hint="eastAsia"/>
                <w:szCs w:val="21"/>
                <w:lang w:val="en-GB"/>
              </w:rPr>
              <w:t>清洁人员</w:t>
            </w:r>
            <w:r>
              <w:rPr>
                <w:rFonts w:hint="eastAsia"/>
                <w:szCs w:val="21"/>
                <w:lang w:val="en-GB"/>
              </w:rPr>
              <w:tab/>
            </w:r>
            <w:r>
              <w:rPr>
                <w:rFonts w:hint="eastAsia"/>
                <w:szCs w:val="21"/>
                <w:lang w:val="en-GB"/>
              </w:rPr>
              <w:t>检查人员</w:t>
            </w:r>
            <w:r>
              <w:rPr>
                <w:rFonts w:hint="eastAsia"/>
                <w:szCs w:val="21"/>
                <w:lang w:val="en-GB"/>
              </w:rPr>
              <w:tab/>
            </w:r>
            <w:r>
              <w:rPr>
                <w:rFonts w:hint="eastAsia"/>
                <w:szCs w:val="21"/>
                <w:lang w:val="en-GB"/>
              </w:rPr>
              <w:t>检查结果</w:t>
            </w:r>
            <w:r>
              <w:rPr>
                <w:rFonts w:hint="eastAsia"/>
                <w:szCs w:val="21"/>
                <w:lang w:val="en-GB"/>
              </w:rPr>
              <w:tab/>
            </w:r>
            <w:r>
              <w:rPr>
                <w:rFonts w:hint="eastAsia"/>
                <w:szCs w:val="21"/>
                <w:lang w:val="en-GB"/>
              </w:rPr>
              <w:t>检查日期</w:t>
            </w:r>
          </w:p>
          <w:p>
            <w:pPr>
              <w:rPr>
                <w:rFonts w:hint="eastAsia" w:eastAsia="宋体"/>
                <w:szCs w:val="21"/>
                <w:lang w:val="en-GB" w:eastAsia="zh-CN"/>
              </w:rPr>
            </w:pPr>
            <w:r>
              <w:rPr>
                <w:rFonts w:hint="eastAsia"/>
                <w:szCs w:val="21"/>
                <w:lang w:val="en-GB"/>
              </w:rPr>
              <w:t>走廊</w:t>
            </w:r>
            <w:r>
              <w:rPr>
                <w:rFonts w:hint="eastAsia"/>
                <w:szCs w:val="21"/>
                <w:lang w:val="en-GB"/>
              </w:rPr>
              <w:tab/>
            </w:r>
            <w:r>
              <w:rPr>
                <w:rFonts w:hint="eastAsia"/>
                <w:szCs w:val="21"/>
                <w:lang w:val="en-GB" w:eastAsia="zh-CN"/>
              </w:rPr>
              <w:t>2020.2.27</w:t>
            </w:r>
            <w:r>
              <w:rPr>
                <w:rFonts w:hint="eastAsia"/>
                <w:szCs w:val="21"/>
                <w:lang w:val="en-GB"/>
              </w:rPr>
              <w:tab/>
            </w:r>
            <w:r>
              <w:rPr>
                <w:rFonts w:hint="eastAsia"/>
                <w:szCs w:val="21"/>
                <w:lang w:val="en-GB" w:eastAsia="zh-CN"/>
              </w:rPr>
              <w:t>王红生</w:t>
            </w:r>
            <w:r>
              <w:rPr>
                <w:rFonts w:hint="eastAsia"/>
                <w:szCs w:val="21"/>
                <w:lang w:val="en-GB"/>
              </w:rPr>
              <w:tab/>
            </w:r>
            <w:r>
              <w:rPr>
                <w:rFonts w:hint="eastAsia"/>
                <w:szCs w:val="21"/>
                <w:lang w:val="en-US" w:eastAsia="zh-CN"/>
              </w:rPr>
              <w:t>戴丽霞</w:t>
            </w:r>
            <w:r>
              <w:rPr>
                <w:rFonts w:hint="eastAsia"/>
                <w:szCs w:val="21"/>
                <w:lang w:val="en-GB"/>
              </w:rPr>
              <w:tab/>
            </w:r>
            <w:r>
              <w:rPr>
                <w:rFonts w:hint="eastAsia"/>
                <w:szCs w:val="21"/>
                <w:lang w:val="en-GB"/>
              </w:rPr>
              <w:t>符合要求</w:t>
            </w:r>
            <w:r>
              <w:rPr>
                <w:rFonts w:hint="eastAsia"/>
                <w:szCs w:val="21"/>
                <w:lang w:val="en-GB"/>
              </w:rPr>
              <w:tab/>
            </w:r>
            <w:r>
              <w:rPr>
                <w:rFonts w:hint="eastAsia"/>
                <w:szCs w:val="21"/>
                <w:lang w:val="en-GB" w:eastAsia="zh-CN"/>
              </w:rPr>
              <w:t>2020.2.27</w:t>
            </w:r>
          </w:p>
          <w:p>
            <w:pPr>
              <w:rPr>
                <w:rFonts w:hint="eastAsia" w:eastAsia="宋体"/>
                <w:szCs w:val="21"/>
                <w:lang w:val="en-GB" w:eastAsia="zh-CN"/>
              </w:rPr>
            </w:pPr>
            <w:r>
              <w:rPr>
                <w:rFonts w:hint="eastAsia"/>
                <w:szCs w:val="21"/>
                <w:lang w:val="en-GB"/>
              </w:rPr>
              <w:t>楼梯</w:t>
            </w:r>
            <w:r>
              <w:rPr>
                <w:rFonts w:hint="eastAsia"/>
                <w:szCs w:val="21"/>
                <w:lang w:val="en-GB"/>
              </w:rPr>
              <w:tab/>
            </w:r>
            <w:r>
              <w:rPr>
                <w:rFonts w:hint="eastAsia"/>
                <w:szCs w:val="21"/>
                <w:lang w:val="en-GB" w:eastAsia="zh-CN"/>
              </w:rPr>
              <w:t>2020.2.27</w:t>
            </w:r>
            <w:r>
              <w:rPr>
                <w:rFonts w:hint="eastAsia"/>
                <w:szCs w:val="21"/>
                <w:lang w:val="en-GB"/>
              </w:rPr>
              <w:tab/>
            </w:r>
            <w:r>
              <w:rPr>
                <w:rFonts w:hint="eastAsia"/>
                <w:szCs w:val="21"/>
                <w:lang w:val="en-GB" w:eastAsia="zh-CN"/>
              </w:rPr>
              <w:t>李延花</w:t>
            </w:r>
            <w:r>
              <w:rPr>
                <w:rFonts w:hint="eastAsia"/>
                <w:szCs w:val="21"/>
                <w:lang w:val="en-GB"/>
              </w:rPr>
              <w:tab/>
            </w:r>
            <w:r>
              <w:rPr>
                <w:rFonts w:hint="eastAsia"/>
                <w:szCs w:val="21"/>
                <w:lang w:val="en-US" w:eastAsia="zh-CN"/>
              </w:rPr>
              <w:t>戴丽霞</w:t>
            </w:r>
            <w:r>
              <w:rPr>
                <w:rFonts w:hint="eastAsia"/>
                <w:szCs w:val="21"/>
                <w:lang w:val="en-GB"/>
              </w:rPr>
              <w:tab/>
            </w:r>
            <w:r>
              <w:rPr>
                <w:rFonts w:hint="eastAsia"/>
                <w:szCs w:val="21"/>
                <w:lang w:val="en-GB"/>
              </w:rPr>
              <w:t>符合要求</w:t>
            </w:r>
            <w:r>
              <w:rPr>
                <w:rFonts w:hint="eastAsia"/>
                <w:szCs w:val="21"/>
                <w:lang w:val="en-GB"/>
              </w:rPr>
              <w:tab/>
            </w:r>
            <w:r>
              <w:rPr>
                <w:rFonts w:hint="eastAsia"/>
                <w:szCs w:val="21"/>
                <w:lang w:val="en-GB" w:eastAsia="zh-CN"/>
              </w:rPr>
              <w:t>2020.2.27</w:t>
            </w:r>
          </w:p>
          <w:p>
            <w:pPr>
              <w:rPr>
                <w:rFonts w:hint="eastAsia" w:eastAsia="宋体"/>
                <w:szCs w:val="21"/>
                <w:lang w:val="en-GB" w:eastAsia="zh-CN"/>
              </w:rPr>
            </w:pPr>
            <w:r>
              <w:rPr>
                <w:rFonts w:hint="eastAsia"/>
                <w:szCs w:val="21"/>
                <w:lang w:val="en-GB"/>
              </w:rPr>
              <w:t>楼道地面</w:t>
            </w:r>
            <w:r>
              <w:rPr>
                <w:rFonts w:hint="eastAsia"/>
                <w:szCs w:val="21"/>
                <w:lang w:val="en-GB"/>
              </w:rPr>
              <w:tab/>
            </w:r>
            <w:r>
              <w:rPr>
                <w:rFonts w:hint="eastAsia"/>
                <w:szCs w:val="21"/>
                <w:lang w:val="en-GB" w:eastAsia="zh-CN"/>
              </w:rPr>
              <w:t>2020.2.27</w:t>
            </w:r>
            <w:r>
              <w:rPr>
                <w:rFonts w:hint="eastAsia"/>
                <w:szCs w:val="21"/>
                <w:lang w:val="en-GB"/>
              </w:rPr>
              <w:tab/>
            </w:r>
            <w:r>
              <w:rPr>
                <w:rFonts w:hint="eastAsia"/>
                <w:szCs w:val="21"/>
                <w:lang w:val="en-GB" w:eastAsia="zh-CN"/>
              </w:rPr>
              <w:t>李延花</w:t>
            </w:r>
            <w:r>
              <w:rPr>
                <w:rFonts w:hint="eastAsia"/>
                <w:szCs w:val="21"/>
                <w:lang w:val="en-GB"/>
              </w:rPr>
              <w:tab/>
            </w:r>
            <w:r>
              <w:rPr>
                <w:rFonts w:hint="eastAsia"/>
                <w:szCs w:val="21"/>
                <w:lang w:val="en-US" w:eastAsia="zh-CN"/>
              </w:rPr>
              <w:t>戴丽霞</w:t>
            </w:r>
            <w:r>
              <w:rPr>
                <w:rFonts w:hint="eastAsia"/>
                <w:szCs w:val="21"/>
                <w:lang w:val="en-GB"/>
              </w:rPr>
              <w:tab/>
            </w:r>
            <w:r>
              <w:rPr>
                <w:rFonts w:hint="eastAsia"/>
                <w:szCs w:val="21"/>
                <w:lang w:val="en-GB"/>
              </w:rPr>
              <w:t>符合要求</w:t>
            </w:r>
            <w:r>
              <w:rPr>
                <w:rFonts w:hint="eastAsia"/>
                <w:szCs w:val="21"/>
                <w:lang w:val="en-GB"/>
              </w:rPr>
              <w:tab/>
            </w:r>
            <w:r>
              <w:rPr>
                <w:rFonts w:hint="eastAsia"/>
                <w:szCs w:val="21"/>
                <w:lang w:val="en-GB" w:eastAsia="zh-CN"/>
              </w:rPr>
              <w:t>2020.2.27</w:t>
            </w:r>
          </w:p>
          <w:p>
            <w:pPr>
              <w:rPr>
                <w:rFonts w:hint="eastAsia" w:eastAsia="宋体"/>
                <w:szCs w:val="21"/>
                <w:lang w:val="en-GB" w:eastAsia="zh-CN"/>
              </w:rPr>
            </w:pPr>
            <w:r>
              <w:rPr>
                <w:rFonts w:hint="eastAsia"/>
                <w:szCs w:val="21"/>
                <w:lang w:val="en-GB"/>
              </w:rPr>
              <w:t>楼梯扶手</w:t>
            </w:r>
            <w:r>
              <w:rPr>
                <w:rFonts w:hint="eastAsia"/>
                <w:szCs w:val="21"/>
                <w:lang w:val="en-GB"/>
              </w:rPr>
              <w:tab/>
            </w:r>
            <w:r>
              <w:rPr>
                <w:rFonts w:hint="eastAsia"/>
                <w:szCs w:val="21"/>
                <w:lang w:val="en-GB" w:eastAsia="zh-CN"/>
              </w:rPr>
              <w:t>2020.2.27</w:t>
            </w:r>
            <w:r>
              <w:rPr>
                <w:rFonts w:hint="eastAsia"/>
                <w:szCs w:val="21"/>
                <w:lang w:val="en-GB"/>
              </w:rPr>
              <w:tab/>
            </w:r>
            <w:r>
              <w:rPr>
                <w:rFonts w:hint="eastAsia"/>
                <w:szCs w:val="21"/>
                <w:lang w:val="en-GB"/>
              </w:rPr>
              <w:t>徐建华</w:t>
            </w:r>
            <w:r>
              <w:rPr>
                <w:rFonts w:hint="eastAsia"/>
                <w:szCs w:val="21"/>
                <w:lang w:val="en-GB"/>
              </w:rPr>
              <w:tab/>
            </w:r>
            <w:r>
              <w:rPr>
                <w:rFonts w:hint="eastAsia"/>
                <w:szCs w:val="21"/>
                <w:lang w:val="en-US" w:eastAsia="zh-CN"/>
              </w:rPr>
              <w:t>戴丽霞</w:t>
            </w:r>
            <w:r>
              <w:rPr>
                <w:rFonts w:hint="eastAsia"/>
                <w:szCs w:val="21"/>
                <w:lang w:val="en-GB"/>
              </w:rPr>
              <w:tab/>
            </w:r>
            <w:r>
              <w:rPr>
                <w:rFonts w:hint="eastAsia"/>
                <w:szCs w:val="21"/>
                <w:lang w:val="en-GB"/>
              </w:rPr>
              <w:t>符合要求</w:t>
            </w:r>
            <w:r>
              <w:rPr>
                <w:rFonts w:hint="eastAsia"/>
                <w:szCs w:val="21"/>
                <w:lang w:val="en-GB"/>
              </w:rPr>
              <w:tab/>
            </w:r>
            <w:r>
              <w:rPr>
                <w:rFonts w:hint="eastAsia"/>
                <w:szCs w:val="21"/>
                <w:lang w:val="en-GB" w:eastAsia="zh-CN"/>
              </w:rPr>
              <w:t>2020.2.27</w:t>
            </w:r>
          </w:p>
          <w:p>
            <w:pPr>
              <w:rPr>
                <w:rFonts w:hint="eastAsia" w:eastAsia="宋体"/>
                <w:szCs w:val="21"/>
                <w:lang w:val="en-GB" w:eastAsia="zh-CN"/>
              </w:rPr>
            </w:pPr>
            <w:r>
              <w:rPr>
                <w:rFonts w:hint="eastAsia"/>
                <w:szCs w:val="21"/>
                <w:lang w:val="en-GB"/>
              </w:rPr>
              <w:t>道路</w:t>
            </w:r>
            <w:r>
              <w:rPr>
                <w:rFonts w:hint="eastAsia"/>
                <w:szCs w:val="21"/>
                <w:lang w:val="en-GB"/>
              </w:rPr>
              <w:tab/>
            </w:r>
            <w:r>
              <w:rPr>
                <w:rFonts w:hint="eastAsia"/>
                <w:szCs w:val="21"/>
                <w:lang w:val="en-GB" w:eastAsia="zh-CN"/>
              </w:rPr>
              <w:t>2020.2.27</w:t>
            </w:r>
            <w:r>
              <w:rPr>
                <w:rFonts w:hint="eastAsia"/>
                <w:szCs w:val="21"/>
                <w:lang w:val="en-GB"/>
              </w:rPr>
              <w:tab/>
            </w:r>
            <w:r>
              <w:rPr>
                <w:rFonts w:hint="eastAsia"/>
                <w:szCs w:val="21"/>
                <w:lang w:val="en-GB" w:eastAsia="zh-CN"/>
              </w:rPr>
              <w:t>李延花</w:t>
            </w:r>
            <w:r>
              <w:rPr>
                <w:rFonts w:hint="eastAsia"/>
                <w:szCs w:val="21"/>
                <w:lang w:val="en-GB"/>
              </w:rPr>
              <w:tab/>
            </w:r>
            <w:r>
              <w:rPr>
                <w:rFonts w:hint="eastAsia"/>
                <w:szCs w:val="21"/>
                <w:lang w:val="en-US" w:eastAsia="zh-CN"/>
              </w:rPr>
              <w:t>戴丽霞</w:t>
            </w:r>
            <w:r>
              <w:rPr>
                <w:rFonts w:hint="eastAsia"/>
                <w:szCs w:val="21"/>
                <w:lang w:val="en-GB"/>
              </w:rPr>
              <w:tab/>
            </w:r>
            <w:r>
              <w:rPr>
                <w:rFonts w:hint="eastAsia"/>
                <w:szCs w:val="21"/>
                <w:lang w:val="en-GB"/>
              </w:rPr>
              <w:t>符合要求</w:t>
            </w:r>
            <w:r>
              <w:rPr>
                <w:rFonts w:hint="eastAsia"/>
                <w:szCs w:val="21"/>
                <w:lang w:val="en-GB"/>
              </w:rPr>
              <w:tab/>
            </w:r>
            <w:r>
              <w:rPr>
                <w:rFonts w:hint="eastAsia"/>
                <w:szCs w:val="21"/>
                <w:lang w:val="en-GB" w:eastAsia="zh-CN"/>
              </w:rPr>
              <w:t>2020.2.27</w:t>
            </w:r>
          </w:p>
          <w:p>
            <w:pPr>
              <w:rPr>
                <w:rFonts w:hint="eastAsia" w:eastAsia="宋体"/>
                <w:szCs w:val="21"/>
                <w:lang w:val="en-GB" w:eastAsia="zh-CN"/>
              </w:rPr>
            </w:pPr>
            <w:r>
              <w:rPr>
                <w:rFonts w:hint="eastAsia"/>
                <w:szCs w:val="21"/>
                <w:lang w:val="en-GB"/>
              </w:rPr>
              <w:t>消防栓柜</w:t>
            </w:r>
            <w:r>
              <w:rPr>
                <w:rFonts w:hint="eastAsia"/>
                <w:szCs w:val="21"/>
                <w:lang w:val="en-GB"/>
              </w:rPr>
              <w:tab/>
            </w:r>
            <w:r>
              <w:rPr>
                <w:rFonts w:hint="eastAsia"/>
                <w:szCs w:val="21"/>
                <w:lang w:val="en-GB" w:eastAsia="zh-CN"/>
              </w:rPr>
              <w:t>2020.2.27</w:t>
            </w:r>
            <w:r>
              <w:rPr>
                <w:rFonts w:hint="eastAsia"/>
                <w:szCs w:val="21"/>
                <w:lang w:val="en-GB"/>
              </w:rPr>
              <w:tab/>
            </w:r>
            <w:r>
              <w:rPr>
                <w:rFonts w:hint="eastAsia"/>
                <w:szCs w:val="21"/>
                <w:lang w:val="en-GB" w:eastAsia="zh-CN"/>
              </w:rPr>
              <w:t>李延花</w:t>
            </w:r>
            <w:r>
              <w:rPr>
                <w:rFonts w:hint="eastAsia"/>
                <w:szCs w:val="21"/>
                <w:lang w:val="en-GB"/>
              </w:rPr>
              <w:tab/>
            </w:r>
            <w:r>
              <w:rPr>
                <w:rFonts w:hint="eastAsia"/>
                <w:szCs w:val="21"/>
                <w:lang w:val="en-US" w:eastAsia="zh-CN"/>
              </w:rPr>
              <w:t>戴丽霞</w:t>
            </w:r>
            <w:r>
              <w:rPr>
                <w:rFonts w:hint="eastAsia"/>
                <w:szCs w:val="21"/>
                <w:lang w:val="en-GB"/>
              </w:rPr>
              <w:tab/>
            </w:r>
            <w:r>
              <w:rPr>
                <w:rFonts w:hint="eastAsia"/>
                <w:szCs w:val="21"/>
                <w:lang w:val="en-GB"/>
              </w:rPr>
              <w:t>符合要求</w:t>
            </w:r>
            <w:r>
              <w:rPr>
                <w:rFonts w:hint="eastAsia"/>
                <w:szCs w:val="21"/>
                <w:lang w:val="en-GB"/>
              </w:rPr>
              <w:tab/>
            </w:r>
            <w:r>
              <w:rPr>
                <w:rFonts w:hint="eastAsia"/>
                <w:szCs w:val="21"/>
                <w:lang w:val="en-GB" w:eastAsia="zh-CN"/>
              </w:rPr>
              <w:t>2020.2.27</w:t>
            </w:r>
          </w:p>
          <w:p>
            <w:pPr>
              <w:rPr>
                <w:rFonts w:hint="eastAsia" w:eastAsia="宋体"/>
                <w:szCs w:val="21"/>
                <w:lang w:val="en-GB" w:eastAsia="zh-CN"/>
              </w:rPr>
            </w:pPr>
            <w:r>
              <w:rPr>
                <w:rFonts w:hint="eastAsia"/>
                <w:szCs w:val="21"/>
                <w:lang w:val="en-GB"/>
              </w:rPr>
              <w:t>楼内小广告</w:t>
            </w:r>
            <w:r>
              <w:rPr>
                <w:rFonts w:hint="eastAsia"/>
                <w:szCs w:val="21"/>
                <w:lang w:val="en-GB"/>
              </w:rPr>
              <w:tab/>
            </w:r>
            <w:r>
              <w:rPr>
                <w:rFonts w:hint="eastAsia"/>
                <w:szCs w:val="21"/>
                <w:lang w:val="en-GB" w:eastAsia="zh-CN"/>
              </w:rPr>
              <w:t>2020.2.27</w:t>
            </w:r>
            <w:r>
              <w:rPr>
                <w:rFonts w:hint="eastAsia"/>
                <w:szCs w:val="21"/>
                <w:lang w:val="en-GB"/>
              </w:rPr>
              <w:tab/>
            </w:r>
            <w:r>
              <w:rPr>
                <w:rFonts w:hint="eastAsia"/>
                <w:szCs w:val="21"/>
                <w:lang w:val="en-GB" w:eastAsia="zh-CN"/>
              </w:rPr>
              <w:t>李延花</w:t>
            </w:r>
            <w:r>
              <w:rPr>
                <w:rFonts w:hint="eastAsia"/>
                <w:szCs w:val="21"/>
                <w:lang w:val="en-GB"/>
              </w:rPr>
              <w:tab/>
            </w:r>
            <w:r>
              <w:rPr>
                <w:rFonts w:hint="eastAsia"/>
                <w:szCs w:val="21"/>
                <w:lang w:val="en-US" w:eastAsia="zh-CN"/>
              </w:rPr>
              <w:t>戴丽霞</w:t>
            </w:r>
            <w:r>
              <w:rPr>
                <w:rFonts w:hint="eastAsia"/>
                <w:szCs w:val="21"/>
                <w:lang w:val="en-GB"/>
              </w:rPr>
              <w:tab/>
            </w:r>
            <w:r>
              <w:rPr>
                <w:rFonts w:hint="eastAsia"/>
                <w:szCs w:val="21"/>
                <w:lang w:val="en-GB"/>
              </w:rPr>
              <w:t>符合要求</w:t>
            </w:r>
            <w:r>
              <w:rPr>
                <w:rFonts w:hint="eastAsia"/>
                <w:szCs w:val="21"/>
                <w:lang w:val="en-GB"/>
              </w:rPr>
              <w:tab/>
            </w:r>
            <w:r>
              <w:rPr>
                <w:rFonts w:hint="eastAsia"/>
                <w:szCs w:val="21"/>
                <w:lang w:val="en-GB" w:eastAsia="zh-CN"/>
              </w:rPr>
              <w:t>2020.2.27</w:t>
            </w:r>
          </w:p>
          <w:p>
            <w:pPr>
              <w:rPr>
                <w:szCs w:val="21"/>
                <w:lang w:val="en-GB"/>
              </w:rPr>
            </w:pPr>
          </w:p>
          <w:p>
            <w:pPr>
              <w:pStyle w:val="2"/>
              <w:rPr>
                <w:b/>
                <w:bCs w:val="0"/>
              </w:rPr>
            </w:pPr>
            <w:r>
              <w:rPr>
                <w:rFonts w:hint="eastAsia"/>
                <w:b/>
                <w:bCs w:val="0"/>
                <w:lang w:val="en-US" w:eastAsia="zh-CN"/>
              </w:rPr>
              <w:t>保安</w:t>
            </w:r>
            <w:r>
              <w:rPr>
                <w:rFonts w:hint="eastAsia"/>
                <w:b/>
                <w:bCs w:val="0"/>
              </w:rPr>
              <w:t>范围：</w:t>
            </w:r>
          </w:p>
          <w:p>
            <w:pPr>
              <w:pStyle w:val="2"/>
              <w:rPr>
                <w:rFonts w:hint="eastAsia"/>
              </w:rPr>
            </w:pPr>
            <w:r>
              <w:rPr>
                <w:rFonts w:hint="eastAsia"/>
              </w:rPr>
              <w:t>1、负责</w:t>
            </w:r>
            <w:r>
              <w:rPr>
                <w:rFonts w:hint="eastAsia"/>
                <w:lang w:eastAsia="zh-CN"/>
              </w:rPr>
              <w:t>保安</w:t>
            </w:r>
            <w:r>
              <w:rPr>
                <w:rFonts w:hint="eastAsia"/>
              </w:rPr>
              <w:t>的物资进出检查和安全</w:t>
            </w:r>
          </w:p>
          <w:p>
            <w:pPr>
              <w:pStyle w:val="2"/>
              <w:rPr>
                <w:rFonts w:hint="eastAsia"/>
              </w:rPr>
            </w:pPr>
            <w:r>
              <w:rPr>
                <w:rFonts w:hint="eastAsia"/>
              </w:rPr>
              <w:t>2、负责进出人员的登记、检查、通知</w:t>
            </w:r>
          </w:p>
          <w:p>
            <w:pPr>
              <w:pStyle w:val="2"/>
              <w:rPr>
                <w:rFonts w:hint="eastAsia"/>
              </w:rPr>
            </w:pPr>
            <w:r>
              <w:rPr>
                <w:rFonts w:hint="eastAsia"/>
              </w:rPr>
              <w:t>3、负责进出客户的初始接待，</w:t>
            </w:r>
          </w:p>
          <w:p>
            <w:pPr>
              <w:pStyle w:val="2"/>
              <w:rPr>
                <w:rFonts w:hint="eastAsia"/>
              </w:rPr>
            </w:pPr>
            <w:r>
              <w:rPr>
                <w:rFonts w:hint="eastAsia"/>
              </w:rPr>
              <w:t>4、负责夜间厂区安全的24小时巡查，以防公司财产被盗或其它安全事故发生</w:t>
            </w:r>
          </w:p>
          <w:p>
            <w:pPr>
              <w:rPr>
                <w:szCs w:val="21"/>
                <w:lang w:val="en-GB"/>
              </w:rPr>
            </w:pPr>
          </w:p>
          <w:p>
            <w:pPr>
              <w:pStyle w:val="2"/>
              <w:rPr>
                <w:szCs w:val="21"/>
                <w:lang w:val="en-GB"/>
              </w:rPr>
            </w:pPr>
          </w:p>
          <w:p>
            <w:pPr>
              <w:pStyle w:val="2"/>
              <w:rPr>
                <w:szCs w:val="21"/>
                <w:lang w:val="en-GB"/>
              </w:rPr>
            </w:pPr>
          </w:p>
          <w:p>
            <w:pPr>
              <w:rPr>
                <w:rFonts w:hint="eastAsia"/>
                <w:b/>
                <w:bCs/>
                <w:szCs w:val="21"/>
                <w:lang w:val="en-GB"/>
              </w:rPr>
            </w:pPr>
            <w:r>
              <w:rPr>
                <w:b/>
                <w:bCs/>
                <w:szCs w:val="21"/>
                <w:lang w:val="en-GB"/>
              </w:rPr>
              <w:t>抽2：</w:t>
            </w:r>
            <w:r>
              <w:rPr>
                <w:rFonts w:hint="eastAsia"/>
                <w:b/>
                <w:bCs/>
                <w:szCs w:val="21"/>
                <w:lang w:val="en-US" w:eastAsia="zh-CN"/>
              </w:rPr>
              <w:t>保安</w:t>
            </w:r>
            <w:r>
              <w:rPr>
                <w:b/>
                <w:bCs/>
                <w:szCs w:val="21"/>
                <w:lang w:val="en-GB"/>
              </w:rPr>
              <w:t>记录</w:t>
            </w:r>
          </w:p>
          <w:p>
            <w:pPr>
              <w:pStyle w:val="2"/>
              <w:rPr>
                <w:rFonts w:hint="eastAsia"/>
                <w:lang w:val="en-GB"/>
              </w:rPr>
            </w:pPr>
            <w:r>
              <w:rPr>
                <w:rFonts w:hint="eastAsia"/>
                <w:lang w:val="en-GB"/>
              </w:rPr>
              <w:t>日期   班次    值班人       值班记录              与下一班交接记录</w:t>
            </w:r>
          </w:p>
          <w:p>
            <w:pPr>
              <w:pStyle w:val="2"/>
              <w:rPr>
                <w:rFonts w:hint="eastAsia"/>
                <w:lang w:val="en-GB"/>
              </w:rPr>
            </w:pPr>
            <w:r>
              <w:rPr>
                <w:rFonts w:hint="eastAsia"/>
                <w:lang w:val="en-GB"/>
              </w:rPr>
              <w:t xml:space="preserve">2.17 白班    贾军华   </w:t>
            </w:r>
            <w:r>
              <w:rPr>
                <w:rFonts w:hint="eastAsia"/>
                <w:lang w:val="en-GB" w:eastAsia="zh-CN"/>
              </w:rPr>
              <w:t>保安</w:t>
            </w:r>
            <w:r>
              <w:rPr>
                <w:rFonts w:hint="eastAsia"/>
                <w:lang w:val="en-GB"/>
              </w:rPr>
              <w:t>测温 查车辆                无交接事项（正常）</w:t>
            </w:r>
          </w:p>
          <w:p>
            <w:pPr>
              <w:pStyle w:val="2"/>
              <w:rPr>
                <w:rFonts w:hint="eastAsia"/>
                <w:lang w:val="en-GB"/>
              </w:rPr>
            </w:pPr>
            <w:r>
              <w:rPr>
                <w:rFonts w:hint="eastAsia"/>
                <w:lang w:val="en-GB"/>
              </w:rPr>
              <w:t>2.17 夜班    李勇     严格控制无卡车辆进入           无交接事项（正常）</w:t>
            </w:r>
          </w:p>
          <w:p>
            <w:pPr>
              <w:pStyle w:val="2"/>
              <w:rPr>
                <w:rFonts w:hint="eastAsia"/>
                <w:lang w:val="en-GB"/>
              </w:rPr>
            </w:pPr>
            <w:r>
              <w:rPr>
                <w:rFonts w:hint="eastAsia"/>
                <w:lang w:val="en-GB"/>
              </w:rPr>
              <w:t xml:space="preserve">2.18 白班    贾军华   </w:t>
            </w:r>
            <w:r>
              <w:rPr>
                <w:rFonts w:hint="eastAsia"/>
                <w:lang w:val="en-GB" w:eastAsia="zh-CN"/>
              </w:rPr>
              <w:t>保安</w:t>
            </w:r>
            <w:r>
              <w:rPr>
                <w:rFonts w:hint="eastAsia"/>
                <w:lang w:val="en-GB"/>
              </w:rPr>
              <w:t>测温 查车辆                无交接事项（正常）</w:t>
            </w:r>
          </w:p>
          <w:p>
            <w:pPr>
              <w:pStyle w:val="2"/>
              <w:rPr>
                <w:rFonts w:hint="eastAsia"/>
                <w:lang w:val="en-GB"/>
              </w:rPr>
            </w:pPr>
            <w:r>
              <w:rPr>
                <w:rFonts w:hint="eastAsia"/>
                <w:lang w:val="en-GB"/>
              </w:rPr>
              <w:t>2.18 夜班    李勇           登记测体温          无交接事项（正常）</w:t>
            </w:r>
          </w:p>
          <w:p>
            <w:pPr>
              <w:pStyle w:val="2"/>
              <w:rPr>
                <w:rFonts w:hint="eastAsia"/>
                <w:lang w:val="en-GB"/>
              </w:rPr>
            </w:pPr>
            <w:r>
              <w:rPr>
                <w:rFonts w:hint="eastAsia"/>
                <w:lang w:val="en-GB"/>
              </w:rPr>
              <w:t>3.3   白班    王瑞民         疫情防疫正常          无交接事项（正常）</w:t>
            </w:r>
          </w:p>
          <w:p>
            <w:pPr>
              <w:pStyle w:val="2"/>
              <w:rPr>
                <w:rFonts w:hint="eastAsia"/>
                <w:lang w:val="en-GB"/>
              </w:rPr>
            </w:pPr>
            <w:r>
              <w:rPr>
                <w:rFonts w:hint="eastAsia"/>
                <w:lang w:val="en-GB"/>
              </w:rPr>
              <w:t>3.3   夜班    贾军华        疫情防疫正常          无交接事项（正常）</w:t>
            </w:r>
          </w:p>
          <w:p>
            <w:pPr>
              <w:pStyle w:val="2"/>
              <w:rPr>
                <w:rFonts w:hint="eastAsia"/>
                <w:b/>
                <w:bCs w:val="0"/>
                <w:lang w:val="en-GB"/>
              </w:rPr>
            </w:pPr>
          </w:p>
          <w:p>
            <w:pPr>
              <w:pStyle w:val="2"/>
              <w:rPr>
                <w:rFonts w:hint="eastAsia"/>
                <w:b/>
                <w:bCs w:val="0"/>
                <w:lang w:val="en-GB"/>
              </w:rPr>
            </w:pPr>
          </w:p>
          <w:p>
            <w:pPr>
              <w:pStyle w:val="2"/>
              <w:rPr>
                <w:rFonts w:hint="eastAsia"/>
                <w:b/>
                <w:bCs w:val="0"/>
                <w:lang w:val="en-GB"/>
              </w:rPr>
            </w:pPr>
            <w:r>
              <w:rPr>
                <w:rFonts w:hint="eastAsia"/>
                <w:b/>
                <w:bCs w:val="0"/>
                <w:lang w:val="en-GB"/>
              </w:rPr>
              <w:t>保安检查巡视表</w:t>
            </w:r>
          </w:p>
          <w:p>
            <w:pPr>
              <w:pStyle w:val="2"/>
              <w:rPr>
                <w:lang w:val="en-GB"/>
              </w:rPr>
            </w:pPr>
            <w:r>
              <w:rPr>
                <w:rFonts w:hint="eastAsia"/>
                <w:lang w:val="en-GB"/>
              </w:rPr>
              <w:t xml:space="preserve">检查时间 </w:t>
            </w:r>
            <w:r>
              <w:rPr>
                <w:rFonts w:hint="eastAsia"/>
                <w:lang w:val="en-US" w:eastAsia="zh-CN"/>
              </w:rPr>
              <w:t xml:space="preserve">            </w:t>
            </w:r>
            <w:r>
              <w:rPr>
                <w:rFonts w:hint="eastAsia"/>
                <w:lang w:val="en-GB"/>
              </w:rPr>
              <w:t xml:space="preserve">检查外围   安全出口、通道、办公环境 </w:t>
            </w:r>
            <w:r>
              <w:rPr>
                <w:rFonts w:hint="eastAsia"/>
                <w:lang w:val="en-US" w:eastAsia="zh-CN"/>
              </w:rPr>
              <w:t xml:space="preserve"> </w:t>
            </w:r>
            <w:r>
              <w:rPr>
                <w:rFonts w:hint="eastAsia"/>
                <w:lang w:val="en-GB"/>
              </w:rPr>
              <w:t xml:space="preserve"> </w:t>
            </w:r>
            <w:r>
              <w:rPr>
                <w:rFonts w:hint="eastAsia"/>
                <w:lang w:val="en-US" w:eastAsia="zh-CN"/>
              </w:rPr>
              <w:t>安全</w:t>
            </w:r>
            <w:r>
              <w:rPr>
                <w:rFonts w:hint="eastAsia"/>
                <w:lang w:val="en-GB"/>
              </w:rPr>
              <w:t xml:space="preserve"> </w:t>
            </w:r>
            <w:r>
              <w:rPr>
                <w:lang w:val="en-GB"/>
              </w:rPr>
              <w:t xml:space="preserve">     </w:t>
            </w:r>
            <w:r>
              <w:rPr>
                <w:rFonts w:hint="eastAsia"/>
                <w:lang w:val="en-US" w:eastAsia="zh-CN"/>
              </w:rPr>
              <w:t>巡逻</w:t>
            </w:r>
            <w:r>
              <w:rPr>
                <w:rFonts w:hint="eastAsia"/>
                <w:lang w:val="en-GB"/>
              </w:rPr>
              <w:t>人</w:t>
            </w:r>
          </w:p>
          <w:p>
            <w:pPr>
              <w:pStyle w:val="2"/>
              <w:rPr>
                <w:lang w:val="en-GB"/>
              </w:rPr>
            </w:pPr>
            <w:r>
              <w:rPr>
                <w:rFonts w:hint="eastAsia"/>
                <w:lang w:val="en-US" w:eastAsia="zh-CN"/>
              </w:rPr>
              <w:t xml:space="preserve">2020.1.25   9：59       </w:t>
            </w:r>
            <w:r>
              <w:rPr>
                <w:lang w:val="en-GB"/>
              </w:rPr>
              <w:t xml:space="preserve">  </w:t>
            </w:r>
            <w:r>
              <w:rPr>
                <w:rFonts w:hint="eastAsia"/>
                <w:lang w:val="en-GB"/>
              </w:rPr>
              <w:t xml:space="preserve">正常 </w:t>
            </w:r>
            <w:r>
              <w:rPr>
                <w:lang w:val="en-GB"/>
              </w:rPr>
              <w:t xml:space="preserve">     </w:t>
            </w:r>
            <w:r>
              <w:rPr>
                <w:rFonts w:hint="eastAsia"/>
                <w:lang w:val="en-GB"/>
              </w:rPr>
              <w:t xml:space="preserve"> </w:t>
            </w:r>
            <w:r>
              <w:rPr>
                <w:lang w:val="en-GB"/>
              </w:rPr>
              <w:t xml:space="preserve">  </w:t>
            </w:r>
            <w:r>
              <w:rPr>
                <w:rFonts w:hint="eastAsia"/>
                <w:lang w:val="en-GB"/>
              </w:rPr>
              <w:t xml:space="preserve">正常 </w:t>
            </w:r>
            <w:r>
              <w:rPr>
                <w:lang w:val="en-GB"/>
              </w:rPr>
              <w:t xml:space="preserve">  </w:t>
            </w:r>
            <w:r>
              <w:rPr>
                <w:rFonts w:hint="eastAsia"/>
                <w:lang w:val="en-GB"/>
              </w:rPr>
              <w:t xml:space="preserve">正常 </w:t>
            </w:r>
            <w:r>
              <w:rPr>
                <w:lang w:val="en-GB"/>
              </w:rPr>
              <w:t xml:space="preserve">  </w:t>
            </w:r>
            <w:r>
              <w:rPr>
                <w:rFonts w:hint="eastAsia"/>
                <w:lang w:val="en-GB"/>
              </w:rPr>
              <w:t xml:space="preserve">正常 </w:t>
            </w:r>
            <w:r>
              <w:rPr>
                <w:lang w:val="en-GB"/>
              </w:rPr>
              <w:t xml:space="preserve">    </w:t>
            </w:r>
            <w:r>
              <w:rPr>
                <w:rFonts w:hint="eastAsia"/>
                <w:lang w:val="en-GB"/>
              </w:rPr>
              <w:t xml:space="preserve">正常 </w:t>
            </w:r>
            <w:r>
              <w:rPr>
                <w:lang w:val="en-GB"/>
              </w:rPr>
              <w:t xml:space="preserve">  </w:t>
            </w:r>
            <w:r>
              <w:rPr>
                <w:rFonts w:hint="eastAsia"/>
                <w:lang w:val="en-US" w:eastAsia="zh-CN"/>
              </w:rPr>
              <w:t xml:space="preserve">   </w:t>
            </w:r>
            <w:r>
              <w:rPr>
                <w:rFonts w:hint="eastAsia"/>
                <w:lang w:val="en-GB"/>
              </w:rPr>
              <w:t xml:space="preserve"> 李勇  </w:t>
            </w:r>
          </w:p>
          <w:p>
            <w:pPr>
              <w:pStyle w:val="2"/>
              <w:rPr>
                <w:lang w:val="en-GB"/>
              </w:rPr>
            </w:pPr>
            <w:r>
              <w:rPr>
                <w:rFonts w:hint="eastAsia"/>
                <w:lang w:val="en-US" w:eastAsia="zh-CN"/>
              </w:rPr>
              <w:t>2020.1.26</w:t>
            </w:r>
            <w:r>
              <w:rPr>
                <w:lang w:val="en-GB"/>
              </w:rPr>
              <w:t xml:space="preserve">  </w:t>
            </w:r>
            <w:r>
              <w:rPr>
                <w:rFonts w:hint="eastAsia"/>
                <w:lang w:val="en-US" w:eastAsia="zh-CN"/>
              </w:rPr>
              <w:t xml:space="preserve"> 3：21         </w:t>
            </w:r>
            <w:r>
              <w:rPr>
                <w:rFonts w:hint="eastAsia"/>
                <w:lang w:val="en-GB"/>
              </w:rPr>
              <w:t xml:space="preserve">正常 </w:t>
            </w:r>
            <w:r>
              <w:rPr>
                <w:lang w:val="en-GB"/>
              </w:rPr>
              <w:t xml:space="preserve">      </w:t>
            </w:r>
            <w:r>
              <w:rPr>
                <w:rFonts w:hint="eastAsia"/>
                <w:lang w:val="en-GB"/>
              </w:rPr>
              <w:t xml:space="preserve">正常 </w:t>
            </w:r>
            <w:r>
              <w:rPr>
                <w:lang w:val="en-GB"/>
              </w:rPr>
              <w:t xml:space="preserve">   </w:t>
            </w:r>
            <w:r>
              <w:rPr>
                <w:rFonts w:hint="eastAsia"/>
                <w:lang w:val="en-GB"/>
              </w:rPr>
              <w:t xml:space="preserve">正常 </w:t>
            </w:r>
            <w:r>
              <w:rPr>
                <w:lang w:val="en-GB"/>
              </w:rPr>
              <w:t xml:space="preserve">  </w:t>
            </w:r>
            <w:r>
              <w:rPr>
                <w:rFonts w:hint="eastAsia"/>
                <w:lang w:val="en-GB"/>
              </w:rPr>
              <w:t xml:space="preserve">正常 </w:t>
            </w:r>
            <w:r>
              <w:rPr>
                <w:lang w:val="en-GB"/>
              </w:rPr>
              <w:t xml:space="preserve">   </w:t>
            </w:r>
            <w:r>
              <w:rPr>
                <w:rFonts w:hint="eastAsia"/>
                <w:lang w:val="en-US" w:eastAsia="zh-CN"/>
              </w:rPr>
              <w:t xml:space="preserve">  </w:t>
            </w:r>
            <w:r>
              <w:rPr>
                <w:rFonts w:hint="eastAsia"/>
                <w:lang w:val="en-GB"/>
              </w:rPr>
              <w:t xml:space="preserve">正常 </w:t>
            </w:r>
            <w:r>
              <w:rPr>
                <w:lang w:val="en-GB"/>
              </w:rPr>
              <w:t xml:space="preserve">   </w:t>
            </w:r>
            <w:r>
              <w:rPr>
                <w:rFonts w:hint="eastAsia"/>
                <w:lang w:val="en-US" w:eastAsia="zh-CN"/>
              </w:rPr>
              <w:t xml:space="preserve">   </w:t>
            </w:r>
            <w:r>
              <w:rPr>
                <w:rFonts w:hint="eastAsia"/>
                <w:lang w:val="en-GB"/>
              </w:rPr>
              <w:t xml:space="preserve"> 李勇  </w:t>
            </w:r>
          </w:p>
          <w:p>
            <w:pPr>
              <w:pStyle w:val="2"/>
              <w:rPr>
                <w:lang w:val="en-GB"/>
              </w:rPr>
            </w:pPr>
            <w:r>
              <w:rPr>
                <w:rFonts w:hint="eastAsia"/>
                <w:lang w:val="en-US" w:eastAsia="zh-CN"/>
              </w:rPr>
              <w:t>2020.1.27</w:t>
            </w:r>
            <w:r>
              <w:rPr>
                <w:lang w:val="en-GB"/>
              </w:rPr>
              <w:t xml:space="preserve">  </w:t>
            </w:r>
            <w:r>
              <w:rPr>
                <w:rFonts w:hint="eastAsia"/>
                <w:lang w:val="en-US" w:eastAsia="zh-CN"/>
              </w:rPr>
              <w:t xml:space="preserve"> 9：23          </w:t>
            </w:r>
            <w:r>
              <w:rPr>
                <w:rFonts w:hint="eastAsia"/>
                <w:lang w:val="en-GB"/>
              </w:rPr>
              <w:t xml:space="preserve">正常 </w:t>
            </w:r>
            <w:r>
              <w:rPr>
                <w:lang w:val="en-GB"/>
              </w:rPr>
              <w:t xml:space="preserve">     </w:t>
            </w:r>
            <w:r>
              <w:rPr>
                <w:rFonts w:hint="eastAsia"/>
                <w:lang w:val="en-GB"/>
              </w:rPr>
              <w:t xml:space="preserve"> </w:t>
            </w:r>
            <w:r>
              <w:rPr>
                <w:lang w:val="en-GB"/>
              </w:rPr>
              <w:t xml:space="preserve">  </w:t>
            </w:r>
            <w:r>
              <w:rPr>
                <w:rFonts w:hint="eastAsia"/>
                <w:lang w:val="en-GB"/>
              </w:rPr>
              <w:t xml:space="preserve">正常 </w:t>
            </w:r>
            <w:r>
              <w:rPr>
                <w:lang w:val="en-GB"/>
              </w:rPr>
              <w:t xml:space="preserve">  </w:t>
            </w:r>
            <w:r>
              <w:rPr>
                <w:rFonts w:hint="eastAsia"/>
                <w:lang w:val="en-GB"/>
              </w:rPr>
              <w:t xml:space="preserve">正常 </w:t>
            </w:r>
            <w:r>
              <w:rPr>
                <w:lang w:val="en-GB"/>
              </w:rPr>
              <w:t xml:space="preserve">  </w:t>
            </w:r>
            <w:r>
              <w:rPr>
                <w:rFonts w:hint="eastAsia"/>
                <w:lang w:val="en-GB"/>
              </w:rPr>
              <w:t xml:space="preserve">正常 </w:t>
            </w:r>
            <w:r>
              <w:rPr>
                <w:lang w:val="en-GB"/>
              </w:rPr>
              <w:t xml:space="preserve">    </w:t>
            </w:r>
            <w:r>
              <w:rPr>
                <w:rFonts w:hint="eastAsia"/>
                <w:lang w:val="en-GB"/>
              </w:rPr>
              <w:t xml:space="preserve">正常 </w:t>
            </w:r>
            <w:r>
              <w:rPr>
                <w:lang w:val="en-GB"/>
              </w:rPr>
              <w:t xml:space="preserve">  </w:t>
            </w:r>
            <w:r>
              <w:rPr>
                <w:rFonts w:hint="eastAsia"/>
                <w:lang w:val="en-US" w:eastAsia="zh-CN"/>
              </w:rPr>
              <w:t xml:space="preserve">   </w:t>
            </w:r>
            <w:r>
              <w:rPr>
                <w:rFonts w:hint="eastAsia"/>
                <w:lang w:val="en-GB"/>
              </w:rPr>
              <w:t xml:space="preserve"> 李勇  </w:t>
            </w:r>
          </w:p>
          <w:p>
            <w:pPr>
              <w:pStyle w:val="2"/>
              <w:rPr>
                <w:rFonts w:hint="eastAsia"/>
                <w:lang w:val="en-GB"/>
              </w:rPr>
            </w:pPr>
            <w:r>
              <w:rPr>
                <w:rFonts w:hint="eastAsia"/>
                <w:lang w:val="en-US" w:eastAsia="zh-CN"/>
              </w:rPr>
              <w:t>2020.1.28</w:t>
            </w:r>
            <w:r>
              <w:rPr>
                <w:lang w:val="en-GB"/>
              </w:rPr>
              <w:t xml:space="preserve">  </w:t>
            </w:r>
            <w:r>
              <w:rPr>
                <w:rFonts w:hint="eastAsia"/>
                <w:lang w:val="en-US" w:eastAsia="zh-CN"/>
              </w:rPr>
              <w:t xml:space="preserve"> 10：23         </w:t>
            </w:r>
            <w:r>
              <w:rPr>
                <w:rFonts w:hint="eastAsia"/>
                <w:lang w:val="en-GB"/>
              </w:rPr>
              <w:t xml:space="preserve">正常 </w:t>
            </w:r>
            <w:r>
              <w:rPr>
                <w:lang w:val="en-GB"/>
              </w:rPr>
              <w:t xml:space="preserve">      </w:t>
            </w:r>
            <w:r>
              <w:rPr>
                <w:rFonts w:hint="eastAsia"/>
                <w:lang w:val="en-GB"/>
              </w:rPr>
              <w:t xml:space="preserve">正常 </w:t>
            </w:r>
            <w:r>
              <w:rPr>
                <w:lang w:val="en-GB"/>
              </w:rPr>
              <w:t xml:space="preserve">   </w:t>
            </w:r>
            <w:r>
              <w:rPr>
                <w:rFonts w:hint="eastAsia"/>
                <w:lang w:val="en-GB"/>
              </w:rPr>
              <w:t xml:space="preserve">正常 </w:t>
            </w:r>
            <w:r>
              <w:rPr>
                <w:lang w:val="en-GB"/>
              </w:rPr>
              <w:t xml:space="preserve">  </w:t>
            </w:r>
            <w:r>
              <w:rPr>
                <w:rFonts w:hint="eastAsia"/>
                <w:lang w:val="en-GB"/>
              </w:rPr>
              <w:t xml:space="preserve">正常 </w:t>
            </w:r>
            <w:r>
              <w:rPr>
                <w:lang w:val="en-GB"/>
              </w:rPr>
              <w:t xml:space="preserve">   </w:t>
            </w:r>
            <w:r>
              <w:rPr>
                <w:rFonts w:hint="eastAsia"/>
                <w:lang w:val="en-US" w:eastAsia="zh-CN"/>
              </w:rPr>
              <w:t xml:space="preserve">  </w:t>
            </w:r>
            <w:r>
              <w:rPr>
                <w:rFonts w:hint="eastAsia"/>
                <w:lang w:val="en-GB"/>
              </w:rPr>
              <w:t xml:space="preserve">正常 </w:t>
            </w:r>
            <w:r>
              <w:rPr>
                <w:lang w:val="en-GB"/>
              </w:rPr>
              <w:t xml:space="preserve">   </w:t>
            </w:r>
            <w:r>
              <w:rPr>
                <w:rFonts w:hint="eastAsia"/>
                <w:lang w:val="en-US" w:eastAsia="zh-CN"/>
              </w:rPr>
              <w:t xml:space="preserve">   </w:t>
            </w:r>
            <w:r>
              <w:rPr>
                <w:rFonts w:hint="eastAsia"/>
                <w:lang w:val="en-GB"/>
              </w:rPr>
              <w:t xml:space="preserve"> 李勇 </w:t>
            </w:r>
          </w:p>
          <w:p>
            <w:pPr>
              <w:pStyle w:val="2"/>
              <w:rPr>
                <w:rFonts w:hint="eastAsia"/>
                <w:lang w:val="en-GB"/>
              </w:rPr>
            </w:pPr>
          </w:p>
          <w:p>
            <w:pPr>
              <w:pStyle w:val="2"/>
              <w:rPr>
                <w:rFonts w:hint="eastAsia"/>
              </w:rPr>
            </w:pPr>
          </w:p>
          <w:p>
            <w:pPr>
              <w:pStyle w:val="2"/>
              <w:rPr>
                <w:b/>
                <w:bCs w:val="0"/>
                <w:lang w:val="en-GB"/>
              </w:rPr>
            </w:pPr>
            <w:r>
              <w:rPr>
                <w:rFonts w:hint="eastAsia"/>
                <w:b/>
                <w:bCs w:val="0"/>
                <w:lang w:val="en-US" w:eastAsia="zh-CN"/>
              </w:rPr>
              <w:t>3</w:t>
            </w:r>
            <w:r>
              <w:rPr>
                <w:rFonts w:hint="eastAsia"/>
                <w:b/>
                <w:bCs w:val="0"/>
                <w:lang w:val="en-GB"/>
              </w:rPr>
              <w:t>.电梯运行控制：</w:t>
            </w:r>
          </w:p>
          <w:p>
            <w:pPr>
              <w:spacing w:line="360" w:lineRule="auto"/>
              <w:ind w:left="210" w:leftChars="100" w:firstLine="210" w:firstLineChars="100"/>
              <w:rPr>
                <w:rFonts w:ascii="宋体" w:hAnsi="宋体"/>
                <w:szCs w:val="21"/>
              </w:rPr>
            </w:pPr>
            <w:r>
              <w:rPr>
                <w:rFonts w:hint="eastAsia"/>
                <w:color w:val="000000"/>
                <w:szCs w:val="21"/>
              </w:rPr>
              <w:t>电梯</w:t>
            </w:r>
            <w:r>
              <w:rPr>
                <w:color w:val="000000"/>
                <w:szCs w:val="21"/>
              </w:rPr>
              <w:t>运行维护</w:t>
            </w:r>
            <w:r>
              <w:rPr>
                <w:rFonts w:ascii="宋体" w:hAnsi="宋体"/>
                <w:szCs w:val="21"/>
              </w:rPr>
              <w:t>服务为</w:t>
            </w:r>
            <w:r>
              <w:rPr>
                <w:rFonts w:hint="eastAsia" w:ascii="宋体" w:hAnsi="宋体"/>
                <w:szCs w:val="21"/>
              </w:rPr>
              <w:t>外包</w:t>
            </w:r>
            <w:r>
              <w:rPr>
                <w:rFonts w:ascii="宋体" w:hAnsi="宋体"/>
                <w:szCs w:val="21"/>
              </w:rPr>
              <w:t>，</w:t>
            </w:r>
            <w:r>
              <w:rPr>
                <w:rFonts w:hint="eastAsia" w:ascii="宋体" w:hAnsi="宋体"/>
                <w:szCs w:val="21"/>
              </w:rPr>
              <w:t>半月进行一次维保，</w:t>
            </w:r>
            <w:r>
              <w:rPr>
                <w:rFonts w:ascii="宋体" w:hAnsi="宋体"/>
                <w:szCs w:val="21"/>
              </w:rPr>
              <w:t>外包方的选择</w:t>
            </w:r>
            <w:r>
              <w:rPr>
                <w:rFonts w:hint="eastAsia" w:ascii="宋体" w:hAnsi="宋体"/>
                <w:szCs w:val="21"/>
              </w:rPr>
              <w:t>评价在</w:t>
            </w:r>
            <w:r>
              <w:rPr>
                <w:rFonts w:ascii="宋体" w:hAnsi="宋体"/>
                <w:szCs w:val="21"/>
              </w:rPr>
              <w:t>业务部</w:t>
            </w:r>
            <w:r>
              <w:rPr>
                <w:rFonts w:hint="eastAsia" w:ascii="宋体" w:hAnsi="宋体"/>
                <w:szCs w:val="21"/>
              </w:rPr>
              <w:t>8.4条款有</w:t>
            </w:r>
            <w:r>
              <w:rPr>
                <w:rFonts w:ascii="宋体" w:hAnsi="宋体"/>
                <w:szCs w:val="21"/>
              </w:rPr>
              <w:t>详细描述，电梯维护单位</w:t>
            </w:r>
            <w:r>
              <w:rPr>
                <w:rFonts w:hint="eastAsia" w:ascii="宋体" w:hAnsi="宋体"/>
                <w:szCs w:val="21"/>
              </w:rPr>
              <w:t>派</w:t>
            </w:r>
            <w:r>
              <w:rPr>
                <w:rFonts w:ascii="宋体" w:hAnsi="宋体"/>
                <w:szCs w:val="21"/>
              </w:rPr>
              <w:t>技术人员常驻</w:t>
            </w:r>
            <w:r>
              <w:rPr>
                <w:rFonts w:hint="eastAsia" w:ascii="宋体" w:hAnsi="宋体"/>
                <w:szCs w:val="21"/>
              </w:rPr>
              <w:t>部</w:t>
            </w:r>
            <w:r>
              <w:rPr>
                <w:rFonts w:ascii="宋体" w:hAnsi="宋体"/>
                <w:szCs w:val="21"/>
              </w:rPr>
              <w:t>物业，进行</w:t>
            </w:r>
            <w:r>
              <w:rPr>
                <w:rFonts w:hint="eastAsia" w:ascii="宋体" w:hAnsi="宋体"/>
                <w:szCs w:val="21"/>
              </w:rPr>
              <w:t>平时</w:t>
            </w:r>
            <w:r>
              <w:rPr>
                <w:rFonts w:ascii="宋体" w:hAnsi="宋体"/>
                <w:szCs w:val="21"/>
              </w:rPr>
              <w:t>的电梯运行检查，外包服务保留了相关检查记录。</w:t>
            </w:r>
          </w:p>
          <w:p>
            <w:pPr>
              <w:pStyle w:val="2"/>
              <w:rPr>
                <w:rFonts w:hint="eastAsia"/>
              </w:rPr>
            </w:pPr>
            <w:r>
              <w:rPr>
                <w:rFonts w:hint="eastAsia"/>
              </w:rPr>
              <w:t>抽维保记录：</w:t>
            </w:r>
          </w:p>
          <w:p>
            <w:pPr>
              <w:pStyle w:val="2"/>
              <w:rPr>
                <w:rFonts w:hint="eastAsia"/>
                <w:lang w:val="en-GB"/>
              </w:rPr>
            </w:pPr>
            <w:r>
              <w:rPr>
                <w:rFonts w:hint="eastAsia"/>
                <w:lang w:val="en-GB"/>
              </w:rPr>
              <w:t>维保内容                   维保基本要求</w:t>
            </w:r>
          </w:p>
          <w:p>
            <w:pPr>
              <w:pStyle w:val="2"/>
              <w:rPr>
                <w:rFonts w:hint="eastAsia"/>
                <w:lang w:val="en-GB"/>
              </w:rPr>
            </w:pPr>
            <w:r>
              <w:rPr>
                <w:rFonts w:hint="eastAsia"/>
                <w:lang w:val="en-GB"/>
              </w:rPr>
              <w:t>机房、滑轮间环境     清洁、门窗完好、照明正常</w:t>
            </w:r>
          </w:p>
          <w:p>
            <w:pPr>
              <w:pStyle w:val="2"/>
              <w:rPr>
                <w:rFonts w:hint="eastAsia"/>
                <w:lang w:val="en-GB"/>
              </w:rPr>
            </w:pPr>
            <w:r>
              <w:rPr>
                <w:rFonts w:hint="eastAsia"/>
                <w:lang w:val="en-GB"/>
              </w:rPr>
              <w:t>手动计较操作装置     齐全，在制定位置</w:t>
            </w:r>
          </w:p>
          <w:p>
            <w:pPr>
              <w:pStyle w:val="2"/>
              <w:rPr>
                <w:rFonts w:hint="eastAsia"/>
                <w:lang w:val="en-GB"/>
              </w:rPr>
            </w:pPr>
            <w:r>
              <w:rPr>
                <w:rFonts w:hint="eastAsia"/>
                <w:lang w:val="en-GB"/>
              </w:rPr>
              <w:t>驱动主机           运行时无异常振动和异常响声</w:t>
            </w:r>
          </w:p>
          <w:p>
            <w:pPr>
              <w:pStyle w:val="2"/>
              <w:rPr>
                <w:rFonts w:hint="eastAsia"/>
                <w:lang w:val="en-GB"/>
              </w:rPr>
            </w:pPr>
            <w:r>
              <w:rPr>
                <w:rFonts w:hint="eastAsia"/>
                <w:lang w:val="en-GB"/>
              </w:rPr>
              <w:t>制动器各销轴部位     润滑，动作灵活</w:t>
            </w:r>
          </w:p>
          <w:p>
            <w:pPr>
              <w:pStyle w:val="2"/>
              <w:rPr>
                <w:rFonts w:hint="eastAsia"/>
                <w:lang w:val="en-GB"/>
              </w:rPr>
            </w:pPr>
            <w:r>
              <w:rPr>
                <w:rFonts w:hint="eastAsia"/>
                <w:lang w:val="en-GB"/>
              </w:rPr>
              <w:t>制动器作为轿厢意外移动保护装置制停子系统时的自检测  制动力人工方式检测符合使用维护说明书要求；制动力自监测系统有记录</w:t>
            </w:r>
          </w:p>
          <w:p>
            <w:pPr>
              <w:pStyle w:val="2"/>
              <w:rPr>
                <w:rFonts w:hint="eastAsia"/>
                <w:lang w:val="en-GB"/>
              </w:rPr>
            </w:pPr>
            <w:r>
              <w:rPr>
                <w:rFonts w:hint="eastAsia"/>
                <w:lang w:val="en-GB"/>
              </w:rPr>
              <w:t>编码器        清洁，安装牢固</w:t>
            </w:r>
          </w:p>
          <w:p>
            <w:pPr>
              <w:pStyle w:val="2"/>
              <w:rPr>
                <w:rFonts w:hint="eastAsia"/>
                <w:lang w:val="en-GB"/>
              </w:rPr>
            </w:pPr>
            <w:r>
              <w:rPr>
                <w:rFonts w:hint="eastAsia"/>
                <w:lang w:val="en-GB"/>
              </w:rPr>
              <w:t>限速器各销轴部位     润滑，转动灵活，电器开关正常</w:t>
            </w:r>
          </w:p>
          <w:p>
            <w:pPr>
              <w:pStyle w:val="2"/>
              <w:rPr>
                <w:lang w:val="en-GB"/>
              </w:rPr>
            </w:pPr>
            <w:r>
              <w:rPr>
                <w:rFonts w:hint="eastAsia"/>
                <w:lang w:val="en-GB"/>
              </w:rPr>
              <w:t xml:space="preserve">层门和轿门旁路装置  </w:t>
            </w:r>
            <w:r>
              <w:rPr>
                <w:lang w:val="en-GB"/>
              </w:rPr>
              <w:t xml:space="preserve"> </w:t>
            </w:r>
            <w:r>
              <w:rPr>
                <w:rFonts w:hint="eastAsia"/>
                <w:lang w:val="en-GB"/>
              </w:rPr>
              <w:t>工作正常</w:t>
            </w:r>
          </w:p>
          <w:p>
            <w:pPr>
              <w:pStyle w:val="2"/>
              <w:rPr>
                <w:rFonts w:hint="eastAsia"/>
                <w:lang w:val="en-GB"/>
              </w:rPr>
            </w:pPr>
            <w:r>
              <w:rPr>
                <w:rFonts w:hint="eastAsia"/>
                <w:lang w:val="en-GB"/>
              </w:rPr>
              <w:t>紧急电动运行               工作正常</w:t>
            </w:r>
          </w:p>
          <w:p>
            <w:pPr>
              <w:pStyle w:val="2"/>
              <w:rPr>
                <w:rFonts w:hint="eastAsia"/>
                <w:lang w:val="en-GB"/>
              </w:rPr>
            </w:pPr>
            <w:r>
              <w:rPr>
                <w:rFonts w:hint="eastAsia"/>
                <w:lang w:val="en-GB"/>
              </w:rPr>
              <w:t>轿顶                 清洁，防护栏安全可靠</w:t>
            </w:r>
          </w:p>
          <w:p>
            <w:pPr>
              <w:pStyle w:val="2"/>
              <w:rPr>
                <w:rFonts w:hint="eastAsia"/>
                <w:lang w:val="en-GB"/>
              </w:rPr>
            </w:pPr>
            <w:r>
              <w:rPr>
                <w:rFonts w:hint="eastAsia"/>
                <w:lang w:val="en-GB"/>
              </w:rPr>
              <w:t>轿顶检修开关，急停开关     工作正常</w:t>
            </w:r>
          </w:p>
          <w:p>
            <w:pPr>
              <w:pStyle w:val="2"/>
              <w:rPr>
                <w:rFonts w:hint="eastAsia"/>
                <w:lang w:val="en-GB"/>
              </w:rPr>
            </w:pPr>
            <w:r>
              <w:rPr>
                <w:rFonts w:hint="eastAsia"/>
                <w:lang w:val="en-GB"/>
              </w:rPr>
              <w:t>导靴上油杯    吸油毛毡齐全，油量适宜，油杯无漏油</w:t>
            </w:r>
          </w:p>
          <w:p>
            <w:pPr>
              <w:pStyle w:val="2"/>
              <w:rPr>
                <w:rFonts w:hint="eastAsia"/>
                <w:lang w:val="en-GB"/>
              </w:rPr>
            </w:pPr>
            <w:r>
              <w:rPr>
                <w:rFonts w:hint="eastAsia"/>
                <w:lang w:val="en-GB"/>
              </w:rPr>
              <w:t>对重/平衡重块及其牙板    对重/平衡重块无松动，压板牢固</w:t>
            </w:r>
          </w:p>
          <w:p>
            <w:pPr>
              <w:pStyle w:val="2"/>
              <w:rPr>
                <w:rFonts w:hint="eastAsia"/>
                <w:lang w:val="en-GB"/>
              </w:rPr>
            </w:pPr>
            <w:r>
              <w:rPr>
                <w:rFonts w:hint="eastAsia"/>
                <w:lang w:val="en-GB"/>
              </w:rPr>
              <w:t>井到照明          齐全，正常</w:t>
            </w:r>
          </w:p>
          <w:p>
            <w:pPr>
              <w:pStyle w:val="2"/>
              <w:rPr>
                <w:lang w:val="en-GB"/>
              </w:rPr>
            </w:pPr>
            <w:r>
              <w:rPr>
                <w:rFonts w:hint="eastAsia"/>
                <w:lang w:val="en-GB"/>
              </w:rPr>
              <w:t>轿厢照明、风扇、应急照明    工作正常</w:t>
            </w:r>
          </w:p>
          <w:p>
            <w:pPr>
              <w:pStyle w:val="2"/>
              <w:rPr>
                <w:rFonts w:hint="eastAsia"/>
                <w:lang w:val="en-GB"/>
              </w:rPr>
            </w:pPr>
            <w:r>
              <w:rPr>
                <w:rFonts w:hint="eastAsia"/>
                <w:lang w:val="en-GB"/>
              </w:rPr>
              <w:t>轿厢内报警装置，对讲系统     工作正常</w:t>
            </w:r>
          </w:p>
          <w:p>
            <w:pPr>
              <w:pStyle w:val="2"/>
              <w:rPr>
                <w:rFonts w:hint="eastAsia"/>
                <w:lang w:val="en-GB"/>
              </w:rPr>
            </w:pPr>
            <w:r>
              <w:rPr>
                <w:rFonts w:hint="eastAsia"/>
                <w:lang w:val="en-GB"/>
              </w:rPr>
              <w:t>轿内显示、指示按钮、IC卡系统   齐全、有效</w:t>
            </w:r>
          </w:p>
          <w:p>
            <w:pPr>
              <w:pStyle w:val="2"/>
              <w:rPr>
                <w:rFonts w:hint="eastAsia"/>
                <w:lang w:val="en-GB"/>
              </w:rPr>
            </w:pPr>
            <w:r>
              <w:rPr>
                <w:rFonts w:hint="eastAsia"/>
                <w:lang w:val="en-GB"/>
              </w:rPr>
              <w:t>轿门运行      开启和关闭工作正常</w:t>
            </w:r>
          </w:p>
          <w:p>
            <w:pPr>
              <w:pStyle w:val="2"/>
              <w:rPr>
                <w:rFonts w:hint="eastAsia"/>
                <w:lang w:val="en-GB"/>
              </w:rPr>
            </w:pPr>
            <w:r>
              <w:rPr>
                <w:rFonts w:hint="eastAsia"/>
                <w:lang w:val="en-GB"/>
              </w:rPr>
              <w:t>轿门门锁电气触点    清洁、触点接触良好、接线可靠</w:t>
            </w:r>
          </w:p>
          <w:p>
            <w:pPr>
              <w:pStyle w:val="2"/>
              <w:rPr>
                <w:rFonts w:hint="eastAsia"/>
                <w:lang w:val="en-GB"/>
              </w:rPr>
            </w:pPr>
            <w:r>
              <w:rPr>
                <w:rFonts w:hint="eastAsia"/>
                <w:lang w:val="en-GB"/>
              </w:rPr>
              <w:t>轿门防撞击装置（安全触板、光幕，光电等）  功能有效</w:t>
            </w:r>
          </w:p>
          <w:p>
            <w:pPr>
              <w:pStyle w:val="2"/>
              <w:rPr>
                <w:rFonts w:hint="eastAsia"/>
                <w:lang w:val="en-GB"/>
              </w:rPr>
            </w:pPr>
            <w:r>
              <w:rPr>
                <w:rFonts w:hint="eastAsia"/>
                <w:lang w:val="en-GB"/>
              </w:rPr>
              <w:t>轿厢平层精度     符合标准</w:t>
            </w:r>
          </w:p>
          <w:p>
            <w:pPr>
              <w:pStyle w:val="2"/>
              <w:rPr>
                <w:rFonts w:hint="eastAsia"/>
                <w:lang w:val="en-GB"/>
              </w:rPr>
            </w:pPr>
            <w:r>
              <w:rPr>
                <w:rFonts w:hint="eastAsia"/>
                <w:lang w:val="en-GB"/>
              </w:rPr>
              <w:t>层站招呼、层楼显示    齐全、有效</w:t>
            </w:r>
          </w:p>
          <w:p>
            <w:pPr>
              <w:pStyle w:val="2"/>
              <w:rPr>
                <w:lang w:val="en-GB"/>
              </w:rPr>
            </w:pPr>
            <w:r>
              <w:rPr>
                <w:rFonts w:hint="eastAsia"/>
                <w:lang w:val="en-GB"/>
              </w:rPr>
              <w:t>层门地坎     清洁</w:t>
            </w:r>
          </w:p>
          <w:p>
            <w:pPr>
              <w:pStyle w:val="2"/>
              <w:rPr>
                <w:rFonts w:hint="eastAsia"/>
                <w:lang w:val="en-GB"/>
              </w:rPr>
            </w:pPr>
            <w:r>
              <w:rPr>
                <w:rFonts w:hint="eastAsia"/>
                <w:lang w:val="en-GB"/>
              </w:rPr>
              <w:t>层门自动关闭装置     正常</w:t>
            </w:r>
          </w:p>
          <w:p>
            <w:pPr>
              <w:pStyle w:val="2"/>
              <w:rPr>
                <w:rFonts w:hint="eastAsia"/>
                <w:lang w:val="en-GB"/>
              </w:rPr>
            </w:pPr>
            <w:r>
              <w:rPr>
                <w:rFonts w:hint="eastAsia"/>
                <w:lang w:val="en-GB"/>
              </w:rPr>
              <w:t>层门门锁自动复位     用层门钥匙打开手动开锁装置释放后，层门门锁能自动复位</w:t>
            </w:r>
          </w:p>
          <w:p>
            <w:pPr>
              <w:pStyle w:val="2"/>
              <w:rPr>
                <w:rFonts w:hint="eastAsia"/>
                <w:lang w:val="en-GB"/>
              </w:rPr>
            </w:pPr>
            <w:r>
              <w:rPr>
                <w:rFonts w:hint="eastAsia"/>
                <w:lang w:val="en-GB"/>
              </w:rPr>
              <w:t>层门门锁电气触点    清洁，触点接触良好，接线可靠</w:t>
            </w:r>
          </w:p>
          <w:p>
            <w:pPr>
              <w:pStyle w:val="2"/>
              <w:rPr>
                <w:rFonts w:hint="eastAsia"/>
                <w:lang w:val="en-GB"/>
              </w:rPr>
            </w:pPr>
            <w:r>
              <w:rPr>
                <w:rFonts w:hint="eastAsia"/>
                <w:lang w:val="en-GB"/>
              </w:rPr>
              <w:t>层门锁紧元件啮合长度    不小于 7mm           9mm</w:t>
            </w:r>
          </w:p>
          <w:p>
            <w:pPr>
              <w:pStyle w:val="2"/>
              <w:rPr>
                <w:rFonts w:hint="eastAsia"/>
                <w:lang w:val="en-GB"/>
              </w:rPr>
            </w:pPr>
            <w:r>
              <w:rPr>
                <w:rFonts w:hint="eastAsia"/>
                <w:lang w:val="en-GB"/>
              </w:rPr>
              <w:t>底坑环境    清洁、无渗水、积水、照明正常</w:t>
            </w:r>
          </w:p>
          <w:p>
            <w:pPr>
              <w:pStyle w:val="2"/>
              <w:rPr>
                <w:lang w:val="en-GB"/>
              </w:rPr>
            </w:pPr>
            <w:r>
              <w:rPr>
                <w:rFonts w:hint="eastAsia"/>
                <w:lang w:val="en-GB"/>
              </w:rPr>
              <w:t>抵抗急停开关    工作正常</w:t>
            </w:r>
          </w:p>
          <w:p>
            <w:pPr>
              <w:pStyle w:val="2"/>
              <w:rPr>
                <w:rFonts w:hint="eastAsia"/>
                <w:lang w:val="en-GB"/>
              </w:rPr>
            </w:pPr>
            <w:r>
              <w:rPr>
                <w:rFonts w:hint="eastAsia"/>
                <w:lang w:val="en-GB"/>
              </w:rPr>
              <w:t>保养结果：符合要求</w:t>
            </w:r>
          </w:p>
          <w:p>
            <w:pPr>
              <w:pStyle w:val="2"/>
              <w:rPr>
                <w:rFonts w:hint="default" w:eastAsia="宋体"/>
                <w:lang w:val="en-US" w:eastAsia="zh-CN"/>
              </w:rPr>
            </w:pPr>
            <w:r>
              <w:rPr>
                <w:rFonts w:hint="eastAsia"/>
                <w:lang w:val="en-GB"/>
              </w:rPr>
              <w:t>保养人签字：</w:t>
            </w:r>
            <w:r>
              <w:rPr>
                <w:rFonts w:hint="eastAsia"/>
                <w:lang w:val="en-US" w:eastAsia="zh-CN"/>
              </w:rPr>
              <w:t>秦金茹</w:t>
            </w:r>
            <w:r>
              <w:rPr>
                <w:rFonts w:hint="eastAsia"/>
                <w:lang w:val="en-GB"/>
              </w:rPr>
              <w:t xml:space="preserve">  </w:t>
            </w:r>
            <w:r>
              <w:rPr>
                <w:rFonts w:hint="eastAsia"/>
                <w:lang w:val="en-US" w:eastAsia="zh-CN"/>
              </w:rPr>
              <w:t>2020.3.11</w:t>
            </w:r>
          </w:p>
          <w:p>
            <w:pPr>
              <w:pStyle w:val="2"/>
              <w:rPr>
                <w:rFonts w:hint="default" w:eastAsia="宋体"/>
                <w:lang w:val="en-US" w:eastAsia="zh-CN"/>
              </w:rPr>
            </w:pPr>
            <w:r>
              <w:rPr>
                <w:rFonts w:hint="eastAsia"/>
                <w:lang w:val="en-GB"/>
              </w:rPr>
              <w:t>使用单位安全管理人员确认：</w:t>
            </w:r>
            <w:r>
              <w:rPr>
                <w:rFonts w:hint="eastAsia"/>
                <w:lang w:val="en-US" w:eastAsia="zh-CN"/>
              </w:rPr>
              <w:t>王泽兴</w:t>
            </w:r>
            <w:r>
              <w:rPr>
                <w:rFonts w:hint="eastAsia"/>
                <w:lang w:val="en-GB"/>
              </w:rPr>
              <w:t xml:space="preserve">   </w:t>
            </w:r>
            <w:r>
              <w:rPr>
                <w:rFonts w:hint="eastAsia"/>
                <w:lang w:val="en-US" w:eastAsia="zh-CN"/>
              </w:rPr>
              <w:t>2020.3.11</w:t>
            </w:r>
          </w:p>
          <w:p>
            <w:pPr>
              <w:pStyle w:val="2"/>
              <w:rPr>
                <w:lang w:val="en-GB"/>
              </w:rPr>
            </w:pPr>
          </w:p>
          <w:p>
            <w:pPr>
              <w:pStyle w:val="2"/>
              <w:rPr>
                <w:rFonts w:hint="eastAsia"/>
                <w:lang w:val="en-GB"/>
              </w:rPr>
            </w:pPr>
            <w:r>
              <w:rPr>
                <w:rFonts w:hint="eastAsia"/>
                <w:lang w:val="en-GB"/>
              </w:rPr>
              <w:t>电梯日常检查记录</w:t>
            </w:r>
          </w:p>
          <w:p>
            <w:pPr>
              <w:pStyle w:val="2"/>
              <w:rPr>
                <w:rFonts w:hint="eastAsia"/>
                <w:lang w:val="en-GB"/>
              </w:rPr>
            </w:pPr>
            <w:r>
              <w:rPr>
                <w:rFonts w:hint="eastAsia"/>
                <w:lang w:val="en-GB"/>
              </w:rPr>
              <w:t>检查日期：2019.1</w:t>
            </w:r>
            <w:r>
              <w:rPr>
                <w:rFonts w:hint="eastAsia"/>
                <w:lang w:val="en-US" w:eastAsia="zh-CN"/>
              </w:rPr>
              <w:t>2.1</w:t>
            </w:r>
            <w:r>
              <w:rPr>
                <w:lang w:val="en-GB"/>
              </w:rPr>
              <w:t xml:space="preserve">  </w:t>
            </w:r>
            <w:r>
              <w:rPr>
                <w:rFonts w:hint="eastAsia"/>
                <w:lang w:val="en-GB"/>
              </w:rPr>
              <w:t>检查位置：2#楼1号电梯</w:t>
            </w:r>
          </w:p>
          <w:p>
            <w:pPr>
              <w:pStyle w:val="2"/>
              <w:rPr>
                <w:rFonts w:hint="eastAsia"/>
                <w:lang w:val="en-GB"/>
              </w:rPr>
            </w:pPr>
            <w:r>
              <w:rPr>
                <w:rFonts w:hint="eastAsia"/>
                <w:lang w:val="en-GB"/>
              </w:rPr>
              <w:t>检查内容：</w:t>
            </w:r>
          </w:p>
          <w:p>
            <w:pPr>
              <w:pStyle w:val="2"/>
              <w:rPr>
                <w:rFonts w:hint="eastAsia"/>
                <w:lang w:val="en-GB"/>
              </w:rPr>
            </w:pPr>
            <w:r>
              <w:rPr>
                <w:rFonts w:hint="eastAsia"/>
                <w:lang w:val="en-GB"/>
              </w:rPr>
              <w:t xml:space="preserve">电梯轿厢内外按钮指示屏 </w:t>
            </w:r>
          </w:p>
          <w:p>
            <w:pPr>
              <w:pStyle w:val="2"/>
              <w:rPr>
                <w:rFonts w:hint="eastAsia"/>
                <w:lang w:val="en-GB"/>
              </w:rPr>
            </w:pPr>
            <w:r>
              <w:rPr>
                <w:rFonts w:hint="eastAsia"/>
                <w:lang w:val="en-GB"/>
              </w:rPr>
              <w:t>轿厢呼叫对讲情况</w:t>
            </w:r>
          </w:p>
          <w:p>
            <w:pPr>
              <w:pStyle w:val="2"/>
              <w:rPr>
                <w:rFonts w:hint="eastAsia"/>
                <w:lang w:val="en-GB"/>
              </w:rPr>
            </w:pPr>
            <w:r>
              <w:rPr>
                <w:rFonts w:hint="eastAsia"/>
                <w:lang w:val="en-GB"/>
              </w:rPr>
              <w:t>轿厢灯具照明、排气风扇情况</w:t>
            </w:r>
          </w:p>
          <w:p>
            <w:pPr>
              <w:pStyle w:val="2"/>
              <w:rPr>
                <w:rFonts w:hint="eastAsia"/>
                <w:lang w:val="en-GB"/>
              </w:rPr>
            </w:pPr>
            <w:r>
              <w:rPr>
                <w:rFonts w:hint="eastAsia"/>
                <w:lang w:val="en-GB"/>
              </w:rPr>
              <w:t>轿厢内壁完损及卫生情况</w:t>
            </w:r>
          </w:p>
          <w:p>
            <w:pPr>
              <w:pStyle w:val="2"/>
              <w:rPr>
                <w:rFonts w:hint="eastAsia"/>
                <w:lang w:val="en-GB"/>
              </w:rPr>
            </w:pPr>
            <w:r>
              <w:rPr>
                <w:rFonts w:hint="eastAsia"/>
                <w:lang w:val="en-GB"/>
              </w:rPr>
              <w:t>轿厢平层情况</w:t>
            </w:r>
          </w:p>
          <w:p>
            <w:pPr>
              <w:pStyle w:val="2"/>
              <w:rPr>
                <w:lang w:val="en-GB"/>
              </w:rPr>
            </w:pPr>
            <w:r>
              <w:rPr>
                <w:rFonts w:hint="eastAsia"/>
                <w:lang w:val="en-GB"/>
              </w:rPr>
              <w:t>轿厢运行噪音</w:t>
            </w:r>
          </w:p>
          <w:p>
            <w:pPr>
              <w:pStyle w:val="2"/>
              <w:rPr>
                <w:rFonts w:hint="eastAsia"/>
                <w:lang w:val="en-US" w:eastAsia="zh-CN"/>
              </w:rPr>
            </w:pPr>
            <w:r>
              <w:rPr>
                <w:rFonts w:hint="eastAsia"/>
                <w:lang w:val="en-GB"/>
              </w:rPr>
              <w:t>检查人：</w:t>
            </w:r>
            <w:r>
              <w:rPr>
                <w:rFonts w:hint="eastAsia"/>
                <w:lang w:val="en-US" w:eastAsia="zh-CN"/>
              </w:rPr>
              <w:t>王泽兴</w:t>
            </w:r>
          </w:p>
          <w:p>
            <w:pPr>
              <w:pStyle w:val="2"/>
              <w:rPr>
                <w:rFonts w:hint="eastAsia"/>
                <w:lang w:val="en-US" w:eastAsia="zh-CN"/>
              </w:rPr>
            </w:pPr>
          </w:p>
          <w:p>
            <w:pPr>
              <w:pStyle w:val="2"/>
              <w:rPr>
                <w:rFonts w:hint="eastAsia"/>
                <w:lang w:val="en-US" w:eastAsia="zh-CN"/>
              </w:rPr>
            </w:pPr>
            <w:r>
              <w:rPr>
                <w:rFonts w:hint="eastAsia"/>
                <w:lang w:val="en-US" w:eastAsia="zh-CN"/>
              </w:rPr>
              <w:t xml:space="preserve">电梯机房巡检记录 </w:t>
            </w:r>
          </w:p>
          <w:p>
            <w:pPr>
              <w:pStyle w:val="2"/>
              <w:rPr>
                <w:rFonts w:hint="eastAsia"/>
                <w:lang w:val="en-US" w:eastAsia="zh-CN"/>
              </w:rPr>
            </w:pPr>
            <w:r>
              <w:rPr>
                <w:rFonts w:hint="eastAsia"/>
                <w:lang w:val="en-US" w:eastAsia="zh-CN"/>
              </w:rPr>
              <w:t xml:space="preserve"> 日期           时间     门机    曳引机   控制柜   卫生   巡视人   备注</w:t>
            </w:r>
          </w:p>
          <w:p>
            <w:pPr>
              <w:pStyle w:val="2"/>
              <w:rPr>
                <w:rFonts w:hint="eastAsia"/>
                <w:lang w:val="en-US" w:eastAsia="zh-CN"/>
              </w:rPr>
            </w:pPr>
            <w:r>
              <w:rPr>
                <w:rFonts w:hint="eastAsia"/>
                <w:lang w:val="en-US" w:eastAsia="zh-CN"/>
              </w:rPr>
              <w:t>2020.1.7   8：54    正常    正常      正常    良好    秦金茹   设备正常</w:t>
            </w:r>
          </w:p>
          <w:p>
            <w:pPr>
              <w:pStyle w:val="2"/>
              <w:rPr>
                <w:rFonts w:hint="eastAsia"/>
                <w:lang w:val="en-US" w:eastAsia="zh-CN"/>
              </w:rPr>
            </w:pPr>
            <w:r>
              <w:rPr>
                <w:rFonts w:hint="eastAsia"/>
                <w:lang w:val="en-US" w:eastAsia="zh-CN"/>
              </w:rPr>
              <w:t>2020.1.8   8：50    正常    正常      正常    良好    秦金茹   设备正常</w:t>
            </w:r>
          </w:p>
          <w:p>
            <w:pPr>
              <w:pStyle w:val="2"/>
              <w:rPr>
                <w:rFonts w:hint="eastAsia"/>
                <w:lang w:val="en-US" w:eastAsia="zh-CN"/>
              </w:rPr>
            </w:pPr>
            <w:r>
              <w:rPr>
                <w:rFonts w:hint="eastAsia"/>
                <w:lang w:val="en-US" w:eastAsia="zh-CN"/>
              </w:rPr>
              <w:t>2020.1.9   8：44    正常    正常      正常    良好    秦金茹     设备正常</w:t>
            </w:r>
          </w:p>
          <w:p>
            <w:pPr>
              <w:pStyle w:val="2"/>
              <w:rPr>
                <w:rFonts w:hint="eastAsia"/>
                <w:lang w:val="en-US" w:eastAsia="zh-CN"/>
              </w:rPr>
            </w:pPr>
            <w:r>
              <w:rPr>
                <w:rFonts w:hint="eastAsia"/>
                <w:lang w:val="en-US" w:eastAsia="zh-CN"/>
              </w:rPr>
              <w:t>2020.1.10  8：52    正常    正常      正常    良好    秦金茹     设备正常</w:t>
            </w:r>
          </w:p>
          <w:p>
            <w:pPr>
              <w:pStyle w:val="2"/>
              <w:rPr>
                <w:rFonts w:hint="eastAsia"/>
                <w:lang w:val="en-US" w:eastAsia="zh-CN"/>
              </w:rPr>
            </w:pPr>
            <w:r>
              <w:rPr>
                <w:rFonts w:hint="eastAsia"/>
                <w:lang w:val="en-US" w:eastAsia="zh-CN"/>
              </w:rPr>
              <w:t>2020.1.13   9：00    正常    正常      正常    良好     秦金茹     设备正常</w:t>
            </w:r>
          </w:p>
          <w:p>
            <w:pPr>
              <w:pStyle w:val="2"/>
              <w:rPr>
                <w:rFonts w:hint="eastAsia"/>
                <w:lang w:val="en-US" w:eastAsia="zh-CN"/>
              </w:rPr>
            </w:pPr>
          </w:p>
          <w:p>
            <w:pPr>
              <w:pStyle w:val="2"/>
              <w:rPr>
                <w:rFonts w:hint="default"/>
                <w:b/>
                <w:bCs w:val="0"/>
                <w:lang w:val="en-US" w:eastAsia="zh-CN"/>
              </w:rPr>
            </w:pPr>
            <w:r>
              <w:rPr>
                <w:rFonts w:hint="eastAsia"/>
                <w:b/>
                <w:bCs w:val="0"/>
                <w:lang w:val="en-US" w:eastAsia="zh-CN"/>
              </w:rPr>
              <w:t>4.垃圾清运</w:t>
            </w:r>
          </w:p>
          <w:p>
            <w:pPr>
              <w:pStyle w:val="2"/>
              <w:rPr>
                <w:rFonts w:hint="eastAsia"/>
                <w:lang w:val="en-GB"/>
              </w:rPr>
            </w:pPr>
            <w:r>
              <w:rPr>
                <w:rFonts w:hint="eastAsia"/>
                <w:lang w:val="en-GB"/>
              </w:rPr>
              <w:t xml:space="preserve">承包给河北云阳保洁服务有限公司  </w:t>
            </w:r>
          </w:p>
          <w:p>
            <w:pPr>
              <w:pStyle w:val="2"/>
              <w:rPr>
                <w:rFonts w:hint="eastAsia"/>
                <w:lang w:val="en-GB"/>
              </w:rPr>
            </w:pPr>
            <w:r>
              <w:rPr>
                <w:rFonts w:hint="eastAsia"/>
                <w:lang w:val="en-GB"/>
              </w:rPr>
              <w:t>要求：①：垃圾箱不外溢，日产日清</w:t>
            </w:r>
          </w:p>
          <w:p>
            <w:pPr>
              <w:pStyle w:val="2"/>
              <w:rPr>
                <w:rFonts w:hint="eastAsia"/>
                <w:lang w:val="en-GB"/>
              </w:rPr>
            </w:pPr>
            <w:r>
              <w:rPr>
                <w:rFonts w:hint="eastAsia"/>
                <w:lang w:val="en-GB"/>
              </w:rPr>
              <w:t xml:space="preserve">     ②：垃圾箱外不能有大量遗撒，垃圾箱摆放整齐</w:t>
            </w:r>
          </w:p>
          <w:p>
            <w:pPr>
              <w:pStyle w:val="2"/>
              <w:rPr>
                <w:lang w:val="en-GB"/>
              </w:rPr>
            </w:pPr>
          </w:p>
          <w:p>
            <w:pPr>
              <w:pStyle w:val="2"/>
              <w:rPr>
                <w:rFonts w:hint="eastAsia"/>
                <w:lang w:val="en-US" w:eastAsia="zh-CN"/>
              </w:rPr>
            </w:pPr>
            <w:r>
              <w:rPr>
                <w:rFonts w:hint="eastAsia"/>
                <w:lang w:val="en-US" w:eastAsia="zh-CN"/>
              </w:rPr>
              <w:t>垃圾清运记录</w:t>
            </w:r>
          </w:p>
          <w:p>
            <w:pPr>
              <w:pStyle w:val="2"/>
              <w:rPr>
                <w:rFonts w:hint="eastAsia"/>
                <w:lang w:val="en-US" w:eastAsia="zh-CN"/>
              </w:rPr>
            </w:pPr>
            <w:r>
              <w:rPr>
                <w:rFonts w:hint="eastAsia"/>
                <w:lang w:val="en-US" w:eastAsia="zh-CN"/>
              </w:rPr>
              <w:t>可回收垃圾</w:t>
            </w:r>
          </w:p>
          <w:p>
            <w:pPr>
              <w:pStyle w:val="2"/>
              <w:rPr>
                <w:rFonts w:hint="eastAsia"/>
                <w:lang w:val="en-US" w:eastAsia="zh-CN"/>
              </w:rPr>
            </w:pPr>
            <w:r>
              <w:rPr>
                <w:rFonts w:hint="eastAsia"/>
                <w:lang w:val="en-US" w:eastAsia="zh-CN"/>
              </w:rPr>
              <w:t xml:space="preserve">   日期        投放点      收运时间      桶数    重量       收运人员</w:t>
            </w:r>
          </w:p>
          <w:p>
            <w:pPr>
              <w:pStyle w:val="2"/>
              <w:rPr>
                <w:rFonts w:hint="eastAsia"/>
                <w:lang w:val="en-US" w:eastAsia="zh-CN"/>
              </w:rPr>
            </w:pPr>
            <w:r>
              <w:rPr>
                <w:rFonts w:hint="eastAsia"/>
                <w:lang w:val="en-US" w:eastAsia="zh-CN"/>
              </w:rPr>
              <w:t>2020.2.1    方兴小区   10:00-12:15   90    4.1KG     高建平</w:t>
            </w:r>
          </w:p>
          <w:p>
            <w:pPr>
              <w:pStyle w:val="2"/>
              <w:rPr>
                <w:rFonts w:hint="eastAsia"/>
                <w:lang w:val="en-US" w:eastAsia="zh-CN"/>
              </w:rPr>
            </w:pPr>
            <w:r>
              <w:rPr>
                <w:rFonts w:hint="eastAsia"/>
                <w:lang w:val="en-US" w:eastAsia="zh-CN"/>
              </w:rPr>
              <w:t>2020.2.2    方兴小区   9:03-11:20    90    3.8KG     高建平</w:t>
            </w:r>
          </w:p>
          <w:p>
            <w:pPr>
              <w:pStyle w:val="2"/>
              <w:rPr>
                <w:rFonts w:hint="eastAsia"/>
                <w:lang w:val="en-US" w:eastAsia="zh-CN"/>
              </w:rPr>
            </w:pPr>
            <w:r>
              <w:rPr>
                <w:rFonts w:hint="eastAsia"/>
                <w:lang w:val="en-US" w:eastAsia="zh-CN"/>
              </w:rPr>
              <w:t>2020.2.3    方兴小区   7:56-8:44      90   4.2KG       高建平</w:t>
            </w:r>
          </w:p>
          <w:p>
            <w:pPr>
              <w:pStyle w:val="2"/>
              <w:rPr>
                <w:rFonts w:hint="eastAsia"/>
                <w:lang w:val="en-US" w:eastAsia="zh-CN"/>
              </w:rPr>
            </w:pPr>
            <w:r>
              <w:rPr>
                <w:rFonts w:hint="eastAsia"/>
                <w:lang w:val="en-US" w:eastAsia="zh-CN"/>
              </w:rPr>
              <w:t>2020.2.4    方兴小区   11:00-12:50  90    3.9KG     高建平</w:t>
            </w:r>
          </w:p>
          <w:p>
            <w:pPr>
              <w:pStyle w:val="2"/>
              <w:rPr>
                <w:rFonts w:hint="eastAsia"/>
                <w:lang w:val="en-US" w:eastAsia="zh-CN"/>
              </w:rPr>
            </w:pPr>
          </w:p>
          <w:p>
            <w:pPr>
              <w:pStyle w:val="2"/>
              <w:rPr>
                <w:rFonts w:hint="eastAsia"/>
                <w:lang w:val="en-US" w:eastAsia="zh-CN"/>
              </w:rPr>
            </w:pPr>
            <w:r>
              <w:rPr>
                <w:rFonts w:hint="eastAsia"/>
                <w:lang w:val="en-US" w:eastAsia="zh-CN"/>
              </w:rPr>
              <w:t>厨余垃圾</w:t>
            </w:r>
          </w:p>
          <w:p>
            <w:pPr>
              <w:pStyle w:val="2"/>
              <w:rPr>
                <w:rFonts w:hint="eastAsia"/>
                <w:lang w:val="en-US" w:eastAsia="zh-CN"/>
              </w:rPr>
            </w:pPr>
            <w:r>
              <w:rPr>
                <w:rFonts w:hint="eastAsia"/>
                <w:lang w:val="en-US" w:eastAsia="zh-CN"/>
              </w:rPr>
              <w:t xml:space="preserve"> 日期        投放点      收运时间           桶数    重量       收运人员</w:t>
            </w:r>
          </w:p>
          <w:p>
            <w:pPr>
              <w:pStyle w:val="2"/>
              <w:rPr>
                <w:rFonts w:hint="eastAsia"/>
                <w:lang w:val="en-US" w:eastAsia="zh-CN"/>
              </w:rPr>
            </w:pPr>
            <w:r>
              <w:rPr>
                <w:rFonts w:hint="eastAsia"/>
                <w:lang w:val="en-US" w:eastAsia="zh-CN"/>
              </w:rPr>
              <w:t>2020.2.1    方兴小区   10:00-12:15   1    0.4KG     高建平</w:t>
            </w:r>
          </w:p>
          <w:p>
            <w:pPr>
              <w:pStyle w:val="2"/>
              <w:rPr>
                <w:rFonts w:hint="eastAsia"/>
                <w:lang w:val="en-US" w:eastAsia="zh-CN"/>
              </w:rPr>
            </w:pPr>
            <w:r>
              <w:rPr>
                <w:rFonts w:hint="eastAsia"/>
                <w:lang w:val="en-US" w:eastAsia="zh-CN"/>
              </w:rPr>
              <w:t>2020.2.2    方兴小区   9:03-11:20    1   1.2KG     高建平</w:t>
            </w:r>
          </w:p>
          <w:p>
            <w:pPr>
              <w:pStyle w:val="2"/>
              <w:rPr>
                <w:rFonts w:hint="eastAsia"/>
                <w:lang w:val="en-US" w:eastAsia="zh-CN"/>
              </w:rPr>
            </w:pPr>
            <w:r>
              <w:rPr>
                <w:rFonts w:hint="eastAsia"/>
                <w:lang w:val="en-US" w:eastAsia="zh-CN"/>
              </w:rPr>
              <w:t>2020.2.3    方兴小区   7:56-8:44     1  0.8KG       高建平</w:t>
            </w:r>
          </w:p>
          <w:p>
            <w:pPr>
              <w:pStyle w:val="2"/>
              <w:rPr>
                <w:rFonts w:hint="eastAsia"/>
                <w:lang w:val="en-US" w:eastAsia="zh-CN"/>
              </w:rPr>
            </w:pPr>
            <w:r>
              <w:rPr>
                <w:rFonts w:hint="eastAsia"/>
                <w:lang w:val="en-US" w:eastAsia="zh-CN"/>
              </w:rPr>
              <w:t>2020.2.4    方兴小区   11:00-12:50  1   0.6KG     高建平</w:t>
            </w:r>
          </w:p>
          <w:p>
            <w:pPr>
              <w:pStyle w:val="2"/>
              <w:rPr>
                <w:rFonts w:hint="eastAsia"/>
                <w:lang w:val="en-US" w:eastAsia="zh-CN"/>
              </w:rPr>
            </w:pPr>
          </w:p>
          <w:p>
            <w:pPr>
              <w:pStyle w:val="2"/>
              <w:rPr>
                <w:rFonts w:hint="eastAsia"/>
                <w:lang w:val="en-US" w:eastAsia="zh-CN"/>
              </w:rPr>
            </w:pPr>
            <w:r>
              <w:rPr>
                <w:rFonts w:hint="eastAsia"/>
                <w:lang w:val="en-US" w:eastAsia="zh-CN"/>
              </w:rPr>
              <w:t>其他垃圾</w:t>
            </w:r>
          </w:p>
          <w:p>
            <w:pPr>
              <w:pStyle w:val="2"/>
              <w:rPr>
                <w:rFonts w:hint="eastAsia"/>
                <w:lang w:val="en-US" w:eastAsia="zh-CN"/>
              </w:rPr>
            </w:pPr>
            <w:r>
              <w:rPr>
                <w:rFonts w:hint="eastAsia"/>
                <w:lang w:val="en-US" w:eastAsia="zh-CN"/>
              </w:rPr>
              <w:t xml:space="preserve"> 日期        投放点      收运时间     桶数    重量       收运人员</w:t>
            </w:r>
          </w:p>
          <w:p>
            <w:pPr>
              <w:pStyle w:val="2"/>
              <w:rPr>
                <w:rFonts w:hint="eastAsia"/>
                <w:lang w:val="en-US" w:eastAsia="zh-CN"/>
              </w:rPr>
            </w:pPr>
            <w:r>
              <w:rPr>
                <w:rFonts w:hint="eastAsia"/>
                <w:lang w:val="en-US" w:eastAsia="zh-CN"/>
              </w:rPr>
              <w:t>2020.2.1    方兴小区   10:00-12:15   101    4.2KG     高建平</w:t>
            </w:r>
          </w:p>
          <w:p>
            <w:pPr>
              <w:pStyle w:val="2"/>
              <w:rPr>
                <w:rFonts w:hint="eastAsia"/>
                <w:lang w:val="en-US" w:eastAsia="zh-CN"/>
              </w:rPr>
            </w:pPr>
            <w:r>
              <w:rPr>
                <w:rFonts w:hint="eastAsia"/>
                <w:lang w:val="en-US" w:eastAsia="zh-CN"/>
              </w:rPr>
              <w:t>2020.2.2    方兴小区   9:03-11:20    101  3.8KG     高建平</w:t>
            </w:r>
          </w:p>
          <w:p>
            <w:pPr>
              <w:pStyle w:val="2"/>
              <w:rPr>
                <w:rFonts w:hint="eastAsia"/>
                <w:lang w:val="en-US" w:eastAsia="zh-CN"/>
              </w:rPr>
            </w:pPr>
            <w:r>
              <w:rPr>
                <w:rFonts w:hint="eastAsia"/>
                <w:lang w:val="en-US" w:eastAsia="zh-CN"/>
              </w:rPr>
              <w:t>2020.2.3    方兴小区   7:56-8:44     101  3.6KG       高建平</w:t>
            </w:r>
          </w:p>
          <w:p>
            <w:pPr>
              <w:pStyle w:val="2"/>
              <w:rPr>
                <w:rFonts w:hint="eastAsia"/>
                <w:lang w:val="en-US" w:eastAsia="zh-CN"/>
              </w:rPr>
            </w:pPr>
            <w:r>
              <w:rPr>
                <w:rFonts w:hint="eastAsia"/>
                <w:lang w:val="en-US" w:eastAsia="zh-CN"/>
              </w:rPr>
              <w:t>2020.2.4    方兴小区   11:00-12:50  101 3.9KG     高建平</w:t>
            </w:r>
          </w:p>
          <w:p>
            <w:pPr>
              <w:pStyle w:val="2"/>
              <w:rPr>
                <w:rFonts w:hint="default"/>
                <w:lang w:val="en-US" w:eastAsia="zh-CN"/>
              </w:rPr>
            </w:pPr>
          </w:p>
          <w:p>
            <w:pPr>
              <w:rPr>
                <w:rFonts w:hint="eastAsia"/>
                <w:b/>
                <w:bCs/>
                <w:color w:val="auto"/>
                <w:lang w:val="en-US" w:eastAsia="zh-CN"/>
              </w:rPr>
            </w:pPr>
            <w:r>
              <w:rPr>
                <w:b/>
                <w:bCs/>
                <w:lang w:val="en-GB"/>
              </w:rPr>
              <w:t>查固定多场所：</w:t>
            </w:r>
            <w:r>
              <w:rPr>
                <w:rFonts w:hint="eastAsia"/>
                <w:b/>
                <w:bCs/>
                <w:color w:val="auto"/>
                <w:lang w:val="en-US" w:eastAsia="zh-CN"/>
              </w:rPr>
              <w:t xml:space="preserve">国控总部办公楼 </w:t>
            </w:r>
          </w:p>
          <w:p>
            <w:pPr>
              <w:rPr>
                <w:rFonts w:hint="eastAsia"/>
                <w:b/>
                <w:bCs/>
                <w:color w:val="auto"/>
                <w:lang w:val="en-US" w:eastAsia="zh-CN"/>
              </w:rPr>
            </w:pPr>
            <w:r>
              <w:rPr>
                <w:rFonts w:hint="eastAsia"/>
                <w:b/>
                <w:bCs/>
                <w:color w:val="auto"/>
                <w:lang w:val="en-US" w:eastAsia="zh-CN"/>
              </w:rPr>
              <w:t>地址：河北省石家庄市站前街10号</w:t>
            </w:r>
          </w:p>
          <w:p>
            <w:pPr>
              <w:rPr>
                <w:b/>
                <w:bCs/>
              </w:rPr>
            </w:pPr>
            <w:r>
              <w:rPr>
                <w:b/>
                <w:bCs/>
              </w:rPr>
              <w:t xml:space="preserve">   物业管理控制情况</w:t>
            </w:r>
          </w:p>
          <w:p>
            <w:pPr>
              <w:pStyle w:val="2"/>
              <w:rPr>
                <w:rFonts w:hint="eastAsia"/>
                <w:lang w:val="en-GB"/>
              </w:rPr>
            </w:pPr>
          </w:p>
          <w:p>
            <w:pPr>
              <w:pStyle w:val="2"/>
              <w:rPr>
                <w:rFonts w:hint="eastAsia"/>
                <w:lang w:val="en-GB"/>
              </w:rPr>
            </w:pPr>
            <w:r>
              <w:rPr>
                <w:rFonts w:hint="eastAsia"/>
                <w:b/>
                <w:bCs w:val="0"/>
                <w:lang w:val="en-GB"/>
              </w:rPr>
              <w:t xml:space="preserve">保洁作业记录   </w:t>
            </w:r>
            <w:r>
              <w:rPr>
                <w:rFonts w:hint="eastAsia"/>
                <w:lang w:val="en-GB"/>
              </w:rPr>
              <w:t xml:space="preserve">                                                                               </w:t>
            </w:r>
          </w:p>
          <w:p>
            <w:pPr>
              <w:pStyle w:val="2"/>
              <w:rPr>
                <w:rFonts w:hint="eastAsia"/>
                <w:lang w:val="en-GB"/>
              </w:rPr>
            </w:pPr>
            <w:r>
              <w:rPr>
                <w:rFonts w:hint="eastAsia"/>
                <w:lang w:val="en-GB"/>
              </w:rPr>
              <w:t>清洁区域</w:t>
            </w:r>
            <w:r>
              <w:rPr>
                <w:rFonts w:hint="eastAsia"/>
                <w:lang w:val="en-GB"/>
              </w:rPr>
              <w:tab/>
            </w:r>
            <w:r>
              <w:rPr>
                <w:rFonts w:hint="eastAsia"/>
                <w:lang w:val="en-GB"/>
              </w:rPr>
              <w:t>保洁时间</w:t>
            </w:r>
            <w:r>
              <w:rPr>
                <w:rFonts w:hint="eastAsia"/>
                <w:lang w:val="en-GB"/>
              </w:rPr>
              <w:tab/>
            </w:r>
            <w:r>
              <w:rPr>
                <w:rFonts w:hint="eastAsia"/>
                <w:lang w:val="en-GB"/>
              </w:rPr>
              <w:t>清洁人员</w:t>
            </w:r>
            <w:r>
              <w:rPr>
                <w:rFonts w:hint="eastAsia"/>
                <w:lang w:val="en-GB"/>
              </w:rPr>
              <w:tab/>
            </w:r>
            <w:r>
              <w:rPr>
                <w:rFonts w:hint="eastAsia"/>
                <w:lang w:val="en-GB"/>
              </w:rPr>
              <w:t>检查人员</w:t>
            </w:r>
            <w:r>
              <w:rPr>
                <w:rFonts w:hint="eastAsia"/>
                <w:lang w:val="en-GB"/>
              </w:rPr>
              <w:tab/>
            </w:r>
            <w:r>
              <w:rPr>
                <w:rFonts w:hint="eastAsia"/>
                <w:lang w:val="en-GB"/>
              </w:rPr>
              <w:t>检查结果</w:t>
            </w:r>
            <w:r>
              <w:rPr>
                <w:rFonts w:hint="eastAsia"/>
                <w:lang w:val="en-GB"/>
              </w:rPr>
              <w:tab/>
            </w:r>
            <w:r>
              <w:rPr>
                <w:rFonts w:hint="eastAsia"/>
                <w:lang w:val="en-GB"/>
              </w:rPr>
              <w:t>检查日期</w:t>
            </w:r>
          </w:p>
          <w:p>
            <w:pPr>
              <w:pStyle w:val="2"/>
              <w:rPr>
                <w:rFonts w:hint="eastAsia"/>
                <w:lang w:val="en-GB"/>
              </w:rPr>
            </w:pPr>
            <w:r>
              <w:rPr>
                <w:rFonts w:hint="eastAsia"/>
                <w:lang w:val="en-GB"/>
              </w:rPr>
              <w:t>走廊</w:t>
            </w:r>
            <w:r>
              <w:rPr>
                <w:rFonts w:hint="eastAsia"/>
                <w:lang w:val="en-GB"/>
              </w:rPr>
              <w:tab/>
            </w:r>
            <w:r>
              <w:rPr>
                <w:rFonts w:hint="eastAsia"/>
                <w:lang w:val="en-GB"/>
              </w:rPr>
              <w:t>2020.</w:t>
            </w:r>
            <w:r>
              <w:rPr>
                <w:rFonts w:hint="eastAsia"/>
                <w:lang w:val="en-US" w:eastAsia="zh-CN"/>
              </w:rPr>
              <w:t>9</w:t>
            </w:r>
            <w:r>
              <w:rPr>
                <w:rFonts w:hint="eastAsia"/>
                <w:lang w:val="en-GB"/>
              </w:rPr>
              <w:t>.</w:t>
            </w:r>
            <w:r>
              <w:rPr>
                <w:rFonts w:hint="eastAsia"/>
                <w:lang w:val="en-US" w:eastAsia="zh-CN"/>
              </w:rPr>
              <w:t>30</w:t>
            </w:r>
            <w:r>
              <w:rPr>
                <w:rFonts w:hint="eastAsia"/>
                <w:lang w:val="en-GB"/>
              </w:rPr>
              <w:tab/>
            </w:r>
            <w:r>
              <w:rPr>
                <w:rFonts w:hint="eastAsia"/>
                <w:lang w:val="en-GB"/>
              </w:rPr>
              <w:t>王红生</w:t>
            </w:r>
            <w:r>
              <w:rPr>
                <w:rFonts w:hint="eastAsia"/>
                <w:lang w:val="en-GB"/>
              </w:rPr>
              <w:tab/>
            </w:r>
            <w:r>
              <w:rPr>
                <w:rFonts w:hint="eastAsia"/>
                <w:lang w:val="en-GB"/>
              </w:rPr>
              <w:t>杨玉荣</w:t>
            </w:r>
            <w:r>
              <w:rPr>
                <w:rFonts w:hint="eastAsia"/>
                <w:lang w:val="en-GB"/>
              </w:rPr>
              <w:tab/>
            </w:r>
            <w:r>
              <w:rPr>
                <w:rFonts w:hint="eastAsia"/>
                <w:lang w:val="en-GB"/>
              </w:rPr>
              <w:t>符合要求</w:t>
            </w:r>
            <w:r>
              <w:rPr>
                <w:rFonts w:hint="eastAsia"/>
                <w:lang w:val="en-GB"/>
              </w:rPr>
              <w:tab/>
            </w:r>
            <w:r>
              <w:rPr>
                <w:rFonts w:hint="eastAsia"/>
                <w:lang w:val="en-GB"/>
              </w:rPr>
              <w:t>2020.</w:t>
            </w:r>
            <w:r>
              <w:rPr>
                <w:rFonts w:hint="eastAsia"/>
                <w:lang w:val="en-US" w:eastAsia="zh-CN"/>
              </w:rPr>
              <w:t>9</w:t>
            </w:r>
            <w:r>
              <w:rPr>
                <w:rFonts w:hint="eastAsia"/>
                <w:lang w:val="en-GB"/>
              </w:rPr>
              <w:t>.</w:t>
            </w:r>
            <w:r>
              <w:rPr>
                <w:rFonts w:hint="eastAsia"/>
                <w:lang w:val="en-US" w:eastAsia="zh-CN"/>
              </w:rPr>
              <w:t>30</w:t>
            </w:r>
          </w:p>
          <w:p>
            <w:pPr>
              <w:pStyle w:val="2"/>
              <w:rPr>
                <w:rFonts w:hint="eastAsia"/>
                <w:lang w:val="en-GB"/>
              </w:rPr>
            </w:pPr>
            <w:r>
              <w:rPr>
                <w:rFonts w:hint="eastAsia"/>
                <w:lang w:val="en-GB"/>
              </w:rPr>
              <w:t>楼梯</w:t>
            </w:r>
            <w:r>
              <w:rPr>
                <w:rFonts w:hint="eastAsia"/>
                <w:lang w:val="en-GB"/>
              </w:rPr>
              <w:tab/>
            </w:r>
            <w:r>
              <w:rPr>
                <w:rFonts w:hint="eastAsia"/>
                <w:lang w:val="en-GB"/>
              </w:rPr>
              <w:t>2020.</w:t>
            </w:r>
            <w:r>
              <w:rPr>
                <w:rFonts w:hint="eastAsia"/>
                <w:lang w:val="en-US" w:eastAsia="zh-CN"/>
              </w:rPr>
              <w:t>9</w:t>
            </w:r>
            <w:r>
              <w:rPr>
                <w:rFonts w:hint="eastAsia"/>
                <w:lang w:val="en-GB"/>
              </w:rPr>
              <w:t>.</w:t>
            </w:r>
            <w:r>
              <w:rPr>
                <w:rFonts w:hint="eastAsia"/>
                <w:lang w:val="en-US" w:eastAsia="zh-CN"/>
              </w:rPr>
              <w:t>30</w:t>
            </w:r>
            <w:r>
              <w:rPr>
                <w:rFonts w:hint="eastAsia"/>
                <w:lang w:val="en-GB"/>
              </w:rPr>
              <w:t>李延花</w:t>
            </w:r>
            <w:r>
              <w:rPr>
                <w:rFonts w:hint="eastAsia"/>
                <w:lang w:val="en-GB"/>
              </w:rPr>
              <w:tab/>
            </w:r>
            <w:r>
              <w:rPr>
                <w:rFonts w:hint="eastAsia"/>
                <w:lang w:val="en-GB"/>
              </w:rPr>
              <w:t>杨玉荣</w:t>
            </w:r>
            <w:r>
              <w:rPr>
                <w:rFonts w:hint="eastAsia"/>
                <w:lang w:val="en-GB"/>
              </w:rPr>
              <w:tab/>
            </w:r>
            <w:r>
              <w:rPr>
                <w:rFonts w:hint="eastAsia"/>
                <w:lang w:val="en-GB"/>
              </w:rPr>
              <w:t>符合要求</w:t>
            </w:r>
            <w:r>
              <w:rPr>
                <w:rFonts w:hint="eastAsia"/>
                <w:lang w:val="en-GB"/>
              </w:rPr>
              <w:tab/>
            </w:r>
            <w:r>
              <w:rPr>
                <w:rFonts w:hint="eastAsia"/>
                <w:lang w:val="en-GB"/>
              </w:rPr>
              <w:t>2020.</w:t>
            </w:r>
            <w:r>
              <w:rPr>
                <w:rFonts w:hint="eastAsia"/>
                <w:lang w:val="en-US" w:eastAsia="zh-CN"/>
              </w:rPr>
              <w:t>9</w:t>
            </w:r>
            <w:r>
              <w:rPr>
                <w:rFonts w:hint="eastAsia"/>
                <w:lang w:val="en-GB"/>
              </w:rPr>
              <w:t>.</w:t>
            </w:r>
            <w:r>
              <w:rPr>
                <w:rFonts w:hint="eastAsia"/>
                <w:lang w:val="en-US" w:eastAsia="zh-CN"/>
              </w:rPr>
              <w:t>30</w:t>
            </w:r>
          </w:p>
          <w:p>
            <w:pPr>
              <w:pStyle w:val="2"/>
              <w:rPr>
                <w:rFonts w:hint="eastAsia"/>
                <w:lang w:val="en-GB"/>
              </w:rPr>
            </w:pPr>
            <w:r>
              <w:rPr>
                <w:rFonts w:hint="eastAsia"/>
                <w:lang w:val="en-GB"/>
              </w:rPr>
              <w:t>楼梯扶手</w:t>
            </w:r>
            <w:r>
              <w:rPr>
                <w:rFonts w:hint="eastAsia"/>
                <w:lang w:val="en-GB"/>
              </w:rPr>
              <w:tab/>
            </w:r>
            <w:r>
              <w:rPr>
                <w:rFonts w:hint="eastAsia"/>
                <w:lang w:val="en-GB"/>
              </w:rPr>
              <w:t>2020.</w:t>
            </w:r>
            <w:r>
              <w:rPr>
                <w:rFonts w:hint="eastAsia"/>
                <w:lang w:val="en-US" w:eastAsia="zh-CN"/>
              </w:rPr>
              <w:t>9</w:t>
            </w:r>
            <w:r>
              <w:rPr>
                <w:rFonts w:hint="eastAsia"/>
                <w:lang w:val="en-GB"/>
              </w:rPr>
              <w:t>.</w:t>
            </w:r>
            <w:r>
              <w:rPr>
                <w:rFonts w:hint="eastAsia"/>
                <w:lang w:val="en-US" w:eastAsia="zh-CN"/>
              </w:rPr>
              <w:t>30</w:t>
            </w:r>
            <w:r>
              <w:rPr>
                <w:rFonts w:hint="eastAsia"/>
                <w:lang w:val="en-GB"/>
              </w:rPr>
              <w:tab/>
            </w:r>
            <w:r>
              <w:rPr>
                <w:rFonts w:hint="eastAsia"/>
                <w:lang w:val="en-GB"/>
              </w:rPr>
              <w:t>李延花</w:t>
            </w:r>
            <w:r>
              <w:rPr>
                <w:rFonts w:hint="eastAsia"/>
                <w:lang w:val="en-GB"/>
              </w:rPr>
              <w:tab/>
            </w:r>
            <w:r>
              <w:rPr>
                <w:rFonts w:hint="eastAsia"/>
                <w:lang w:val="en-GB"/>
              </w:rPr>
              <w:t>杨玉荣</w:t>
            </w:r>
            <w:r>
              <w:rPr>
                <w:rFonts w:hint="eastAsia"/>
                <w:lang w:val="en-GB"/>
              </w:rPr>
              <w:tab/>
            </w:r>
            <w:r>
              <w:rPr>
                <w:rFonts w:hint="eastAsia"/>
                <w:lang w:val="en-GB"/>
              </w:rPr>
              <w:t>符合要求</w:t>
            </w:r>
            <w:r>
              <w:rPr>
                <w:rFonts w:hint="eastAsia"/>
                <w:lang w:val="en-GB"/>
              </w:rPr>
              <w:tab/>
            </w:r>
            <w:r>
              <w:rPr>
                <w:rFonts w:hint="eastAsia"/>
                <w:lang w:val="en-GB"/>
              </w:rPr>
              <w:t>2020.</w:t>
            </w:r>
            <w:r>
              <w:rPr>
                <w:rFonts w:hint="eastAsia"/>
                <w:lang w:val="en-US" w:eastAsia="zh-CN"/>
              </w:rPr>
              <w:t>9</w:t>
            </w:r>
            <w:r>
              <w:rPr>
                <w:rFonts w:hint="eastAsia"/>
                <w:lang w:val="en-GB"/>
              </w:rPr>
              <w:t>.</w:t>
            </w:r>
            <w:r>
              <w:rPr>
                <w:rFonts w:hint="eastAsia"/>
                <w:lang w:val="en-US" w:eastAsia="zh-CN"/>
              </w:rPr>
              <w:t>30</w:t>
            </w:r>
          </w:p>
          <w:p>
            <w:pPr>
              <w:pStyle w:val="2"/>
              <w:rPr>
                <w:rFonts w:hint="eastAsia"/>
                <w:lang w:val="en-US" w:eastAsia="zh-CN"/>
              </w:rPr>
            </w:pPr>
            <w:r>
              <w:rPr>
                <w:rFonts w:hint="eastAsia"/>
                <w:lang w:val="en-GB"/>
              </w:rPr>
              <w:t>楼道地面</w:t>
            </w:r>
            <w:r>
              <w:rPr>
                <w:rFonts w:hint="eastAsia"/>
                <w:lang w:val="en-GB"/>
              </w:rPr>
              <w:tab/>
            </w:r>
            <w:r>
              <w:rPr>
                <w:rFonts w:hint="eastAsia"/>
                <w:lang w:val="en-GB"/>
              </w:rPr>
              <w:t>2020.</w:t>
            </w:r>
            <w:r>
              <w:rPr>
                <w:rFonts w:hint="eastAsia"/>
                <w:lang w:val="en-US" w:eastAsia="zh-CN"/>
              </w:rPr>
              <w:t>9</w:t>
            </w:r>
            <w:r>
              <w:rPr>
                <w:rFonts w:hint="eastAsia"/>
                <w:lang w:val="en-GB"/>
              </w:rPr>
              <w:t>.</w:t>
            </w:r>
            <w:r>
              <w:rPr>
                <w:rFonts w:hint="eastAsia"/>
                <w:lang w:val="en-US" w:eastAsia="zh-CN"/>
              </w:rPr>
              <w:t>30</w:t>
            </w:r>
            <w:r>
              <w:rPr>
                <w:rFonts w:hint="eastAsia"/>
                <w:lang w:val="en-GB"/>
              </w:rPr>
              <w:tab/>
            </w:r>
            <w:r>
              <w:rPr>
                <w:rFonts w:hint="eastAsia"/>
                <w:lang w:val="en-GB"/>
              </w:rPr>
              <w:t>李延花</w:t>
            </w:r>
            <w:r>
              <w:rPr>
                <w:rFonts w:hint="eastAsia"/>
                <w:lang w:val="en-GB"/>
              </w:rPr>
              <w:tab/>
            </w:r>
            <w:r>
              <w:rPr>
                <w:rFonts w:hint="eastAsia"/>
                <w:lang w:val="en-GB"/>
              </w:rPr>
              <w:t>杨玉荣</w:t>
            </w:r>
            <w:r>
              <w:rPr>
                <w:rFonts w:hint="eastAsia"/>
                <w:lang w:val="en-GB"/>
              </w:rPr>
              <w:tab/>
            </w:r>
            <w:r>
              <w:rPr>
                <w:rFonts w:hint="eastAsia"/>
                <w:lang w:val="en-GB"/>
              </w:rPr>
              <w:t>符合要求2020.</w:t>
            </w:r>
            <w:r>
              <w:rPr>
                <w:rFonts w:hint="eastAsia"/>
                <w:lang w:val="en-US" w:eastAsia="zh-CN"/>
              </w:rPr>
              <w:t>9</w:t>
            </w:r>
            <w:r>
              <w:rPr>
                <w:rFonts w:hint="eastAsia"/>
                <w:lang w:val="en-GB"/>
              </w:rPr>
              <w:t>.</w:t>
            </w:r>
            <w:r>
              <w:rPr>
                <w:rFonts w:hint="eastAsia"/>
                <w:lang w:val="en-US" w:eastAsia="zh-CN"/>
              </w:rPr>
              <w:t>30</w:t>
            </w:r>
          </w:p>
          <w:p>
            <w:pPr>
              <w:pStyle w:val="2"/>
              <w:rPr>
                <w:rFonts w:hint="eastAsia"/>
                <w:lang w:val="en-US" w:eastAsia="zh-CN"/>
              </w:rPr>
            </w:pPr>
            <w:r>
              <w:rPr>
                <w:rFonts w:hint="eastAsia"/>
                <w:lang w:val="en-GB"/>
              </w:rPr>
              <w:t>道路</w:t>
            </w:r>
            <w:r>
              <w:rPr>
                <w:rFonts w:hint="eastAsia"/>
                <w:lang w:val="en-GB"/>
              </w:rPr>
              <w:tab/>
            </w:r>
            <w:r>
              <w:rPr>
                <w:rFonts w:hint="eastAsia"/>
                <w:lang w:val="en-GB"/>
              </w:rPr>
              <w:t>2020.</w:t>
            </w:r>
            <w:r>
              <w:rPr>
                <w:rFonts w:hint="eastAsia"/>
                <w:lang w:val="en-US" w:eastAsia="zh-CN"/>
              </w:rPr>
              <w:t>9</w:t>
            </w:r>
            <w:r>
              <w:rPr>
                <w:rFonts w:hint="eastAsia"/>
                <w:lang w:val="en-GB"/>
              </w:rPr>
              <w:t>.</w:t>
            </w:r>
            <w:r>
              <w:rPr>
                <w:rFonts w:hint="eastAsia"/>
                <w:lang w:val="en-US" w:eastAsia="zh-CN"/>
              </w:rPr>
              <w:t>30</w:t>
            </w:r>
            <w:r>
              <w:rPr>
                <w:rFonts w:hint="eastAsia"/>
                <w:lang w:val="en-GB"/>
              </w:rPr>
              <w:tab/>
            </w:r>
            <w:r>
              <w:rPr>
                <w:rFonts w:hint="eastAsia"/>
                <w:lang w:val="en-GB"/>
              </w:rPr>
              <w:t>李延花</w:t>
            </w:r>
            <w:r>
              <w:rPr>
                <w:rFonts w:hint="eastAsia"/>
                <w:lang w:val="en-GB"/>
              </w:rPr>
              <w:tab/>
            </w:r>
            <w:r>
              <w:rPr>
                <w:rFonts w:hint="eastAsia"/>
                <w:lang w:val="en-GB"/>
              </w:rPr>
              <w:t>杨玉荣</w:t>
            </w:r>
            <w:r>
              <w:rPr>
                <w:rFonts w:hint="eastAsia"/>
                <w:lang w:val="en-GB"/>
              </w:rPr>
              <w:tab/>
            </w:r>
            <w:r>
              <w:rPr>
                <w:rFonts w:hint="eastAsia"/>
                <w:lang w:val="en-GB"/>
              </w:rPr>
              <w:t>符合要求</w:t>
            </w:r>
            <w:r>
              <w:rPr>
                <w:rFonts w:hint="eastAsia"/>
                <w:lang w:val="en-GB"/>
              </w:rPr>
              <w:tab/>
            </w:r>
            <w:r>
              <w:rPr>
                <w:rFonts w:hint="eastAsia"/>
                <w:lang w:val="en-GB"/>
              </w:rPr>
              <w:t>2020.</w:t>
            </w:r>
            <w:r>
              <w:rPr>
                <w:rFonts w:hint="eastAsia"/>
                <w:lang w:val="en-US" w:eastAsia="zh-CN"/>
              </w:rPr>
              <w:t>9</w:t>
            </w:r>
            <w:r>
              <w:rPr>
                <w:rFonts w:hint="eastAsia"/>
                <w:lang w:val="en-GB"/>
              </w:rPr>
              <w:t>.</w:t>
            </w:r>
            <w:r>
              <w:rPr>
                <w:rFonts w:hint="eastAsia"/>
                <w:lang w:val="en-US" w:eastAsia="zh-CN"/>
              </w:rPr>
              <w:t>30</w:t>
            </w:r>
          </w:p>
          <w:p>
            <w:pPr>
              <w:pStyle w:val="2"/>
              <w:rPr>
                <w:rFonts w:hint="eastAsia"/>
                <w:lang w:val="en-GB"/>
              </w:rPr>
            </w:pPr>
            <w:r>
              <w:rPr>
                <w:rFonts w:hint="eastAsia"/>
                <w:lang w:val="en-GB"/>
              </w:rPr>
              <w:t>消防栓柜</w:t>
            </w:r>
            <w:r>
              <w:rPr>
                <w:rFonts w:hint="eastAsia"/>
                <w:lang w:val="en-GB"/>
              </w:rPr>
              <w:tab/>
            </w:r>
            <w:r>
              <w:rPr>
                <w:rFonts w:hint="eastAsia"/>
                <w:lang w:val="en-GB"/>
              </w:rPr>
              <w:t>2020.</w:t>
            </w:r>
            <w:r>
              <w:rPr>
                <w:rFonts w:hint="eastAsia"/>
                <w:lang w:val="en-US" w:eastAsia="zh-CN"/>
              </w:rPr>
              <w:t>9</w:t>
            </w:r>
            <w:r>
              <w:rPr>
                <w:rFonts w:hint="eastAsia"/>
                <w:lang w:val="en-GB"/>
              </w:rPr>
              <w:t>.</w:t>
            </w:r>
            <w:r>
              <w:rPr>
                <w:rFonts w:hint="eastAsia"/>
                <w:lang w:val="en-US" w:eastAsia="zh-CN"/>
              </w:rPr>
              <w:t>30</w:t>
            </w:r>
            <w:r>
              <w:rPr>
                <w:rFonts w:hint="eastAsia"/>
                <w:lang w:val="en-GB"/>
              </w:rPr>
              <w:tab/>
            </w:r>
            <w:r>
              <w:rPr>
                <w:rFonts w:hint="eastAsia"/>
                <w:lang w:val="en-GB"/>
              </w:rPr>
              <w:t>李延花</w:t>
            </w:r>
            <w:r>
              <w:rPr>
                <w:rFonts w:hint="eastAsia"/>
                <w:lang w:val="en-GB"/>
              </w:rPr>
              <w:tab/>
            </w:r>
            <w:r>
              <w:rPr>
                <w:rFonts w:hint="eastAsia"/>
                <w:lang w:val="en-GB"/>
              </w:rPr>
              <w:t>杨玉荣</w:t>
            </w:r>
            <w:r>
              <w:rPr>
                <w:rFonts w:hint="eastAsia"/>
                <w:lang w:val="en-GB"/>
              </w:rPr>
              <w:tab/>
            </w:r>
            <w:r>
              <w:rPr>
                <w:rFonts w:hint="eastAsia"/>
                <w:lang w:val="en-GB"/>
              </w:rPr>
              <w:t>符合要求</w:t>
            </w:r>
            <w:r>
              <w:rPr>
                <w:rFonts w:hint="eastAsia"/>
                <w:lang w:val="en-GB"/>
              </w:rPr>
              <w:tab/>
            </w:r>
            <w:r>
              <w:rPr>
                <w:rFonts w:hint="eastAsia"/>
                <w:lang w:val="en-GB"/>
              </w:rPr>
              <w:t>2020.</w:t>
            </w:r>
            <w:r>
              <w:rPr>
                <w:rFonts w:hint="eastAsia"/>
                <w:lang w:val="en-US" w:eastAsia="zh-CN"/>
              </w:rPr>
              <w:t>9</w:t>
            </w:r>
            <w:r>
              <w:rPr>
                <w:rFonts w:hint="eastAsia"/>
                <w:lang w:val="en-GB"/>
              </w:rPr>
              <w:t>.</w:t>
            </w:r>
            <w:r>
              <w:rPr>
                <w:rFonts w:hint="eastAsia"/>
                <w:lang w:val="en-US" w:eastAsia="zh-CN"/>
              </w:rPr>
              <w:t>30</w:t>
            </w:r>
          </w:p>
          <w:p>
            <w:pPr>
              <w:pStyle w:val="2"/>
              <w:rPr>
                <w:rFonts w:hint="eastAsia"/>
                <w:lang w:val="en-GB"/>
              </w:rPr>
            </w:pPr>
            <w:r>
              <w:rPr>
                <w:rFonts w:hint="eastAsia"/>
                <w:lang w:val="en-GB"/>
              </w:rPr>
              <w:t>楼内小广告</w:t>
            </w:r>
            <w:r>
              <w:rPr>
                <w:rFonts w:hint="eastAsia"/>
                <w:lang w:val="en-GB"/>
              </w:rPr>
              <w:tab/>
            </w:r>
            <w:r>
              <w:rPr>
                <w:rFonts w:hint="eastAsia"/>
                <w:lang w:val="en-GB"/>
              </w:rPr>
              <w:t>2020.</w:t>
            </w:r>
            <w:r>
              <w:rPr>
                <w:rFonts w:hint="eastAsia"/>
                <w:lang w:val="en-US" w:eastAsia="zh-CN"/>
              </w:rPr>
              <w:t>9</w:t>
            </w:r>
            <w:r>
              <w:rPr>
                <w:rFonts w:hint="eastAsia"/>
                <w:lang w:val="en-GB"/>
              </w:rPr>
              <w:t>.</w:t>
            </w:r>
            <w:r>
              <w:rPr>
                <w:rFonts w:hint="eastAsia"/>
                <w:lang w:val="en-US" w:eastAsia="zh-CN"/>
              </w:rPr>
              <w:t>30</w:t>
            </w:r>
            <w:r>
              <w:rPr>
                <w:rFonts w:hint="eastAsia"/>
                <w:lang w:val="en-GB"/>
              </w:rPr>
              <w:tab/>
            </w:r>
            <w:r>
              <w:rPr>
                <w:rFonts w:hint="eastAsia"/>
                <w:lang w:val="en-GB"/>
              </w:rPr>
              <w:t>李延花</w:t>
            </w:r>
            <w:r>
              <w:rPr>
                <w:rFonts w:hint="eastAsia"/>
                <w:lang w:val="en-GB"/>
              </w:rPr>
              <w:tab/>
            </w:r>
            <w:r>
              <w:rPr>
                <w:rFonts w:hint="eastAsia"/>
                <w:lang w:val="en-GB"/>
              </w:rPr>
              <w:t>杨玉荣</w:t>
            </w:r>
            <w:r>
              <w:rPr>
                <w:rFonts w:hint="eastAsia"/>
                <w:lang w:val="en-GB"/>
              </w:rPr>
              <w:tab/>
            </w:r>
            <w:r>
              <w:rPr>
                <w:rFonts w:hint="eastAsia"/>
                <w:lang w:val="en-GB"/>
              </w:rPr>
              <w:t>符合要求</w:t>
            </w:r>
            <w:r>
              <w:rPr>
                <w:rFonts w:hint="eastAsia"/>
                <w:lang w:val="en-GB"/>
              </w:rPr>
              <w:tab/>
            </w:r>
            <w:r>
              <w:rPr>
                <w:rFonts w:hint="eastAsia"/>
                <w:lang w:val="en-GB"/>
              </w:rPr>
              <w:t>2020.</w:t>
            </w:r>
            <w:r>
              <w:rPr>
                <w:rFonts w:hint="eastAsia"/>
                <w:lang w:val="en-US" w:eastAsia="zh-CN"/>
              </w:rPr>
              <w:t>9</w:t>
            </w:r>
            <w:r>
              <w:rPr>
                <w:rFonts w:hint="eastAsia"/>
                <w:lang w:val="en-GB"/>
              </w:rPr>
              <w:t>.</w:t>
            </w:r>
            <w:r>
              <w:rPr>
                <w:rFonts w:hint="eastAsia"/>
                <w:lang w:val="en-US" w:eastAsia="zh-CN"/>
              </w:rPr>
              <w:t>30</w:t>
            </w:r>
          </w:p>
          <w:p>
            <w:pPr>
              <w:pStyle w:val="2"/>
              <w:rPr>
                <w:rFonts w:hint="eastAsia"/>
                <w:lang w:val="en-GB"/>
              </w:rPr>
            </w:pPr>
          </w:p>
          <w:p>
            <w:pPr>
              <w:pStyle w:val="2"/>
              <w:rPr>
                <w:rFonts w:hint="eastAsia"/>
                <w:lang w:val="en-GB"/>
              </w:rPr>
            </w:pPr>
            <w:r>
              <w:rPr>
                <w:rFonts w:hint="eastAsia"/>
                <w:lang w:val="en-GB"/>
              </w:rPr>
              <w:t>抽2：保安记录</w:t>
            </w:r>
          </w:p>
          <w:p>
            <w:pPr>
              <w:pStyle w:val="2"/>
              <w:rPr>
                <w:rFonts w:hint="eastAsia"/>
                <w:lang w:val="en-GB"/>
              </w:rPr>
            </w:pPr>
            <w:r>
              <w:rPr>
                <w:rFonts w:hint="eastAsia"/>
                <w:lang w:val="en-GB"/>
              </w:rPr>
              <w:t>日期   班次    值班人       值班记录              与下一班交接记录</w:t>
            </w:r>
          </w:p>
          <w:p>
            <w:pPr>
              <w:pStyle w:val="2"/>
              <w:rPr>
                <w:rFonts w:hint="eastAsia"/>
                <w:lang w:val="en-GB"/>
              </w:rPr>
            </w:pPr>
            <w:r>
              <w:rPr>
                <w:rFonts w:hint="eastAsia"/>
                <w:lang w:val="en-US" w:eastAsia="zh-CN"/>
              </w:rPr>
              <w:t>10.31</w:t>
            </w:r>
            <w:r>
              <w:rPr>
                <w:rFonts w:hint="eastAsia"/>
                <w:lang w:val="en-GB"/>
              </w:rPr>
              <w:t xml:space="preserve"> 白班    贾军华   </w:t>
            </w:r>
            <w:r>
              <w:rPr>
                <w:rFonts w:hint="eastAsia"/>
                <w:lang w:val="en-GB" w:eastAsia="zh-CN"/>
              </w:rPr>
              <w:t>保安</w:t>
            </w:r>
            <w:r>
              <w:rPr>
                <w:rFonts w:hint="eastAsia"/>
                <w:lang w:val="en-GB"/>
              </w:rPr>
              <w:t>测温 查车辆                无交接事项（正常）</w:t>
            </w:r>
          </w:p>
          <w:p>
            <w:pPr>
              <w:pStyle w:val="2"/>
              <w:rPr>
                <w:rFonts w:hint="eastAsia"/>
                <w:lang w:val="en-GB"/>
              </w:rPr>
            </w:pPr>
            <w:r>
              <w:rPr>
                <w:rFonts w:hint="eastAsia"/>
                <w:lang w:val="en-US" w:eastAsia="zh-CN"/>
              </w:rPr>
              <w:t>10.31</w:t>
            </w:r>
            <w:r>
              <w:rPr>
                <w:rFonts w:hint="eastAsia"/>
                <w:lang w:val="en-GB"/>
              </w:rPr>
              <w:t xml:space="preserve"> 夜班    李勇     严格控制无卡车辆进入           无交接事项（正常）</w:t>
            </w:r>
          </w:p>
          <w:p>
            <w:pPr>
              <w:pStyle w:val="2"/>
              <w:rPr>
                <w:rFonts w:hint="eastAsia"/>
                <w:lang w:val="en-GB"/>
              </w:rPr>
            </w:pPr>
          </w:p>
          <w:p>
            <w:pPr>
              <w:pStyle w:val="2"/>
              <w:rPr>
                <w:rFonts w:hint="eastAsia"/>
                <w:lang w:val="en-GB"/>
              </w:rPr>
            </w:pPr>
            <w:r>
              <w:rPr>
                <w:rFonts w:hint="eastAsia"/>
                <w:lang w:val="en-GB"/>
              </w:rPr>
              <w:t>保安检查巡视表</w:t>
            </w:r>
          </w:p>
          <w:p>
            <w:pPr>
              <w:pStyle w:val="2"/>
              <w:rPr>
                <w:rFonts w:hint="eastAsia"/>
                <w:lang w:val="en-GB"/>
              </w:rPr>
            </w:pPr>
            <w:r>
              <w:rPr>
                <w:rFonts w:hint="eastAsia"/>
                <w:lang w:val="en-GB"/>
              </w:rPr>
              <w:t>检查时间             检查外围   安全出口、通道、办公环境   安全      巡逻人</w:t>
            </w:r>
          </w:p>
          <w:p>
            <w:pPr>
              <w:pStyle w:val="2"/>
              <w:rPr>
                <w:rFonts w:hint="eastAsia"/>
                <w:lang w:val="en-GB"/>
              </w:rPr>
            </w:pPr>
            <w:r>
              <w:rPr>
                <w:rFonts w:hint="eastAsia"/>
                <w:lang w:val="en-GB"/>
              </w:rPr>
              <w:t>2020.</w:t>
            </w:r>
            <w:r>
              <w:rPr>
                <w:rFonts w:hint="eastAsia"/>
                <w:lang w:val="en-US" w:eastAsia="zh-CN"/>
              </w:rPr>
              <w:t>10.30</w:t>
            </w:r>
            <w:r>
              <w:rPr>
                <w:rFonts w:hint="eastAsia"/>
                <w:lang w:val="en-GB"/>
              </w:rPr>
              <w:t xml:space="preserve">  9：59         正常         正常   正常   正常     正常       李勇  </w:t>
            </w:r>
          </w:p>
          <w:p>
            <w:pPr>
              <w:pStyle w:val="2"/>
              <w:rPr>
                <w:rFonts w:hint="eastAsia"/>
                <w:lang w:val="en-GB"/>
              </w:rPr>
            </w:pPr>
            <w:r>
              <w:rPr>
                <w:rFonts w:hint="eastAsia"/>
                <w:lang w:val="en-US" w:eastAsia="zh-CN"/>
              </w:rPr>
              <w:t>2020.10.31</w:t>
            </w:r>
            <w:r>
              <w:rPr>
                <w:rFonts w:hint="eastAsia"/>
                <w:lang w:val="en-GB"/>
              </w:rPr>
              <w:t xml:space="preserve">   3：21         正常       正常    正常   正常      正常        李勇  </w:t>
            </w:r>
          </w:p>
          <w:p>
            <w:pPr>
              <w:pStyle w:val="2"/>
              <w:rPr>
                <w:rFonts w:hint="eastAsia"/>
                <w:lang w:val="en-GB"/>
              </w:rPr>
            </w:pPr>
          </w:p>
          <w:p>
            <w:pPr>
              <w:pStyle w:val="2"/>
              <w:rPr>
                <w:rFonts w:hint="eastAsia"/>
                <w:lang w:val="en-GB"/>
              </w:rPr>
            </w:pPr>
            <w:r>
              <w:rPr>
                <w:rFonts w:hint="eastAsia"/>
                <w:lang w:val="en-GB"/>
              </w:rPr>
              <w:t>电梯日常检查记录</w:t>
            </w:r>
          </w:p>
          <w:p>
            <w:pPr>
              <w:pStyle w:val="2"/>
              <w:rPr>
                <w:rFonts w:hint="default" w:eastAsia="宋体"/>
                <w:lang w:val="en-US" w:eastAsia="zh-CN"/>
              </w:rPr>
            </w:pPr>
            <w:r>
              <w:rPr>
                <w:rFonts w:hint="eastAsia"/>
                <w:lang w:val="en-GB"/>
              </w:rPr>
              <w:t>检查日期：</w:t>
            </w:r>
            <w:r>
              <w:rPr>
                <w:rFonts w:hint="eastAsia"/>
                <w:lang w:val="en-US" w:eastAsia="zh-CN"/>
              </w:rPr>
              <w:t>2020.10.31</w:t>
            </w:r>
            <w:r>
              <w:rPr>
                <w:rFonts w:hint="eastAsia"/>
                <w:lang w:val="en-GB"/>
              </w:rPr>
              <w:t xml:space="preserve">  </w:t>
            </w:r>
          </w:p>
          <w:p>
            <w:pPr>
              <w:pStyle w:val="2"/>
              <w:rPr>
                <w:rFonts w:hint="eastAsia"/>
                <w:lang w:val="en-GB"/>
              </w:rPr>
            </w:pPr>
            <w:r>
              <w:rPr>
                <w:rFonts w:hint="eastAsia"/>
                <w:lang w:val="en-GB"/>
              </w:rPr>
              <w:t>检查内容：</w:t>
            </w:r>
          </w:p>
          <w:p>
            <w:pPr>
              <w:pStyle w:val="2"/>
              <w:rPr>
                <w:rFonts w:hint="eastAsia"/>
                <w:lang w:val="en-GB"/>
              </w:rPr>
            </w:pPr>
            <w:r>
              <w:rPr>
                <w:rFonts w:hint="eastAsia"/>
                <w:lang w:val="en-GB"/>
              </w:rPr>
              <w:t xml:space="preserve">电梯轿厢内外按钮指示屏 </w:t>
            </w:r>
          </w:p>
          <w:p>
            <w:pPr>
              <w:pStyle w:val="2"/>
              <w:rPr>
                <w:rFonts w:hint="eastAsia"/>
                <w:lang w:val="en-GB"/>
              </w:rPr>
            </w:pPr>
            <w:r>
              <w:rPr>
                <w:rFonts w:hint="eastAsia"/>
                <w:lang w:val="en-GB"/>
              </w:rPr>
              <w:t>轿厢呼叫对讲情况</w:t>
            </w:r>
          </w:p>
          <w:p>
            <w:pPr>
              <w:pStyle w:val="2"/>
              <w:rPr>
                <w:rFonts w:hint="eastAsia"/>
                <w:lang w:val="en-GB"/>
              </w:rPr>
            </w:pPr>
            <w:r>
              <w:rPr>
                <w:rFonts w:hint="eastAsia"/>
                <w:lang w:val="en-GB"/>
              </w:rPr>
              <w:t>轿厢灯具照明、排气风扇情况</w:t>
            </w:r>
          </w:p>
          <w:p>
            <w:pPr>
              <w:pStyle w:val="2"/>
              <w:rPr>
                <w:rFonts w:hint="eastAsia"/>
                <w:lang w:val="en-GB"/>
              </w:rPr>
            </w:pPr>
            <w:r>
              <w:rPr>
                <w:rFonts w:hint="eastAsia"/>
                <w:lang w:val="en-GB"/>
              </w:rPr>
              <w:t>轿厢内壁完损及卫生情况</w:t>
            </w:r>
          </w:p>
          <w:p>
            <w:pPr>
              <w:pStyle w:val="2"/>
              <w:rPr>
                <w:rFonts w:hint="eastAsia"/>
                <w:lang w:val="en-GB"/>
              </w:rPr>
            </w:pPr>
            <w:r>
              <w:rPr>
                <w:rFonts w:hint="eastAsia"/>
                <w:lang w:val="en-GB"/>
              </w:rPr>
              <w:t>轿厢平层情况</w:t>
            </w:r>
          </w:p>
          <w:p>
            <w:pPr>
              <w:pStyle w:val="2"/>
              <w:rPr>
                <w:rFonts w:hint="eastAsia"/>
                <w:lang w:val="en-GB"/>
              </w:rPr>
            </w:pPr>
            <w:r>
              <w:rPr>
                <w:rFonts w:hint="eastAsia"/>
                <w:lang w:val="en-GB"/>
              </w:rPr>
              <w:t>轿厢运行噪音</w:t>
            </w:r>
          </w:p>
          <w:p>
            <w:pPr>
              <w:pStyle w:val="2"/>
              <w:rPr>
                <w:rFonts w:hint="eastAsia"/>
                <w:lang w:val="en-GB"/>
              </w:rPr>
            </w:pPr>
            <w:r>
              <w:rPr>
                <w:rFonts w:hint="eastAsia"/>
                <w:lang w:val="en-GB"/>
              </w:rPr>
              <w:t>检查人：王泽兴</w:t>
            </w:r>
          </w:p>
          <w:p>
            <w:pPr>
              <w:pStyle w:val="2"/>
              <w:rPr>
                <w:rFonts w:hint="eastAsia"/>
                <w:lang w:val="en-GB"/>
              </w:rPr>
            </w:pPr>
          </w:p>
          <w:p>
            <w:pPr>
              <w:pStyle w:val="2"/>
              <w:rPr>
                <w:rFonts w:hint="eastAsia"/>
                <w:lang w:val="en-GB"/>
              </w:rPr>
            </w:pPr>
            <w:r>
              <w:rPr>
                <w:rFonts w:hint="eastAsia"/>
                <w:lang w:val="en-GB"/>
              </w:rPr>
              <w:t xml:space="preserve">电梯机房巡检记录 </w:t>
            </w:r>
          </w:p>
          <w:p>
            <w:pPr>
              <w:pStyle w:val="2"/>
              <w:rPr>
                <w:rFonts w:hint="eastAsia"/>
                <w:lang w:val="en-GB"/>
              </w:rPr>
            </w:pPr>
            <w:r>
              <w:rPr>
                <w:rFonts w:hint="eastAsia"/>
                <w:lang w:val="en-GB"/>
              </w:rPr>
              <w:t xml:space="preserve"> 日期           时间     门机    曳引机   控制柜   卫生   巡视人   备注</w:t>
            </w:r>
          </w:p>
          <w:p>
            <w:pPr>
              <w:pStyle w:val="2"/>
              <w:rPr>
                <w:rFonts w:hint="eastAsia"/>
                <w:lang w:val="en-GB"/>
              </w:rPr>
            </w:pPr>
            <w:r>
              <w:rPr>
                <w:rFonts w:hint="eastAsia"/>
                <w:lang w:val="en-GB"/>
              </w:rPr>
              <w:t>202</w:t>
            </w:r>
            <w:r>
              <w:rPr>
                <w:rFonts w:hint="eastAsia"/>
                <w:lang w:val="en-US" w:eastAsia="zh-CN"/>
              </w:rPr>
              <w:t>0.10.30</w:t>
            </w:r>
            <w:r>
              <w:rPr>
                <w:rFonts w:hint="eastAsia"/>
                <w:lang w:val="en-GB"/>
              </w:rPr>
              <w:t xml:space="preserve">   8：</w:t>
            </w:r>
            <w:r>
              <w:rPr>
                <w:rFonts w:hint="eastAsia"/>
                <w:lang w:val="en-US" w:eastAsia="zh-CN"/>
              </w:rPr>
              <w:t>40</w:t>
            </w:r>
            <w:r>
              <w:rPr>
                <w:rFonts w:hint="eastAsia"/>
                <w:lang w:val="en-GB"/>
              </w:rPr>
              <w:t xml:space="preserve">    正常    正常      正常    良好    秦金茹   设备正常</w:t>
            </w:r>
          </w:p>
          <w:p>
            <w:pPr>
              <w:pStyle w:val="2"/>
              <w:rPr>
                <w:rFonts w:hint="eastAsia"/>
                <w:lang w:val="en-GB"/>
              </w:rPr>
            </w:pPr>
            <w:r>
              <w:rPr>
                <w:rFonts w:hint="eastAsia"/>
                <w:lang w:val="en-GB"/>
              </w:rPr>
              <w:t>202</w:t>
            </w:r>
            <w:r>
              <w:rPr>
                <w:rFonts w:hint="eastAsia"/>
                <w:lang w:val="en-US" w:eastAsia="zh-CN"/>
              </w:rPr>
              <w:t>0.10.31</w:t>
            </w:r>
            <w:r>
              <w:rPr>
                <w:rFonts w:hint="eastAsia"/>
                <w:lang w:val="en-GB"/>
              </w:rPr>
              <w:t xml:space="preserve">   8：</w:t>
            </w:r>
            <w:r>
              <w:rPr>
                <w:rFonts w:hint="eastAsia"/>
                <w:lang w:val="en-US" w:eastAsia="zh-CN"/>
              </w:rPr>
              <w:t>45</w:t>
            </w:r>
            <w:r>
              <w:rPr>
                <w:rFonts w:hint="eastAsia"/>
                <w:lang w:val="en-GB"/>
              </w:rPr>
              <w:t xml:space="preserve">   正常    正常      正常    良好    秦金茹   设备正常</w:t>
            </w:r>
          </w:p>
          <w:p>
            <w:pPr>
              <w:pStyle w:val="2"/>
              <w:rPr>
                <w:lang w:val="en-GB"/>
              </w:rPr>
            </w:pPr>
          </w:p>
          <w:p>
            <w:r>
              <w:rPr>
                <w:rFonts w:hint="eastAsia"/>
              </w:rPr>
              <w:t>抽查以上</w:t>
            </w:r>
            <w:r>
              <w:rPr>
                <w:rFonts w:hint="eastAsia" w:ascii="宋体" w:hAnsi="宋体"/>
                <w:b/>
                <w:bCs/>
                <w:color w:val="000000"/>
                <w:szCs w:val="21"/>
              </w:rPr>
              <w:t>物业管理集</w:t>
            </w:r>
            <w:r>
              <w:rPr>
                <w:rFonts w:hint="eastAsia"/>
              </w:rPr>
              <w:t>记录，内容完整。</w:t>
            </w:r>
          </w:p>
          <w:p>
            <w:r>
              <w:rPr>
                <w:rFonts w:hint="eastAsia"/>
              </w:rPr>
              <w:t>查阅“</w:t>
            </w:r>
            <w:r>
              <w:rPr>
                <w:rFonts w:hint="eastAsia" w:ascii="宋体" w:hAnsi="宋体"/>
                <w:b/>
                <w:bCs/>
                <w:color w:val="000000"/>
                <w:szCs w:val="21"/>
              </w:rPr>
              <w:t>物业管理</w:t>
            </w:r>
            <w:r>
              <w:rPr>
                <w:rFonts w:hint="eastAsia"/>
              </w:rPr>
              <w:t>及巡视签到表”、“</w:t>
            </w:r>
            <w:r>
              <w:rPr>
                <w:rFonts w:hint="eastAsia" w:ascii="宋体" w:hAnsi="宋体"/>
                <w:b/>
                <w:bCs/>
                <w:color w:val="000000"/>
                <w:szCs w:val="21"/>
              </w:rPr>
              <w:t>物业管理</w:t>
            </w:r>
            <w:r>
              <w:rPr>
                <w:rFonts w:hint="eastAsia"/>
              </w:rPr>
              <w:t>巡查记录表”，包括检查时间、检查内容、检查人及责任人签字等齐全</w:t>
            </w:r>
          </w:p>
          <w:p/>
          <w:p>
            <w:r>
              <w:rPr>
                <w:rFonts w:hint="eastAsia"/>
              </w:rPr>
              <w:t>提供《</w:t>
            </w:r>
            <w:r>
              <w:rPr>
                <w:rFonts w:hint="eastAsia" w:ascii="宋体" w:hAnsi="宋体"/>
                <w:b/>
                <w:bCs/>
                <w:color w:val="000000"/>
                <w:szCs w:val="21"/>
              </w:rPr>
              <w:t>物业管理</w:t>
            </w:r>
            <w:r>
              <w:rPr>
                <w:rFonts w:hint="eastAsia"/>
              </w:rPr>
              <w:t>过程确认记录表》</w:t>
            </w:r>
          </w:p>
          <w:p>
            <w:pPr>
              <w:pStyle w:val="2"/>
            </w:pPr>
            <w:r>
              <w:rPr>
                <w:rFonts w:hint="eastAsia"/>
              </w:rPr>
              <w:t>过程能力确认报告</w:t>
            </w:r>
          </w:p>
          <w:p>
            <w:pPr>
              <w:pStyle w:val="2"/>
            </w:pPr>
            <w:r>
              <w:rPr>
                <w:rFonts w:hint="eastAsia"/>
              </w:rPr>
              <w:t>特殊过程名称：</w:t>
            </w:r>
          </w:p>
          <w:p>
            <w:pPr>
              <w:pStyle w:val="2"/>
            </w:pPr>
            <w:r>
              <w:rPr>
                <w:rFonts w:hint="eastAsia"/>
              </w:rPr>
              <w:tab/>
            </w:r>
            <w:r>
              <w:rPr>
                <w:rFonts w:hint="eastAsia" w:ascii="宋体" w:hAnsi="宋体"/>
                <w:b/>
                <w:color w:val="000000"/>
                <w:szCs w:val="21"/>
              </w:rPr>
              <w:t>物业管理</w:t>
            </w:r>
            <w:r>
              <w:rPr>
                <w:rFonts w:hint="eastAsia"/>
              </w:rPr>
              <w:t>（保洁、</w:t>
            </w:r>
            <w:r>
              <w:rPr>
                <w:rFonts w:hint="eastAsia"/>
                <w:lang w:val="en-US" w:eastAsia="zh-CN"/>
              </w:rPr>
              <w:t>保安、电梯运维、垃圾清运</w:t>
            </w:r>
            <w:r>
              <w:rPr>
                <w:rFonts w:hint="eastAsia"/>
              </w:rPr>
              <w:t>）</w:t>
            </w:r>
          </w:p>
          <w:p>
            <w:pPr>
              <w:pStyle w:val="2"/>
              <w:rPr>
                <w:rFonts w:hint="eastAsia" w:eastAsia="宋体"/>
                <w:lang w:eastAsia="zh-CN"/>
              </w:rPr>
            </w:pPr>
            <w:r>
              <w:rPr>
                <w:rFonts w:hint="eastAsia"/>
              </w:rPr>
              <w:t>确认负责人：</w:t>
            </w:r>
            <w:r>
              <w:rPr>
                <w:rFonts w:hint="eastAsia"/>
              </w:rPr>
              <w:tab/>
            </w:r>
            <w:r>
              <w:rPr>
                <w:rFonts w:hint="eastAsia"/>
                <w:lang w:eastAsia="zh-CN"/>
              </w:rPr>
              <w:t>杨玉荣</w:t>
            </w:r>
          </w:p>
          <w:p>
            <w:pPr>
              <w:pStyle w:val="2"/>
            </w:pPr>
            <w:r>
              <w:rPr>
                <w:rFonts w:hint="eastAsia"/>
              </w:rPr>
              <w:t>确认日期：2019．</w:t>
            </w:r>
            <w:r>
              <w:rPr>
                <w:rFonts w:hint="eastAsia"/>
                <w:lang w:val="en-US" w:eastAsia="zh-CN"/>
              </w:rPr>
              <w:t>10</w:t>
            </w:r>
            <w:r>
              <w:rPr>
                <w:rFonts w:hint="eastAsia"/>
              </w:rPr>
              <w:t>．23</w:t>
            </w:r>
            <w:r>
              <w:rPr>
                <w:rFonts w:hint="eastAsia"/>
              </w:rPr>
              <w:tab/>
            </w:r>
            <w:r>
              <w:rPr>
                <w:rFonts w:hint="eastAsia"/>
              </w:rPr>
              <w:t xml:space="preserve"> 确认地点：</w:t>
            </w:r>
            <w:r>
              <w:rPr>
                <w:rFonts w:hint="eastAsia" w:ascii="宋体" w:hAnsi="宋体"/>
                <w:b/>
                <w:color w:val="000000"/>
                <w:szCs w:val="21"/>
              </w:rPr>
              <w:t>物业管理项目现场</w:t>
            </w:r>
          </w:p>
          <w:p>
            <w:pPr>
              <w:pStyle w:val="2"/>
            </w:pPr>
            <w:r>
              <w:rPr>
                <w:rFonts w:hint="eastAsia"/>
              </w:rPr>
              <w:t>特殊过程使用的主要设备：</w:t>
            </w:r>
            <w:r>
              <w:rPr>
                <w:rStyle w:val="14"/>
                <w:rFonts w:hint="eastAsia" w:ascii="Arial" w:hAnsi="Arial" w:cs="Arial"/>
                <w:color w:val="333333"/>
                <w:shd w:val="clear" w:color="auto" w:fill="FFFFFF"/>
              </w:rPr>
              <w:t>无绳电话、拖把、抹布、扫帚、手电、</w:t>
            </w:r>
            <w:r>
              <w:rPr>
                <w:rFonts w:hint="eastAsia"/>
              </w:rPr>
              <w:t>对讲机</w:t>
            </w:r>
            <w:r>
              <w:rPr>
                <w:rFonts w:hint="eastAsia"/>
              </w:rPr>
              <w:tab/>
            </w:r>
            <w:r>
              <w:rPr>
                <w:rFonts w:hint="eastAsia"/>
              </w:rPr>
              <w:tab/>
            </w:r>
            <w:r>
              <w:rPr>
                <w:rFonts w:hint="eastAsia"/>
              </w:rPr>
              <w:tab/>
            </w:r>
          </w:p>
          <w:p>
            <w:pPr>
              <w:pStyle w:val="2"/>
            </w:pPr>
            <w:r>
              <w:rPr>
                <w:rFonts w:hint="eastAsia"/>
              </w:rPr>
              <w:t>特殊过程所使用的作业指导书</w:t>
            </w:r>
          </w:p>
          <w:p>
            <w:pPr>
              <w:pStyle w:val="2"/>
            </w:pPr>
            <w:r>
              <w:rPr>
                <w:rFonts w:hint="eastAsia"/>
              </w:rPr>
              <w:tab/>
            </w:r>
            <w:r>
              <w:rPr>
                <w:rFonts w:hint="eastAsia"/>
              </w:rPr>
              <w:t>服务过程控制程序</w:t>
            </w:r>
            <w:r>
              <w:rPr>
                <w:rFonts w:hint="eastAsia"/>
              </w:rPr>
              <w:tab/>
            </w:r>
            <w:r>
              <w:rPr>
                <w:rFonts w:hint="eastAsia"/>
              </w:rPr>
              <w:tab/>
            </w:r>
          </w:p>
          <w:p>
            <w:pPr>
              <w:pStyle w:val="2"/>
            </w:pPr>
            <w:r>
              <w:rPr>
                <w:rFonts w:hint="eastAsia"/>
              </w:rPr>
              <w:tab/>
            </w:r>
            <w:r>
              <w:rPr>
                <w:rFonts w:hint="eastAsia"/>
              </w:rPr>
              <w:t>物业管理服务作业指导书</w:t>
            </w:r>
            <w:r>
              <w:rPr>
                <w:rFonts w:hint="eastAsia"/>
              </w:rPr>
              <w:tab/>
            </w:r>
            <w:r>
              <w:rPr>
                <w:rFonts w:hint="eastAsia"/>
              </w:rPr>
              <w:tab/>
            </w:r>
          </w:p>
          <w:p>
            <w:pPr>
              <w:pStyle w:val="2"/>
            </w:pPr>
            <w:r>
              <w:rPr>
                <w:rFonts w:hint="eastAsia"/>
              </w:rPr>
              <w:tab/>
            </w:r>
            <w:r>
              <w:rPr>
                <w:rFonts w:hint="eastAsia"/>
                <w:lang w:val="en-US" w:eastAsia="zh-CN"/>
              </w:rPr>
              <w:t>电梯维保</w:t>
            </w:r>
            <w:r>
              <w:rPr>
                <w:rFonts w:hint="eastAsia"/>
              </w:rPr>
              <w:t>作业指导书</w:t>
            </w:r>
            <w:r>
              <w:rPr>
                <w:rFonts w:hint="eastAsia"/>
              </w:rPr>
              <w:tab/>
            </w:r>
            <w:r>
              <w:rPr>
                <w:rFonts w:hint="eastAsia"/>
              </w:rPr>
              <w:tab/>
            </w:r>
          </w:p>
          <w:p>
            <w:pPr>
              <w:pStyle w:val="2"/>
            </w:pPr>
            <w:r>
              <w:rPr>
                <w:rFonts w:hint="eastAsia"/>
              </w:rPr>
              <w:tab/>
            </w:r>
            <w:r>
              <w:rPr>
                <w:rFonts w:hint="eastAsia"/>
              </w:rPr>
              <w:t>保洁作业指导书</w:t>
            </w:r>
            <w:r>
              <w:rPr>
                <w:rFonts w:hint="eastAsia"/>
              </w:rPr>
              <w:tab/>
            </w:r>
            <w:r>
              <w:rPr>
                <w:rFonts w:hint="eastAsia"/>
              </w:rPr>
              <w:tab/>
            </w:r>
          </w:p>
          <w:p>
            <w:pPr>
              <w:pStyle w:val="2"/>
            </w:pPr>
            <w:r>
              <w:rPr>
                <w:rFonts w:hint="eastAsia"/>
              </w:rPr>
              <w:tab/>
            </w:r>
            <w:r>
              <w:rPr>
                <w:rFonts w:hint="eastAsia"/>
              </w:rPr>
              <w:t>保安服务作业指导书</w:t>
            </w:r>
            <w:r>
              <w:rPr>
                <w:rFonts w:hint="eastAsia"/>
              </w:rPr>
              <w:tab/>
            </w:r>
            <w:r>
              <w:rPr>
                <w:rFonts w:hint="eastAsia"/>
              </w:rPr>
              <w:tab/>
            </w:r>
          </w:p>
          <w:p>
            <w:pPr>
              <w:pStyle w:val="2"/>
            </w:pPr>
            <w:r>
              <w:rPr>
                <w:rFonts w:hint="eastAsia"/>
              </w:rPr>
              <w:tab/>
            </w:r>
            <w:r>
              <w:rPr>
                <w:rFonts w:hint="eastAsia"/>
              </w:rPr>
              <w:t>确认内容：</w:t>
            </w:r>
          </w:p>
          <w:p>
            <w:pPr>
              <w:pStyle w:val="2"/>
            </w:pPr>
            <w:r>
              <w:rPr>
                <w:rFonts w:hint="eastAsia"/>
              </w:rPr>
              <w:t xml:space="preserve">有无作业指导书：有                         </w:t>
            </w:r>
          </w:p>
          <w:p>
            <w:pPr>
              <w:pStyle w:val="2"/>
            </w:pPr>
            <w:r>
              <w:rPr>
                <w:rFonts w:hint="eastAsia"/>
              </w:rPr>
              <w:t xml:space="preserve">设备是否通过检查：通过                    </w:t>
            </w:r>
          </w:p>
          <w:p>
            <w:pPr>
              <w:pStyle w:val="2"/>
            </w:pPr>
            <w:r>
              <w:rPr>
                <w:rFonts w:hint="eastAsia"/>
              </w:rPr>
              <w:t xml:space="preserve">是否规定并实施设备的保养和检查： 是           </w:t>
            </w:r>
          </w:p>
          <w:p>
            <w:pPr>
              <w:pStyle w:val="2"/>
            </w:pPr>
            <w:r>
              <w:rPr>
                <w:rFonts w:hint="eastAsia"/>
              </w:rPr>
              <w:t xml:space="preserve">特殊过程的员工是否经过培训，并持证上岗：  经过 </w:t>
            </w:r>
          </w:p>
          <w:p>
            <w:pPr>
              <w:pStyle w:val="2"/>
            </w:pPr>
            <w:r>
              <w:rPr>
                <w:rFonts w:hint="eastAsia"/>
              </w:rPr>
              <w:t>确认结论：</w:t>
            </w:r>
          </w:p>
          <w:p>
            <w:pPr>
              <w:pStyle w:val="2"/>
            </w:pPr>
            <w:r>
              <w:rPr>
                <w:rFonts w:hint="eastAsia"/>
              </w:rPr>
              <w:t>■特殊过程确认合格，能够投入运作；</w:t>
            </w:r>
          </w:p>
          <w:p>
            <w:pPr>
              <w:pStyle w:val="2"/>
            </w:pPr>
            <w:r>
              <w:rPr>
                <w:rFonts w:hint="eastAsia"/>
              </w:rPr>
              <w:t>确认人</w:t>
            </w:r>
            <w:r>
              <w:rPr>
                <w:rFonts w:hint="eastAsia"/>
              </w:rPr>
              <w:tab/>
            </w:r>
            <w:r>
              <w:rPr>
                <w:rFonts w:hint="eastAsia"/>
              </w:rPr>
              <w:t xml:space="preserve">   部门</w:t>
            </w:r>
            <w:r>
              <w:rPr>
                <w:rFonts w:hint="eastAsia"/>
              </w:rPr>
              <w:tab/>
            </w:r>
          </w:p>
          <w:p>
            <w:pPr>
              <w:pStyle w:val="2"/>
            </w:pPr>
            <w:r>
              <w:rPr>
                <w:rFonts w:hint="eastAsia"/>
                <w:color w:val="auto"/>
                <w:lang w:val="en-US" w:eastAsia="zh-CN"/>
              </w:rPr>
              <w:t>霍斐</w:t>
            </w:r>
            <w:r>
              <w:rPr>
                <w:rFonts w:hint="eastAsia"/>
              </w:rPr>
              <w:tab/>
            </w:r>
            <w:r>
              <w:rPr>
                <w:rFonts w:hint="eastAsia"/>
              </w:rPr>
              <w:t>物业部</w:t>
            </w:r>
            <w:r>
              <w:rPr>
                <w:rFonts w:hint="eastAsia"/>
              </w:rPr>
              <w:tab/>
            </w:r>
            <w:r>
              <w:rPr>
                <w:rFonts w:hint="eastAsia"/>
              </w:rPr>
              <w:tab/>
            </w:r>
            <w:r>
              <w:rPr>
                <w:rFonts w:hint="eastAsia"/>
              </w:rPr>
              <w:tab/>
            </w:r>
          </w:p>
          <w:p>
            <w:pPr>
              <w:pStyle w:val="2"/>
              <w:rPr>
                <w:rFonts w:hint="eastAsia"/>
              </w:rPr>
            </w:pPr>
            <w:r>
              <w:rPr>
                <w:rFonts w:hint="eastAsia"/>
                <w:color w:val="auto"/>
                <w:lang w:val="en-US" w:eastAsia="zh-CN"/>
              </w:rPr>
              <w:t>于雷</w:t>
            </w:r>
            <w:r>
              <w:rPr>
                <w:rFonts w:hint="eastAsia"/>
              </w:rPr>
              <w:tab/>
            </w:r>
            <w:r>
              <w:rPr>
                <w:rFonts w:hint="eastAsia"/>
              </w:rPr>
              <w:t>综合部</w:t>
            </w:r>
            <w:r>
              <w:rPr>
                <w:rFonts w:hint="eastAsia"/>
              </w:rPr>
              <w:tab/>
            </w:r>
            <w:r>
              <w:rPr>
                <w:rFonts w:hint="eastAsia"/>
              </w:rPr>
              <w:tab/>
            </w:r>
          </w:p>
          <w:p>
            <w:pPr>
              <w:pStyle w:val="2"/>
              <w:rPr>
                <w:rFonts w:hint="eastAsia"/>
              </w:rPr>
            </w:pPr>
          </w:p>
          <w:p>
            <w:pPr>
              <w:pStyle w:val="2"/>
            </w:pPr>
            <w:r>
              <w:rPr>
                <w:rFonts w:hint="eastAsia"/>
              </w:rPr>
              <w:tab/>
            </w:r>
          </w:p>
          <w:p>
            <w:pPr>
              <w:pStyle w:val="2"/>
              <w:rPr>
                <w:rFonts w:hint="eastAsia"/>
              </w:rPr>
            </w:pPr>
          </w:p>
        </w:tc>
        <w:tc>
          <w:tcPr>
            <w:tcW w:w="83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2160" w:type="dxa"/>
            <w:noWrap w:val="0"/>
            <w:vAlign w:val="center"/>
          </w:tcPr>
          <w:p>
            <w:pPr>
              <w:rPr>
                <w:rFonts w:hint="eastAsia"/>
                <w:szCs w:val="21"/>
                <w:lang w:val="en-GB"/>
              </w:rPr>
            </w:pPr>
            <w:r>
              <w:rPr>
                <w:rFonts w:hint="eastAsia"/>
                <w:szCs w:val="21"/>
                <w:lang w:val="en-GB"/>
              </w:rPr>
              <w:t>产品和服务的放行</w:t>
            </w:r>
          </w:p>
          <w:p/>
        </w:tc>
        <w:tc>
          <w:tcPr>
            <w:tcW w:w="960" w:type="dxa"/>
            <w:noWrap w:val="0"/>
            <w:vAlign w:val="center"/>
          </w:tcPr>
          <w:p>
            <w:pPr>
              <w:rPr>
                <w:szCs w:val="21"/>
              </w:rPr>
            </w:pPr>
            <w:r>
              <w:rPr>
                <w:rFonts w:hint="eastAsia"/>
                <w:szCs w:val="21"/>
              </w:rPr>
              <w:t>Q8.6</w:t>
            </w:r>
          </w:p>
          <w:p/>
        </w:tc>
        <w:tc>
          <w:tcPr>
            <w:tcW w:w="10755" w:type="dxa"/>
            <w:noWrap w:val="0"/>
            <w:vAlign w:val="center"/>
          </w:tcPr>
          <w:p>
            <w:pPr>
              <w:rPr>
                <w:rFonts w:hint="eastAsia" w:ascii="宋体" w:hAnsi="宋体"/>
                <w:szCs w:val="21"/>
              </w:rPr>
            </w:pPr>
            <w:r>
              <w:rPr>
                <w:rFonts w:hint="eastAsia" w:ascii="宋体" w:hAnsi="宋体"/>
                <w:szCs w:val="21"/>
              </w:rPr>
              <w:t>物业管理服务过程每个服务项目均有人员每天进行巡查和检查，每天晨会，强调各个工作岗位职责及工作要求，巡查检查人员发现不符合即时进行整改，确保物业管理合格放行。</w:t>
            </w:r>
          </w:p>
          <w:p>
            <w:pPr>
              <w:rPr>
                <w:rFonts w:hint="eastAsia"/>
                <w:color w:val="auto"/>
                <w:lang w:val="en-US" w:eastAsia="zh-CN"/>
              </w:rPr>
            </w:pPr>
            <w:r>
              <w:rPr>
                <w:rFonts w:hint="eastAsia" w:ascii="宋体" w:hAnsi="宋体"/>
                <w:szCs w:val="21"/>
              </w:rPr>
              <w:t xml:space="preserve">抽：客户名称: </w:t>
            </w:r>
            <w:r>
              <w:rPr>
                <w:rFonts w:hint="eastAsia"/>
                <w:color w:val="auto"/>
                <w:lang w:val="en-US" w:eastAsia="zh-CN"/>
              </w:rPr>
              <w:t xml:space="preserve">国控物业二机厂 </w:t>
            </w:r>
          </w:p>
          <w:p>
            <w:pPr>
              <w:rPr>
                <w:rFonts w:hint="eastAsia"/>
                <w:color w:val="auto"/>
                <w:lang w:val="en-US" w:eastAsia="zh-CN"/>
              </w:rPr>
            </w:pPr>
            <w:r>
              <w:rPr>
                <w:rFonts w:hint="eastAsia"/>
                <w:color w:val="auto"/>
                <w:lang w:val="en-US" w:eastAsia="zh-CN"/>
              </w:rPr>
              <w:t xml:space="preserve">  地址：河北省石家庄市裕华区方兴路66号</w:t>
            </w:r>
          </w:p>
          <w:p>
            <w:pPr>
              <w:rPr>
                <w:rFonts w:hint="eastAsia" w:ascii="宋体" w:hAnsi="宋体"/>
                <w:szCs w:val="21"/>
              </w:rPr>
            </w:pPr>
            <w:r>
              <w:rPr>
                <w:rFonts w:hint="eastAsia" w:ascii="宋体" w:hAnsi="宋体"/>
                <w:szCs w:val="21"/>
              </w:rPr>
              <w:tab/>
            </w:r>
            <w:r>
              <w:rPr>
                <w:rFonts w:hint="eastAsia" w:ascii="宋体" w:hAnsi="宋体"/>
                <w:szCs w:val="21"/>
              </w:rPr>
              <w:t xml:space="preserve">保洁服务检验记录 </w:t>
            </w:r>
          </w:p>
          <w:p>
            <w:pPr>
              <w:rPr>
                <w:rFonts w:hint="eastAsia" w:ascii="宋体" w:hAnsi="宋体" w:eastAsia="宋体"/>
                <w:szCs w:val="21"/>
                <w:lang w:eastAsia="zh-CN"/>
              </w:rPr>
            </w:pPr>
            <w:r>
              <w:rPr>
                <w:rFonts w:hint="eastAsia" w:ascii="宋体" w:hAnsi="宋体"/>
                <w:szCs w:val="21"/>
              </w:rPr>
              <w:t>受查部门：物业部</w:t>
            </w:r>
            <w:r>
              <w:rPr>
                <w:rFonts w:hint="eastAsia" w:ascii="宋体" w:hAnsi="宋体"/>
                <w:szCs w:val="21"/>
              </w:rPr>
              <w:tab/>
            </w:r>
            <w:r>
              <w:rPr>
                <w:rFonts w:hint="eastAsia" w:ascii="宋体" w:hAnsi="宋体"/>
                <w:szCs w:val="21"/>
              </w:rPr>
              <w:t>负责人：</w:t>
            </w:r>
            <w:r>
              <w:rPr>
                <w:rFonts w:hint="eastAsia"/>
                <w:color w:val="auto"/>
                <w:lang w:val="en-US" w:eastAsia="zh-CN"/>
              </w:rPr>
              <w:t>霍斐</w:t>
            </w:r>
          </w:p>
          <w:p>
            <w:pPr>
              <w:rPr>
                <w:rFonts w:hint="default" w:ascii="宋体" w:hAnsi="宋体" w:eastAsia="宋体"/>
                <w:szCs w:val="21"/>
                <w:lang w:val="en-US" w:eastAsia="zh-CN"/>
              </w:rPr>
            </w:pPr>
            <w:r>
              <w:rPr>
                <w:rFonts w:hint="eastAsia" w:ascii="宋体" w:hAnsi="宋体"/>
                <w:szCs w:val="21"/>
              </w:rPr>
              <w:t>检 查 人：</w:t>
            </w:r>
            <w:r>
              <w:rPr>
                <w:rFonts w:hint="eastAsia" w:ascii="宋体" w:hAnsi="宋体"/>
                <w:szCs w:val="21"/>
                <w:lang w:eastAsia="zh-CN"/>
              </w:rPr>
              <w:t>于雷</w:t>
            </w:r>
            <w:r>
              <w:rPr>
                <w:rFonts w:hint="eastAsia" w:ascii="宋体" w:hAnsi="宋体"/>
                <w:szCs w:val="21"/>
              </w:rPr>
              <w:tab/>
            </w:r>
            <w:r>
              <w:rPr>
                <w:rFonts w:hint="eastAsia" w:ascii="宋体" w:hAnsi="宋体"/>
                <w:szCs w:val="21"/>
              </w:rPr>
              <w:t>检查日期：20</w:t>
            </w:r>
            <w:r>
              <w:rPr>
                <w:rFonts w:hint="eastAsia" w:ascii="宋体" w:hAnsi="宋体"/>
                <w:szCs w:val="21"/>
                <w:lang w:val="en-US" w:eastAsia="zh-CN"/>
              </w:rPr>
              <w:t>20.9.15</w:t>
            </w:r>
          </w:p>
          <w:p>
            <w:pPr>
              <w:rPr>
                <w:rFonts w:hint="eastAsia" w:ascii="宋体" w:hAnsi="宋体"/>
                <w:szCs w:val="21"/>
              </w:rPr>
            </w:pPr>
            <w:r>
              <w:rPr>
                <w:rFonts w:hint="eastAsia" w:ascii="宋体" w:hAnsi="宋体"/>
                <w:szCs w:val="21"/>
              </w:rPr>
              <w:t>检查内容</w:t>
            </w:r>
            <w:r>
              <w:rPr>
                <w:rFonts w:hint="eastAsia" w:ascii="宋体" w:hAnsi="宋体"/>
                <w:szCs w:val="21"/>
              </w:rPr>
              <w:tab/>
            </w:r>
            <w:r>
              <w:rPr>
                <w:rFonts w:hint="eastAsia" w:ascii="宋体" w:hAnsi="宋体"/>
                <w:szCs w:val="21"/>
              </w:rPr>
              <w:t xml:space="preserve">              检查结果</w:t>
            </w:r>
            <w:r>
              <w:rPr>
                <w:rFonts w:hint="eastAsia" w:ascii="宋体" w:hAnsi="宋体"/>
                <w:szCs w:val="21"/>
              </w:rPr>
              <w:tab/>
            </w:r>
          </w:p>
          <w:p>
            <w:pPr>
              <w:rPr>
                <w:rFonts w:hint="eastAsia" w:ascii="宋体" w:hAnsi="宋体"/>
                <w:szCs w:val="21"/>
              </w:rPr>
            </w:pPr>
            <w:r>
              <w:rPr>
                <w:rFonts w:hint="eastAsia" w:ascii="宋体" w:hAnsi="宋体"/>
                <w:szCs w:val="21"/>
              </w:rPr>
              <w:t>是否按时进行了保洁作业</w:t>
            </w:r>
            <w:r>
              <w:rPr>
                <w:rFonts w:hint="eastAsia" w:ascii="宋体" w:hAnsi="宋体"/>
                <w:szCs w:val="21"/>
              </w:rPr>
              <w:tab/>
            </w:r>
            <w:r>
              <w:rPr>
                <w:rFonts w:hint="eastAsia" w:ascii="宋体" w:hAnsi="宋体"/>
                <w:szCs w:val="21"/>
              </w:rPr>
              <w:t xml:space="preserve">   ■是    </w:t>
            </w:r>
            <w:r>
              <w:rPr>
                <w:rFonts w:hint="eastAsia" w:ascii="宋体" w:hAnsi="宋体"/>
                <w:szCs w:val="21"/>
              </w:rPr>
              <w:tab/>
            </w:r>
          </w:p>
          <w:p>
            <w:pPr>
              <w:rPr>
                <w:rFonts w:hint="eastAsia" w:ascii="宋体" w:hAnsi="宋体"/>
                <w:szCs w:val="21"/>
              </w:rPr>
            </w:pPr>
            <w:r>
              <w:rPr>
                <w:rFonts w:hint="eastAsia" w:ascii="宋体" w:hAnsi="宋体"/>
                <w:szCs w:val="21"/>
              </w:rPr>
              <w:t>保洁作业是否清洁</w:t>
            </w:r>
            <w:r>
              <w:rPr>
                <w:rFonts w:hint="eastAsia" w:ascii="宋体" w:hAnsi="宋体"/>
                <w:szCs w:val="21"/>
              </w:rPr>
              <w:tab/>
            </w:r>
            <w:r>
              <w:rPr>
                <w:rFonts w:hint="eastAsia" w:ascii="宋体" w:hAnsi="宋体"/>
                <w:szCs w:val="21"/>
              </w:rPr>
              <w:t xml:space="preserve">          ■是    </w:t>
            </w:r>
            <w:r>
              <w:rPr>
                <w:rFonts w:hint="eastAsia" w:ascii="宋体" w:hAnsi="宋体"/>
                <w:szCs w:val="21"/>
              </w:rPr>
              <w:tab/>
            </w:r>
          </w:p>
          <w:p>
            <w:pPr>
              <w:rPr>
                <w:rFonts w:hint="eastAsia" w:ascii="宋体" w:hAnsi="宋体"/>
                <w:szCs w:val="21"/>
              </w:rPr>
            </w:pPr>
            <w:r>
              <w:rPr>
                <w:rFonts w:hint="eastAsia" w:ascii="宋体" w:hAnsi="宋体"/>
                <w:szCs w:val="21"/>
              </w:rPr>
              <w:t>保洁作业是否覆盖了所有区域</w:t>
            </w:r>
            <w:r>
              <w:rPr>
                <w:rFonts w:hint="eastAsia" w:ascii="宋体" w:hAnsi="宋体"/>
                <w:szCs w:val="21"/>
              </w:rPr>
              <w:tab/>
            </w:r>
            <w:r>
              <w:rPr>
                <w:rFonts w:hint="eastAsia" w:ascii="宋体" w:hAnsi="宋体"/>
                <w:szCs w:val="21"/>
              </w:rPr>
              <w:t xml:space="preserve">■是   </w:t>
            </w:r>
            <w:r>
              <w:rPr>
                <w:rFonts w:hint="eastAsia" w:ascii="宋体" w:hAnsi="宋体"/>
                <w:szCs w:val="21"/>
              </w:rPr>
              <w:tab/>
            </w:r>
          </w:p>
          <w:p>
            <w:pPr>
              <w:rPr>
                <w:rFonts w:hint="eastAsia" w:ascii="宋体" w:hAnsi="宋体"/>
                <w:szCs w:val="21"/>
              </w:rPr>
            </w:pPr>
            <w:r>
              <w:rPr>
                <w:rFonts w:hint="eastAsia" w:ascii="宋体" w:hAnsi="宋体"/>
                <w:szCs w:val="21"/>
              </w:rPr>
              <w:t>保洁作业是否完成了所有内容</w:t>
            </w:r>
            <w:r>
              <w:rPr>
                <w:rFonts w:hint="eastAsia" w:ascii="宋体" w:hAnsi="宋体"/>
                <w:szCs w:val="21"/>
              </w:rPr>
              <w:tab/>
            </w:r>
            <w:r>
              <w:rPr>
                <w:rFonts w:hint="eastAsia" w:ascii="宋体" w:hAnsi="宋体"/>
                <w:szCs w:val="21"/>
              </w:rPr>
              <w:t xml:space="preserve">■是   </w:t>
            </w:r>
            <w:r>
              <w:rPr>
                <w:rFonts w:hint="eastAsia" w:ascii="宋体" w:hAnsi="宋体"/>
                <w:szCs w:val="21"/>
              </w:rPr>
              <w:tab/>
            </w:r>
          </w:p>
          <w:p>
            <w:pPr>
              <w:rPr>
                <w:rFonts w:hint="eastAsia" w:ascii="宋体" w:hAnsi="宋体"/>
                <w:szCs w:val="21"/>
              </w:rPr>
            </w:pPr>
            <w:r>
              <w:rPr>
                <w:rFonts w:hint="eastAsia" w:ascii="宋体" w:hAnsi="宋体"/>
                <w:szCs w:val="21"/>
              </w:rPr>
              <w:t>保洁作业是否按计划完成</w:t>
            </w:r>
            <w:r>
              <w:rPr>
                <w:rFonts w:hint="eastAsia" w:ascii="宋体" w:hAnsi="宋体"/>
                <w:szCs w:val="21"/>
              </w:rPr>
              <w:tab/>
            </w:r>
            <w:r>
              <w:rPr>
                <w:rFonts w:hint="eastAsia" w:ascii="宋体" w:hAnsi="宋体"/>
                <w:szCs w:val="21"/>
              </w:rPr>
              <w:t xml:space="preserve">   ■是   </w:t>
            </w:r>
            <w:r>
              <w:rPr>
                <w:rFonts w:hint="eastAsia" w:ascii="宋体" w:hAnsi="宋体"/>
                <w:szCs w:val="21"/>
              </w:rPr>
              <w:tab/>
            </w:r>
          </w:p>
          <w:p>
            <w:pPr>
              <w:rPr>
                <w:rFonts w:hint="eastAsia" w:ascii="宋体" w:hAnsi="宋体"/>
                <w:szCs w:val="21"/>
              </w:rPr>
            </w:pPr>
            <w:r>
              <w:rPr>
                <w:rFonts w:hint="eastAsia" w:ascii="宋体" w:hAnsi="宋体"/>
                <w:szCs w:val="21"/>
              </w:rPr>
              <w:t>验收结论：■合格   验收人/日期：</w:t>
            </w:r>
            <w:r>
              <w:rPr>
                <w:rFonts w:hint="eastAsia" w:ascii="宋体" w:hAnsi="宋体"/>
                <w:szCs w:val="21"/>
                <w:lang w:eastAsia="zh-CN"/>
              </w:rPr>
              <w:t>于雷</w:t>
            </w:r>
            <w:r>
              <w:rPr>
                <w:rFonts w:hint="eastAsia" w:ascii="宋体" w:hAnsi="宋体"/>
                <w:szCs w:val="21"/>
              </w:rPr>
              <w:t xml:space="preserve"> </w:t>
            </w:r>
            <w:r>
              <w:rPr>
                <w:rFonts w:ascii="宋体" w:hAnsi="宋体"/>
                <w:szCs w:val="21"/>
              </w:rPr>
              <w:t xml:space="preserve"> </w:t>
            </w:r>
            <w:r>
              <w:rPr>
                <w:rFonts w:hint="eastAsia" w:ascii="宋体" w:hAnsi="宋体"/>
                <w:szCs w:val="21"/>
              </w:rPr>
              <w:t>20</w:t>
            </w:r>
            <w:r>
              <w:rPr>
                <w:rFonts w:hint="eastAsia" w:ascii="宋体" w:hAnsi="宋体"/>
                <w:szCs w:val="21"/>
                <w:lang w:val="en-US" w:eastAsia="zh-CN"/>
              </w:rPr>
              <w:t>20.9.15</w:t>
            </w:r>
            <w:r>
              <w:rPr>
                <w:rFonts w:hint="eastAsia" w:ascii="宋体" w:hAnsi="宋体"/>
                <w:szCs w:val="21"/>
              </w:rPr>
              <w:tab/>
            </w:r>
            <w:r>
              <w:rPr>
                <w:rFonts w:hint="eastAsia" w:ascii="宋体" w:hAnsi="宋体"/>
                <w:szCs w:val="21"/>
              </w:rPr>
              <w:tab/>
            </w:r>
          </w:p>
          <w:p>
            <w:pPr>
              <w:rPr>
                <w:rFonts w:ascii="宋体" w:hAnsi="宋体"/>
                <w:szCs w:val="21"/>
              </w:rPr>
            </w:pPr>
          </w:p>
          <w:p>
            <w:pPr>
              <w:rPr>
                <w:rFonts w:hint="eastAsia" w:ascii="宋体" w:hAnsi="宋体"/>
                <w:szCs w:val="21"/>
              </w:rPr>
            </w:pPr>
            <w:r>
              <w:rPr>
                <w:rFonts w:hint="eastAsia" w:ascii="宋体" w:hAnsi="宋体"/>
                <w:szCs w:val="21"/>
                <w:lang w:val="en-US" w:eastAsia="zh-CN"/>
              </w:rPr>
              <w:t>保安</w:t>
            </w:r>
            <w:r>
              <w:rPr>
                <w:rFonts w:hint="eastAsia" w:ascii="宋体" w:hAnsi="宋体"/>
                <w:szCs w:val="21"/>
              </w:rPr>
              <w:t xml:space="preserve">服务检验记录 </w:t>
            </w:r>
          </w:p>
          <w:p>
            <w:pPr>
              <w:rPr>
                <w:rFonts w:hint="eastAsia" w:ascii="宋体" w:hAnsi="宋体"/>
                <w:szCs w:val="21"/>
              </w:rPr>
            </w:pPr>
            <w:r>
              <w:rPr>
                <w:rFonts w:hint="eastAsia" w:ascii="宋体" w:hAnsi="宋体"/>
                <w:szCs w:val="21"/>
              </w:rPr>
              <w:t>受查部门：物业部</w:t>
            </w:r>
            <w:r>
              <w:rPr>
                <w:rFonts w:hint="eastAsia" w:ascii="宋体" w:hAnsi="宋体"/>
                <w:szCs w:val="21"/>
              </w:rPr>
              <w:tab/>
            </w:r>
            <w:r>
              <w:rPr>
                <w:rFonts w:hint="eastAsia" w:ascii="宋体" w:hAnsi="宋体"/>
                <w:szCs w:val="21"/>
              </w:rPr>
              <w:t>负责人：</w:t>
            </w:r>
            <w:r>
              <w:rPr>
                <w:rFonts w:hint="eastAsia"/>
                <w:color w:val="auto"/>
                <w:lang w:val="en-US" w:eastAsia="zh-CN"/>
              </w:rPr>
              <w:t>霍斐</w:t>
            </w:r>
          </w:p>
          <w:p>
            <w:pPr>
              <w:rPr>
                <w:rFonts w:hint="eastAsia" w:ascii="宋体" w:hAnsi="宋体"/>
                <w:szCs w:val="21"/>
                <w:lang w:val="en-US" w:eastAsia="zh-CN"/>
              </w:rPr>
            </w:pPr>
            <w:r>
              <w:rPr>
                <w:rFonts w:hint="eastAsia" w:ascii="宋体" w:hAnsi="宋体"/>
                <w:szCs w:val="21"/>
              </w:rPr>
              <w:t>检 查 人：</w:t>
            </w:r>
            <w:r>
              <w:rPr>
                <w:rFonts w:hint="eastAsia" w:ascii="宋体" w:hAnsi="宋体"/>
                <w:szCs w:val="21"/>
                <w:lang w:eastAsia="zh-CN"/>
              </w:rPr>
              <w:t>于雷</w:t>
            </w:r>
            <w:r>
              <w:rPr>
                <w:rFonts w:hint="eastAsia" w:ascii="宋体" w:hAnsi="宋体"/>
                <w:szCs w:val="21"/>
              </w:rPr>
              <w:tab/>
            </w:r>
            <w:r>
              <w:rPr>
                <w:rFonts w:hint="eastAsia" w:ascii="宋体" w:hAnsi="宋体"/>
                <w:szCs w:val="21"/>
              </w:rPr>
              <w:t>检查日期：20</w:t>
            </w:r>
            <w:r>
              <w:rPr>
                <w:rFonts w:hint="eastAsia" w:ascii="宋体" w:hAnsi="宋体"/>
                <w:szCs w:val="21"/>
                <w:lang w:val="en-US" w:eastAsia="zh-CN"/>
              </w:rPr>
              <w:t>20.9.15</w:t>
            </w:r>
          </w:p>
          <w:p>
            <w:pPr>
              <w:rPr>
                <w:rFonts w:hint="eastAsia" w:ascii="宋体" w:hAnsi="宋体"/>
                <w:szCs w:val="21"/>
              </w:rPr>
            </w:pPr>
            <w:r>
              <w:rPr>
                <w:rFonts w:hint="eastAsia" w:ascii="宋体" w:hAnsi="宋体"/>
                <w:szCs w:val="21"/>
              </w:rPr>
              <w:t>检查内容</w:t>
            </w:r>
            <w:r>
              <w:rPr>
                <w:rFonts w:hint="eastAsia" w:ascii="宋体" w:hAnsi="宋体"/>
                <w:szCs w:val="21"/>
              </w:rPr>
              <w:tab/>
            </w:r>
            <w:r>
              <w:rPr>
                <w:rFonts w:hint="eastAsia" w:ascii="宋体" w:hAnsi="宋体"/>
                <w:szCs w:val="21"/>
              </w:rPr>
              <w:t xml:space="preserve">              检查结果</w:t>
            </w:r>
            <w:r>
              <w:rPr>
                <w:rFonts w:hint="eastAsia" w:ascii="宋体" w:hAnsi="宋体"/>
                <w:szCs w:val="21"/>
              </w:rPr>
              <w:tab/>
            </w:r>
          </w:p>
          <w:p>
            <w:pPr>
              <w:rPr>
                <w:rFonts w:hint="eastAsia" w:ascii="宋体" w:hAnsi="宋体"/>
                <w:szCs w:val="21"/>
              </w:rPr>
            </w:pPr>
            <w:r>
              <w:rPr>
                <w:rFonts w:hint="eastAsia" w:ascii="宋体" w:hAnsi="宋体"/>
                <w:szCs w:val="21"/>
              </w:rPr>
              <w:t>是否按时进行了保安作业</w:t>
            </w:r>
            <w:r>
              <w:rPr>
                <w:rFonts w:hint="eastAsia" w:ascii="宋体" w:hAnsi="宋体"/>
                <w:szCs w:val="21"/>
              </w:rPr>
              <w:tab/>
            </w:r>
            <w:r>
              <w:rPr>
                <w:rFonts w:hint="eastAsia" w:ascii="宋体" w:hAnsi="宋体"/>
                <w:szCs w:val="21"/>
              </w:rPr>
              <w:t xml:space="preserve">符合要求   </w:t>
            </w:r>
          </w:p>
          <w:p>
            <w:pPr>
              <w:rPr>
                <w:rFonts w:hint="eastAsia" w:ascii="宋体" w:hAnsi="宋体"/>
                <w:szCs w:val="21"/>
              </w:rPr>
            </w:pPr>
            <w:r>
              <w:rPr>
                <w:rFonts w:hint="eastAsia" w:ascii="宋体" w:hAnsi="宋体"/>
                <w:szCs w:val="21"/>
              </w:rPr>
              <w:t>保安作业是否有效、彻底</w:t>
            </w:r>
            <w:r>
              <w:rPr>
                <w:rFonts w:hint="eastAsia" w:ascii="宋体" w:hAnsi="宋体"/>
                <w:szCs w:val="21"/>
              </w:rPr>
              <w:tab/>
            </w:r>
            <w:r>
              <w:rPr>
                <w:rFonts w:hint="eastAsia" w:ascii="宋体" w:hAnsi="宋体"/>
                <w:szCs w:val="21"/>
              </w:rPr>
              <w:t xml:space="preserve">符合要求  </w:t>
            </w:r>
          </w:p>
          <w:p>
            <w:pPr>
              <w:rPr>
                <w:rFonts w:hint="eastAsia" w:ascii="宋体" w:hAnsi="宋体"/>
                <w:szCs w:val="21"/>
              </w:rPr>
            </w:pPr>
            <w:r>
              <w:rPr>
                <w:rFonts w:hint="eastAsia" w:ascii="宋体" w:hAnsi="宋体"/>
                <w:szCs w:val="21"/>
              </w:rPr>
              <w:t>保安作业是否覆盖了所有区域</w:t>
            </w:r>
            <w:r>
              <w:rPr>
                <w:rFonts w:hint="eastAsia" w:ascii="宋体" w:hAnsi="宋体"/>
                <w:szCs w:val="21"/>
              </w:rPr>
              <w:tab/>
            </w:r>
            <w:r>
              <w:rPr>
                <w:rFonts w:hint="eastAsia" w:ascii="宋体" w:hAnsi="宋体"/>
                <w:szCs w:val="21"/>
              </w:rPr>
              <w:t xml:space="preserve">符合要求  </w:t>
            </w:r>
          </w:p>
          <w:p>
            <w:pPr>
              <w:rPr>
                <w:rFonts w:hint="eastAsia" w:ascii="宋体" w:hAnsi="宋体"/>
                <w:szCs w:val="21"/>
              </w:rPr>
            </w:pPr>
            <w:r>
              <w:rPr>
                <w:rFonts w:hint="eastAsia" w:ascii="宋体" w:hAnsi="宋体"/>
                <w:szCs w:val="21"/>
              </w:rPr>
              <w:t>保安作业是否完成了所有检查内容</w:t>
            </w:r>
            <w:r>
              <w:rPr>
                <w:rFonts w:hint="eastAsia" w:ascii="宋体" w:hAnsi="宋体"/>
                <w:szCs w:val="21"/>
              </w:rPr>
              <w:tab/>
            </w:r>
            <w:r>
              <w:rPr>
                <w:rFonts w:hint="eastAsia" w:ascii="宋体" w:hAnsi="宋体"/>
                <w:szCs w:val="21"/>
              </w:rPr>
              <w:t>符合要求</w:t>
            </w:r>
          </w:p>
          <w:p>
            <w:pPr>
              <w:rPr>
                <w:rFonts w:hint="eastAsia" w:ascii="宋体" w:hAnsi="宋体"/>
                <w:szCs w:val="21"/>
              </w:rPr>
            </w:pPr>
            <w:r>
              <w:rPr>
                <w:rFonts w:hint="eastAsia" w:ascii="宋体" w:hAnsi="宋体"/>
                <w:szCs w:val="21"/>
              </w:rPr>
              <w:t>保安作业是否按计划完成</w:t>
            </w:r>
            <w:r>
              <w:rPr>
                <w:rFonts w:hint="eastAsia" w:ascii="宋体" w:hAnsi="宋体"/>
                <w:szCs w:val="21"/>
              </w:rPr>
              <w:tab/>
            </w:r>
            <w:r>
              <w:rPr>
                <w:rFonts w:hint="eastAsia" w:ascii="宋体" w:hAnsi="宋体"/>
                <w:szCs w:val="21"/>
              </w:rPr>
              <w:t>符合要求</w:t>
            </w:r>
          </w:p>
          <w:p>
            <w:pPr>
              <w:rPr>
                <w:rFonts w:hint="eastAsia" w:ascii="宋体" w:hAnsi="宋体"/>
                <w:szCs w:val="21"/>
              </w:rPr>
            </w:pPr>
            <w:r>
              <w:rPr>
                <w:rFonts w:hint="eastAsia" w:ascii="宋体" w:hAnsi="宋体"/>
                <w:szCs w:val="21"/>
              </w:rPr>
              <w:t>保安作业人数是否符合计划安排</w:t>
            </w:r>
            <w:r>
              <w:rPr>
                <w:rFonts w:hint="eastAsia" w:ascii="宋体" w:hAnsi="宋体"/>
                <w:szCs w:val="21"/>
              </w:rPr>
              <w:tab/>
            </w:r>
            <w:r>
              <w:rPr>
                <w:rFonts w:hint="eastAsia" w:ascii="宋体" w:hAnsi="宋体"/>
                <w:szCs w:val="21"/>
              </w:rPr>
              <w:t xml:space="preserve">符合要求  </w:t>
            </w:r>
            <w:r>
              <w:rPr>
                <w:rFonts w:hint="eastAsia" w:ascii="宋体" w:hAnsi="宋体"/>
                <w:szCs w:val="21"/>
              </w:rPr>
              <w:tab/>
            </w:r>
          </w:p>
          <w:p>
            <w:pPr>
              <w:rPr>
                <w:rFonts w:hint="eastAsia"/>
              </w:rPr>
            </w:pPr>
            <w:r>
              <w:rPr>
                <w:rFonts w:hint="eastAsia" w:ascii="宋体" w:hAnsi="宋体"/>
                <w:szCs w:val="21"/>
              </w:rPr>
              <w:t>验收结论：合格   验收人/日期：</w:t>
            </w:r>
            <w:r>
              <w:rPr>
                <w:rFonts w:hint="eastAsia" w:ascii="宋体" w:hAnsi="宋体"/>
                <w:szCs w:val="21"/>
                <w:lang w:eastAsia="zh-CN"/>
              </w:rPr>
              <w:t>于雷</w:t>
            </w:r>
            <w:r>
              <w:rPr>
                <w:rFonts w:hint="eastAsia" w:ascii="宋体" w:hAnsi="宋体"/>
                <w:szCs w:val="21"/>
              </w:rPr>
              <w:t xml:space="preserve"> </w:t>
            </w:r>
            <w:r>
              <w:rPr>
                <w:rFonts w:ascii="宋体" w:hAnsi="宋体"/>
                <w:szCs w:val="21"/>
              </w:rPr>
              <w:t xml:space="preserve"> </w:t>
            </w:r>
            <w:r>
              <w:rPr>
                <w:rFonts w:hint="eastAsia" w:ascii="宋体" w:hAnsi="宋体"/>
                <w:szCs w:val="21"/>
              </w:rPr>
              <w:t>20</w:t>
            </w:r>
            <w:r>
              <w:rPr>
                <w:rFonts w:hint="eastAsia" w:ascii="宋体" w:hAnsi="宋体"/>
                <w:szCs w:val="21"/>
                <w:lang w:val="en-US" w:eastAsia="zh-CN"/>
              </w:rPr>
              <w:t>20.9.15</w:t>
            </w:r>
            <w:r>
              <w:rPr>
                <w:rFonts w:hint="eastAsia" w:ascii="宋体" w:hAnsi="宋体"/>
                <w:szCs w:val="21"/>
              </w:rPr>
              <w:tab/>
            </w:r>
            <w:r>
              <w:rPr>
                <w:rFonts w:hint="eastAsia" w:ascii="宋体" w:hAnsi="宋体"/>
                <w:szCs w:val="21"/>
              </w:rPr>
              <w:tab/>
            </w:r>
            <w:r>
              <w:rPr>
                <w:rFonts w:hint="eastAsia" w:ascii="宋体" w:hAnsi="宋体"/>
                <w:szCs w:val="21"/>
              </w:rPr>
              <w:tab/>
            </w:r>
          </w:p>
        </w:tc>
        <w:tc>
          <w:tcPr>
            <w:tcW w:w="834" w:type="dxa"/>
            <w:noWrap w:val="0"/>
            <w:vAlign w:val="top"/>
          </w:tcPr>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noWrap w:val="0"/>
            <w:vAlign w:val="center"/>
          </w:tcPr>
          <w:p>
            <w:pPr>
              <w:rPr>
                <w:rFonts w:hint="eastAsia"/>
                <w:szCs w:val="21"/>
              </w:rPr>
            </w:pPr>
            <w:r>
              <w:rPr>
                <w:rFonts w:hint="eastAsia"/>
                <w:szCs w:val="21"/>
              </w:rPr>
              <w:t>不合格控制</w:t>
            </w:r>
          </w:p>
        </w:tc>
        <w:tc>
          <w:tcPr>
            <w:tcW w:w="960" w:type="dxa"/>
            <w:noWrap w:val="0"/>
            <w:vAlign w:val="center"/>
          </w:tcPr>
          <w:p>
            <w:pPr>
              <w:rPr>
                <w:rFonts w:hint="eastAsia"/>
                <w:color w:val="000000"/>
                <w:szCs w:val="21"/>
              </w:rPr>
            </w:pPr>
            <w:r>
              <w:rPr>
                <w:rFonts w:hint="eastAsia" w:ascii="宋体" w:hAnsi="宋体" w:cs="Arial"/>
                <w:szCs w:val="21"/>
              </w:rPr>
              <w:t>Q8.7</w:t>
            </w:r>
          </w:p>
        </w:tc>
        <w:tc>
          <w:tcPr>
            <w:tcW w:w="10755" w:type="dxa"/>
            <w:noWrap w:val="0"/>
            <w:vAlign w:val="center"/>
          </w:tcPr>
          <w:p>
            <w:pPr>
              <w:spacing w:line="360" w:lineRule="auto"/>
              <w:ind w:left="397"/>
            </w:pPr>
            <w:r>
              <w:rPr>
                <w:rFonts w:hint="eastAsia"/>
              </w:rPr>
              <w:t>公司执行《不合格品控制程序》对不合格品和不合格服务进行识别和控制。</w:t>
            </w:r>
          </w:p>
          <w:p>
            <w:pPr>
              <w:spacing w:line="360" w:lineRule="auto"/>
              <w:ind w:firstLine="420" w:firstLineChars="200"/>
            </w:pPr>
            <w:r>
              <w:rPr>
                <w:rFonts w:hint="eastAsia"/>
              </w:rPr>
              <w:t>查《不合格服务处置单》，负责人讲：通过顾客满意度调查和平时的监督检查，未发生顾客投诉。</w:t>
            </w:r>
          </w:p>
          <w:p>
            <w:pPr>
              <w:ind w:firstLine="420" w:firstLineChars="200"/>
              <w:rPr>
                <w:rFonts w:hint="eastAsia"/>
              </w:rPr>
            </w:pPr>
            <w:r>
              <w:rPr>
                <w:rFonts w:hint="eastAsia"/>
              </w:rPr>
              <w:t xml:space="preserve">最终交付给顾客的服务未发生不合格。 </w:t>
            </w:r>
          </w:p>
          <w:p>
            <w:pPr>
              <w:pStyle w:val="2"/>
              <w:rPr>
                <w:rFonts w:hint="eastAsia"/>
              </w:rPr>
            </w:pPr>
          </w:p>
          <w:p>
            <w:pPr>
              <w:pStyle w:val="2"/>
              <w:rPr>
                <w:rFonts w:ascii="宋体" w:hAnsi="宋体" w:cs="宋体"/>
                <w:szCs w:val="21"/>
              </w:rPr>
            </w:pPr>
            <w:r>
              <w:rPr>
                <w:rFonts w:hint="eastAsia" w:ascii="宋体" w:hAnsi="宋体" w:cs="宋体"/>
                <w:szCs w:val="21"/>
              </w:rPr>
              <w:t>内审不合格报告</w:t>
            </w:r>
          </w:p>
          <w:p>
            <w:pPr>
              <w:pStyle w:val="2"/>
              <w:rPr>
                <w:rFonts w:hint="eastAsia" w:ascii="宋体" w:hAnsi="宋体" w:cs="宋体"/>
                <w:szCs w:val="21"/>
              </w:rPr>
            </w:pPr>
            <w:r>
              <w:rPr>
                <w:rFonts w:hint="eastAsia" w:ascii="宋体" w:hAnsi="宋体" w:cs="宋体"/>
                <w:szCs w:val="21"/>
              </w:rPr>
              <w:t>受审部门</w:t>
            </w:r>
            <w:r>
              <w:rPr>
                <w:rFonts w:hint="eastAsia" w:ascii="宋体" w:hAnsi="宋体" w:cs="宋体"/>
                <w:szCs w:val="21"/>
              </w:rPr>
              <w:tab/>
            </w:r>
            <w:r>
              <w:rPr>
                <w:rFonts w:hint="eastAsia" w:ascii="宋体" w:hAnsi="宋体" w:cs="宋体"/>
                <w:szCs w:val="21"/>
              </w:rPr>
              <w:t>综合部</w:t>
            </w:r>
            <w:r>
              <w:rPr>
                <w:rFonts w:hint="eastAsia" w:ascii="宋体" w:hAnsi="宋体" w:cs="宋体"/>
                <w:szCs w:val="21"/>
              </w:rPr>
              <w:tab/>
            </w:r>
            <w:r>
              <w:rPr>
                <w:rFonts w:hint="eastAsia" w:ascii="宋体" w:hAnsi="宋体" w:cs="宋体"/>
                <w:szCs w:val="21"/>
              </w:rPr>
              <w:t>审核日期</w:t>
            </w:r>
            <w:r>
              <w:rPr>
                <w:rFonts w:hint="eastAsia" w:ascii="宋体" w:hAnsi="宋体" w:cs="宋体"/>
                <w:szCs w:val="21"/>
              </w:rPr>
              <w:tab/>
            </w:r>
            <w:r>
              <w:rPr>
                <w:rFonts w:hint="eastAsia" w:ascii="宋体" w:hAnsi="宋体" w:cs="宋体"/>
                <w:szCs w:val="21"/>
              </w:rPr>
              <w:t>2019.</w:t>
            </w:r>
            <w:r>
              <w:rPr>
                <w:rFonts w:hint="eastAsia" w:ascii="宋体" w:hAnsi="宋体" w:cs="宋体"/>
                <w:szCs w:val="21"/>
                <w:lang w:val="en-US" w:eastAsia="zh-CN"/>
              </w:rPr>
              <w:t>12</w:t>
            </w:r>
            <w:r>
              <w:rPr>
                <w:rFonts w:hint="eastAsia" w:ascii="宋体" w:hAnsi="宋体" w:cs="宋体"/>
                <w:szCs w:val="21"/>
              </w:rPr>
              <w:t>.10</w:t>
            </w:r>
          </w:p>
          <w:p>
            <w:pPr>
              <w:pStyle w:val="2"/>
              <w:rPr>
                <w:rFonts w:hint="eastAsia" w:ascii="宋体" w:hAnsi="宋体" w:cs="宋体"/>
                <w:szCs w:val="21"/>
              </w:rPr>
            </w:pPr>
            <w:r>
              <w:rPr>
                <w:rFonts w:hint="eastAsia" w:ascii="宋体" w:hAnsi="宋体" w:cs="宋体"/>
                <w:szCs w:val="21"/>
              </w:rPr>
              <w:t>审核依据</w:t>
            </w:r>
            <w:r>
              <w:rPr>
                <w:rFonts w:hint="eastAsia" w:ascii="宋体" w:hAnsi="宋体" w:cs="宋体"/>
                <w:szCs w:val="21"/>
              </w:rPr>
              <w:tab/>
            </w:r>
          </w:p>
          <w:p>
            <w:pPr>
              <w:pStyle w:val="2"/>
              <w:rPr>
                <w:rFonts w:hint="eastAsia" w:ascii="宋体" w:hAnsi="宋体" w:cs="宋体"/>
                <w:szCs w:val="21"/>
              </w:rPr>
            </w:pPr>
            <w:r>
              <w:rPr>
                <w:rFonts w:hint="eastAsia" w:ascii="宋体" w:hAnsi="宋体" w:cs="宋体"/>
                <w:szCs w:val="21"/>
              </w:rPr>
              <w:t xml:space="preserve">   GB/T19001-2016 idt ISO9001：2015标准；本公司管理体系文件；相关法律法规</w:t>
            </w:r>
          </w:p>
          <w:p>
            <w:pPr>
              <w:pStyle w:val="2"/>
              <w:rPr>
                <w:rFonts w:hint="eastAsia" w:ascii="宋体" w:hAnsi="宋体" w:cs="宋体"/>
                <w:szCs w:val="21"/>
              </w:rPr>
            </w:pPr>
            <w:r>
              <w:rPr>
                <w:rFonts w:hint="eastAsia" w:ascii="宋体" w:hAnsi="宋体" w:cs="宋体"/>
                <w:szCs w:val="21"/>
              </w:rPr>
              <w:t>不合格事实</w:t>
            </w:r>
            <w:r>
              <w:rPr>
                <w:rFonts w:hint="eastAsia" w:ascii="宋体" w:hAnsi="宋体" w:cs="宋体"/>
                <w:szCs w:val="21"/>
              </w:rPr>
              <w:tab/>
            </w:r>
          </w:p>
          <w:p>
            <w:pPr>
              <w:pStyle w:val="2"/>
              <w:rPr>
                <w:rFonts w:hint="eastAsia" w:ascii="宋体" w:hAnsi="宋体" w:cs="宋体"/>
                <w:szCs w:val="21"/>
              </w:rPr>
            </w:pPr>
            <w:r>
              <w:rPr>
                <w:rFonts w:hint="eastAsia" w:ascii="宋体" w:hAnsi="宋体" w:cs="宋体"/>
                <w:szCs w:val="21"/>
              </w:rPr>
              <w:t xml:space="preserve">    查无文件发放记录，保存不当，不符合GB/T19001-2016标准的7.5条款.</w:t>
            </w:r>
          </w:p>
          <w:p>
            <w:pPr>
              <w:pStyle w:val="2"/>
              <w:rPr>
                <w:rFonts w:hint="eastAsia" w:ascii="宋体" w:hAnsi="宋体" w:cs="宋体"/>
                <w:szCs w:val="21"/>
              </w:rPr>
            </w:pPr>
            <w:r>
              <w:rPr>
                <w:rFonts w:hint="eastAsia" w:ascii="宋体" w:hAnsi="宋体" w:cs="宋体"/>
                <w:szCs w:val="21"/>
              </w:rPr>
              <w:t>严重程度</w:t>
            </w:r>
            <w:r>
              <w:rPr>
                <w:rFonts w:hint="eastAsia" w:ascii="宋体" w:hAnsi="宋体" w:cs="宋体"/>
                <w:szCs w:val="21"/>
              </w:rPr>
              <w:tab/>
            </w:r>
            <w:r>
              <w:rPr>
                <w:rFonts w:hint="eastAsia" w:ascii="宋体" w:hAnsi="宋体" w:cs="宋体"/>
                <w:szCs w:val="21"/>
              </w:rPr>
              <w:t>一般</w:t>
            </w:r>
            <w:r>
              <w:rPr>
                <w:rFonts w:hint="eastAsia" w:ascii="宋体" w:hAnsi="宋体" w:cs="宋体"/>
                <w:szCs w:val="21"/>
              </w:rPr>
              <w:tab/>
            </w:r>
            <w:r>
              <w:rPr>
                <w:rFonts w:hint="eastAsia" w:ascii="宋体" w:hAnsi="宋体" w:cs="宋体"/>
                <w:szCs w:val="21"/>
              </w:rPr>
              <w:t>审核员</w:t>
            </w:r>
            <w:r>
              <w:rPr>
                <w:rFonts w:hint="eastAsia" w:ascii="宋体" w:hAnsi="宋体" w:cs="宋体"/>
                <w:szCs w:val="21"/>
              </w:rPr>
              <w:tab/>
            </w:r>
            <w:r>
              <w:rPr>
                <w:rFonts w:hint="eastAsia"/>
                <w:color w:val="auto"/>
                <w:lang w:val="en-US" w:eastAsia="zh-CN"/>
              </w:rPr>
              <w:t xml:space="preserve">于雷 </w:t>
            </w:r>
          </w:p>
          <w:p>
            <w:pPr>
              <w:pStyle w:val="2"/>
              <w:rPr>
                <w:rFonts w:hint="eastAsia" w:ascii="宋体" w:hAnsi="宋体" w:cs="宋体"/>
                <w:szCs w:val="21"/>
              </w:rPr>
            </w:pPr>
            <w:r>
              <w:rPr>
                <w:rFonts w:hint="eastAsia" w:ascii="宋体" w:hAnsi="宋体" w:cs="宋体"/>
                <w:szCs w:val="21"/>
              </w:rPr>
              <w:t>不合格原因分析</w:t>
            </w:r>
            <w:r>
              <w:rPr>
                <w:rFonts w:hint="eastAsia" w:ascii="宋体" w:hAnsi="宋体" w:cs="宋体"/>
                <w:szCs w:val="21"/>
              </w:rPr>
              <w:tab/>
            </w:r>
            <w:r>
              <w:rPr>
                <w:rFonts w:hint="eastAsia" w:ascii="宋体" w:hAnsi="宋体" w:cs="宋体"/>
                <w:szCs w:val="21"/>
                <w:lang w:eastAsia="zh-CN"/>
              </w:rPr>
              <w:t>：</w:t>
            </w:r>
            <w:r>
              <w:rPr>
                <w:rFonts w:hint="eastAsia" w:ascii="宋体" w:hAnsi="宋体" w:cs="宋体"/>
                <w:szCs w:val="21"/>
              </w:rPr>
              <w:t>相关责任人对标准相关条款理解不深，工作疏忽所致。</w:t>
            </w:r>
          </w:p>
          <w:p>
            <w:pPr>
              <w:pStyle w:val="2"/>
              <w:rPr>
                <w:rFonts w:hint="eastAsia" w:ascii="宋体" w:hAnsi="宋体" w:cs="宋体"/>
                <w:szCs w:val="21"/>
              </w:rPr>
            </w:pPr>
            <w:r>
              <w:rPr>
                <w:rFonts w:hint="eastAsia" w:ascii="宋体" w:hAnsi="宋体" w:cs="宋体"/>
                <w:szCs w:val="21"/>
              </w:rPr>
              <w:t>拟采取的纠正措施</w:t>
            </w:r>
          </w:p>
          <w:p>
            <w:pPr>
              <w:pStyle w:val="2"/>
              <w:rPr>
                <w:rFonts w:hint="eastAsia" w:ascii="宋体" w:hAnsi="宋体" w:cs="宋体"/>
                <w:szCs w:val="21"/>
              </w:rPr>
            </w:pPr>
            <w:r>
              <w:rPr>
                <w:rFonts w:hint="eastAsia" w:ascii="宋体" w:hAnsi="宋体" w:cs="宋体"/>
                <w:szCs w:val="21"/>
              </w:rPr>
              <w:t>（预计完成日期 ）</w:t>
            </w:r>
            <w:r>
              <w:rPr>
                <w:rFonts w:hint="eastAsia" w:ascii="宋体" w:hAnsi="宋体" w:cs="宋体"/>
                <w:szCs w:val="21"/>
              </w:rPr>
              <w:tab/>
            </w:r>
          </w:p>
          <w:p>
            <w:pPr>
              <w:pStyle w:val="2"/>
              <w:rPr>
                <w:rFonts w:hint="eastAsia" w:ascii="宋体" w:hAnsi="宋体" w:cs="宋体"/>
                <w:szCs w:val="21"/>
              </w:rPr>
            </w:pPr>
            <w:r>
              <w:rPr>
                <w:rFonts w:hint="eastAsia" w:ascii="宋体" w:hAnsi="宋体" w:cs="宋体"/>
                <w:szCs w:val="21"/>
              </w:rPr>
              <w:t>纠正:综合部负责立即对所有记录进行检查与保护。</w:t>
            </w:r>
          </w:p>
          <w:p>
            <w:pPr>
              <w:pStyle w:val="2"/>
              <w:rPr>
                <w:rFonts w:hint="eastAsia" w:ascii="宋体" w:hAnsi="宋体" w:cs="宋体"/>
                <w:szCs w:val="21"/>
              </w:rPr>
            </w:pPr>
            <w:r>
              <w:rPr>
                <w:rFonts w:hint="eastAsia" w:ascii="宋体" w:hAnsi="宋体" w:cs="宋体"/>
                <w:szCs w:val="21"/>
              </w:rPr>
              <w:t>纠正措施：由管代负责对综合部相关人员进行培训，重点内容标准7.5条款及其理解，体系文件相关内容，避免类似问题再次出现。</w:t>
            </w:r>
          </w:p>
          <w:p>
            <w:pPr>
              <w:pStyle w:val="2"/>
              <w:rPr>
                <w:rFonts w:hint="eastAsia" w:ascii="宋体" w:hAnsi="宋体" w:eastAsia="宋体" w:cs="宋体"/>
                <w:szCs w:val="21"/>
                <w:lang w:val="en-US" w:eastAsia="zh-CN"/>
              </w:rPr>
            </w:pPr>
            <w:r>
              <w:rPr>
                <w:rFonts w:ascii="宋体" w:hAnsi="宋体" w:cs="宋体"/>
                <w:szCs w:val="21"/>
              </w:rPr>
              <w:t xml:space="preserve">    </w:t>
            </w:r>
            <w:r>
              <w:rPr>
                <w:rFonts w:hint="eastAsia" w:ascii="宋体" w:hAnsi="宋体" w:cs="宋体"/>
                <w:szCs w:val="21"/>
              </w:rPr>
              <w:t xml:space="preserve">         责任人：</w:t>
            </w:r>
            <w:r>
              <w:rPr>
                <w:rFonts w:hint="eastAsia"/>
                <w:lang w:val="en-US" w:eastAsia="zh-CN"/>
              </w:rPr>
              <w:t>安媛媛</w:t>
            </w:r>
            <w:r>
              <w:rPr>
                <w:rFonts w:hint="eastAsia" w:ascii="宋体" w:hAnsi="宋体" w:cs="宋体"/>
                <w:szCs w:val="21"/>
              </w:rPr>
              <w:t xml:space="preserve">                预计完成日期：2019.</w:t>
            </w:r>
            <w:r>
              <w:rPr>
                <w:rFonts w:hint="eastAsia" w:ascii="宋体" w:hAnsi="宋体" w:cs="宋体"/>
                <w:szCs w:val="21"/>
                <w:lang w:val="en-US" w:eastAsia="zh-CN"/>
              </w:rPr>
              <w:t>12</w:t>
            </w:r>
            <w:r>
              <w:rPr>
                <w:rFonts w:hint="eastAsia" w:ascii="宋体" w:hAnsi="宋体" w:cs="宋体"/>
                <w:szCs w:val="21"/>
              </w:rPr>
              <w:t>.1</w:t>
            </w:r>
            <w:r>
              <w:rPr>
                <w:rFonts w:hint="eastAsia" w:ascii="宋体" w:hAnsi="宋体" w:cs="宋体"/>
                <w:szCs w:val="21"/>
                <w:lang w:val="en-US" w:eastAsia="zh-CN"/>
              </w:rPr>
              <w:t>1</w:t>
            </w:r>
          </w:p>
          <w:p>
            <w:pPr>
              <w:pStyle w:val="2"/>
              <w:rPr>
                <w:rFonts w:hint="eastAsia" w:ascii="宋体" w:hAnsi="宋体" w:eastAsia="宋体" w:cs="宋体"/>
                <w:szCs w:val="21"/>
                <w:lang w:eastAsia="zh-CN"/>
              </w:rPr>
            </w:pPr>
            <w:r>
              <w:rPr>
                <w:rFonts w:hint="eastAsia" w:ascii="宋体" w:hAnsi="宋体" w:cs="宋体"/>
                <w:szCs w:val="21"/>
              </w:rPr>
              <w:t>纠正措施部门</w:t>
            </w:r>
            <w:r>
              <w:rPr>
                <w:rFonts w:hint="eastAsia" w:ascii="宋体" w:hAnsi="宋体" w:cs="宋体"/>
                <w:szCs w:val="21"/>
              </w:rPr>
              <w:tab/>
            </w:r>
            <w:r>
              <w:rPr>
                <w:rFonts w:hint="eastAsia" w:ascii="宋体" w:hAnsi="宋体" w:cs="宋体"/>
                <w:szCs w:val="21"/>
              </w:rPr>
              <w:t>综合部</w:t>
            </w:r>
            <w:r>
              <w:rPr>
                <w:rFonts w:hint="eastAsia" w:ascii="宋体" w:hAnsi="宋体" w:cs="宋体"/>
                <w:szCs w:val="21"/>
              </w:rPr>
              <w:tab/>
            </w:r>
            <w:r>
              <w:rPr>
                <w:rFonts w:hint="eastAsia" w:ascii="宋体" w:hAnsi="宋体" w:cs="宋体"/>
                <w:szCs w:val="21"/>
              </w:rPr>
              <w:t>管代审批</w:t>
            </w:r>
            <w:r>
              <w:rPr>
                <w:rFonts w:hint="eastAsia" w:ascii="宋体" w:hAnsi="宋体" w:cs="宋体"/>
                <w:szCs w:val="21"/>
              </w:rPr>
              <w:tab/>
            </w:r>
            <w:r>
              <w:rPr>
                <w:rFonts w:hint="eastAsia" w:ascii="宋体" w:hAnsi="宋体" w:cs="宋体"/>
                <w:szCs w:val="21"/>
                <w:lang w:eastAsia="zh-CN"/>
              </w:rPr>
              <w:t>于雷</w:t>
            </w:r>
          </w:p>
          <w:p>
            <w:pPr>
              <w:pStyle w:val="2"/>
              <w:rPr>
                <w:rFonts w:hint="eastAsia" w:ascii="宋体" w:hAnsi="宋体" w:cs="宋体"/>
                <w:szCs w:val="21"/>
              </w:rPr>
            </w:pPr>
            <w:r>
              <w:rPr>
                <w:rFonts w:hint="eastAsia" w:ascii="宋体" w:hAnsi="宋体" w:cs="宋体"/>
                <w:szCs w:val="21"/>
              </w:rPr>
              <w:t>纠正措施完成情况</w:t>
            </w:r>
            <w:r>
              <w:rPr>
                <w:rFonts w:hint="eastAsia" w:ascii="宋体" w:hAnsi="宋体" w:cs="宋体"/>
                <w:szCs w:val="21"/>
              </w:rPr>
              <w:tab/>
            </w:r>
            <w:r>
              <w:rPr>
                <w:rFonts w:hint="eastAsia" w:ascii="宋体" w:hAnsi="宋体" w:cs="宋体"/>
                <w:szCs w:val="21"/>
              </w:rPr>
              <w:t>上述措施已完成。</w:t>
            </w:r>
          </w:p>
          <w:p>
            <w:pPr>
              <w:pStyle w:val="2"/>
              <w:rPr>
                <w:rFonts w:ascii="宋体" w:hAnsi="宋体" w:cs="宋体"/>
                <w:szCs w:val="21"/>
              </w:rPr>
            </w:pPr>
          </w:p>
          <w:p>
            <w:pPr>
              <w:pStyle w:val="2"/>
              <w:rPr>
                <w:rFonts w:hint="eastAsia" w:ascii="宋体" w:hAnsi="宋体" w:cs="宋体"/>
                <w:szCs w:val="21"/>
              </w:rPr>
            </w:pPr>
            <w:r>
              <w:rPr>
                <w:rFonts w:hint="eastAsia" w:ascii="宋体" w:hAnsi="宋体" w:cs="宋体"/>
                <w:szCs w:val="21"/>
              </w:rPr>
              <w:t>负责人：</w:t>
            </w:r>
            <w:r>
              <w:rPr>
                <w:rFonts w:hint="eastAsia"/>
                <w:lang w:val="en-US" w:eastAsia="zh-CN"/>
              </w:rPr>
              <w:t>安媛媛</w:t>
            </w:r>
            <w:r>
              <w:rPr>
                <w:rFonts w:hint="eastAsia" w:ascii="宋体" w:hAnsi="宋体" w:cs="宋体"/>
                <w:szCs w:val="21"/>
              </w:rPr>
              <w:t xml:space="preserve">    日期: 2019.</w:t>
            </w:r>
            <w:r>
              <w:rPr>
                <w:rFonts w:hint="eastAsia" w:ascii="宋体" w:hAnsi="宋体" w:cs="宋体"/>
                <w:szCs w:val="21"/>
                <w:lang w:val="en-US" w:eastAsia="zh-CN"/>
              </w:rPr>
              <w:t>12</w:t>
            </w:r>
            <w:r>
              <w:rPr>
                <w:rFonts w:hint="eastAsia" w:ascii="宋体" w:hAnsi="宋体" w:cs="宋体"/>
                <w:szCs w:val="21"/>
              </w:rPr>
              <w:t>.11</w:t>
            </w:r>
          </w:p>
          <w:p>
            <w:pPr>
              <w:pStyle w:val="2"/>
              <w:rPr>
                <w:rFonts w:hint="eastAsia" w:ascii="宋体" w:hAnsi="宋体"/>
                <w:szCs w:val="21"/>
              </w:rPr>
            </w:pPr>
            <w:r>
              <w:rPr>
                <w:rFonts w:hint="eastAsia" w:ascii="宋体" w:hAnsi="宋体" w:cs="宋体"/>
                <w:szCs w:val="21"/>
              </w:rPr>
              <w:t>纠正措施验证</w:t>
            </w:r>
            <w:r>
              <w:rPr>
                <w:rFonts w:hint="eastAsia" w:ascii="宋体" w:hAnsi="宋体" w:cs="宋体"/>
                <w:szCs w:val="21"/>
              </w:rPr>
              <w:tab/>
            </w:r>
            <w:r>
              <w:rPr>
                <w:rFonts w:hint="eastAsia" w:ascii="宋体" w:hAnsi="宋体" w:cs="宋体"/>
                <w:szCs w:val="21"/>
              </w:rPr>
              <w:t>措施经验证有效</w:t>
            </w:r>
            <w:r>
              <w:rPr>
                <w:rFonts w:hint="eastAsia" w:ascii="宋体" w:hAnsi="宋体" w:cs="宋体"/>
                <w:szCs w:val="21"/>
              </w:rPr>
              <w:tab/>
            </w:r>
            <w:r>
              <w:rPr>
                <w:rFonts w:hint="eastAsia" w:ascii="宋体" w:hAnsi="宋体" w:cs="宋体"/>
                <w:szCs w:val="21"/>
              </w:rPr>
              <w:t>审核员</w:t>
            </w:r>
            <w:r>
              <w:rPr>
                <w:rFonts w:hint="eastAsia" w:ascii="宋体" w:hAnsi="宋体" w:cs="宋体"/>
                <w:szCs w:val="21"/>
              </w:rPr>
              <w:tab/>
            </w:r>
            <w:r>
              <w:rPr>
                <w:rFonts w:hint="eastAsia" w:ascii="宋体" w:hAnsi="宋体" w:cs="宋体"/>
                <w:szCs w:val="21"/>
                <w:lang w:eastAsia="zh-CN"/>
              </w:rPr>
              <w:t>于雷</w:t>
            </w:r>
            <w:r>
              <w:rPr>
                <w:rFonts w:hint="eastAsia" w:ascii="宋体" w:hAnsi="宋体" w:cs="宋体"/>
                <w:szCs w:val="21"/>
              </w:rPr>
              <w:t>2019.</w:t>
            </w:r>
            <w:r>
              <w:rPr>
                <w:rFonts w:hint="eastAsia" w:ascii="宋体" w:hAnsi="宋体" w:cs="宋体"/>
                <w:szCs w:val="21"/>
                <w:lang w:val="en-US" w:eastAsia="zh-CN"/>
              </w:rPr>
              <w:t>12</w:t>
            </w:r>
            <w:r>
              <w:rPr>
                <w:rFonts w:hint="eastAsia" w:ascii="宋体" w:hAnsi="宋体" w:cs="宋体"/>
                <w:szCs w:val="21"/>
              </w:rPr>
              <w:t>.11</w:t>
            </w:r>
          </w:p>
          <w:p>
            <w:pPr>
              <w:pStyle w:val="2"/>
              <w:rPr>
                <w:rFonts w:hint="eastAsia" w:ascii="宋体" w:hAnsi="宋体"/>
                <w:szCs w:val="21"/>
              </w:rPr>
            </w:pPr>
            <w:r>
              <w:rPr>
                <w:rFonts w:hint="eastAsia" w:ascii="宋体" w:hAnsi="宋体"/>
                <w:szCs w:val="21"/>
              </w:rPr>
              <w:t xml:space="preserve">  </w:t>
            </w:r>
          </w:p>
          <w:p>
            <w:pPr>
              <w:pStyle w:val="2"/>
              <w:rPr>
                <w:rFonts w:ascii="宋体" w:hAnsi="宋体" w:cs="宋体"/>
                <w:szCs w:val="21"/>
              </w:rPr>
            </w:pPr>
          </w:p>
        </w:tc>
        <w:tc>
          <w:tcPr>
            <w:tcW w:w="83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noWrap w:val="0"/>
            <w:vAlign w:val="center"/>
          </w:tcPr>
          <w:p>
            <w:pPr>
              <w:rPr>
                <w:rFonts w:hint="eastAsia"/>
                <w:color w:val="000000"/>
                <w:szCs w:val="21"/>
              </w:rPr>
            </w:pPr>
            <w:r>
              <w:rPr>
                <w:rFonts w:hint="eastAsia"/>
                <w:szCs w:val="21"/>
              </w:rPr>
              <w:t>顾客满意度</w:t>
            </w:r>
          </w:p>
        </w:tc>
        <w:tc>
          <w:tcPr>
            <w:tcW w:w="960" w:type="dxa"/>
            <w:noWrap w:val="0"/>
            <w:vAlign w:val="center"/>
          </w:tcPr>
          <w:p>
            <w:pPr>
              <w:rPr>
                <w:rFonts w:hint="eastAsia"/>
                <w:szCs w:val="21"/>
              </w:rPr>
            </w:pPr>
            <w:r>
              <w:rPr>
                <w:rFonts w:hint="eastAsia"/>
                <w:szCs w:val="21"/>
              </w:rPr>
              <w:t>Q9.1.2</w:t>
            </w:r>
          </w:p>
          <w:p>
            <w:pPr>
              <w:rPr>
                <w:rFonts w:hint="eastAsia"/>
                <w:color w:val="000000"/>
                <w:szCs w:val="21"/>
              </w:rPr>
            </w:pPr>
          </w:p>
        </w:tc>
        <w:tc>
          <w:tcPr>
            <w:tcW w:w="10755" w:type="dxa"/>
            <w:noWrap w:val="0"/>
            <w:vAlign w:val="center"/>
          </w:tcPr>
          <w:p>
            <w:pPr>
              <w:ind w:firstLine="420" w:firstLineChars="200"/>
              <w:rPr>
                <w:rFonts w:hint="eastAsia"/>
                <w:szCs w:val="21"/>
                <w:lang w:val="zh-CN"/>
              </w:rPr>
            </w:pPr>
            <w:r>
              <w:rPr>
                <w:rFonts w:hint="eastAsia"/>
                <w:szCs w:val="21"/>
                <w:lang w:val="zh-CN"/>
              </w:rPr>
              <w:t>公司通过电话，走访等形式，接受顾客反馈，了解顾客顾客满意度信息，发放调查表对顾客满意度进行定量测量。</w:t>
            </w:r>
          </w:p>
          <w:p>
            <w:pPr>
              <w:rPr>
                <w:rFonts w:hint="eastAsia"/>
              </w:rPr>
            </w:pPr>
            <w:r>
              <w:rPr>
                <w:rFonts w:hint="eastAsia"/>
                <w:szCs w:val="21"/>
                <w:lang w:val="zh-CN"/>
              </w:rPr>
              <w:t>提供“顾客满意程度调查表”，调查顾客有：</w:t>
            </w:r>
            <w:r>
              <w:rPr>
                <w:rFonts w:hint="eastAsia"/>
                <w:color w:val="auto"/>
                <w:lang w:val="en-US" w:eastAsia="zh-CN"/>
              </w:rPr>
              <w:t>国控物业二机厂</w:t>
            </w:r>
            <w:r>
              <w:rPr>
                <w:rFonts w:hint="eastAsia"/>
                <w:szCs w:val="21"/>
                <w:lang w:val="zh-CN"/>
              </w:rPr>
              <w:t>等。</w:t>
            </w:r>
          </w:p>
          <w:p>
            <w:pPr>
              <w:ind w:firstLine="420" w:firstLineChars="200"/>
              <w:rPr>
                <w:rFonts w:hint="eastAsia"/>
                <w:szCs w:val="21"/>
                <w:lang w:val="zh-CN"/>
              </w:rPr>
            </w:pPr>
            <w:r>
              <w:rPr>
                <w:rFonts w:hint="eastAsia"/>
                <w:szCs w:val="21"/>
                <w:lang w:val="zh-CN"/>
              </w:rPr>
              <w:t>调查主要内容：服务</w:t>
            </w:r>
            <w:r>
              <w:rPr>
                <w:rFonts w:hint="eastAsia"/>
                <w:szCs w:val="21"/>
              </w:rPr>
              <w:t>质量、服务交付、服务态度等方面的满意程度</w:t>
            </w:r>
            <w:r>
              <w:rPr>
                <w:rFonts w:hint="eastAsia"/>
                <w:szCs w:val="21"/>
                <w:lang w:val="zh-CN"/>
              </w:rPr>
              <w:t>等，</w:t>
            </w:r>
            <w:r>
              <w:rPr>
                <w:rFonts w:hint="eastAsia"/>
                <w:szCs w:val="21"/>
              </w:rPr>
              <w:t>各项得分求平均值得最终结果</w:t>
            </w:r>
            <w:r>
              <w:rPr>
                <w:rFonts w:hint="eastAsia"/>
                <w:szCs w:val="21"/>
                <w:lang w:val="zh-CN"/>
              </w:rPr>
              <w:t>。抽《顾客满意度调查分析》调查时期：</w:t>
            </w:r>
            <w:r>
              <w:rPr>
                <w:rFonts w:hint="eastAsia" w:ascii="仿宋_GB2312" w:eastAsia="仿宋_GB2312"/>
                <w:sz w:val="24"/>
              </w:rPr>
              <w:t>2019年</w:t>
            </w:r>
            <w:r>
              <w:rPr>
                <w:rFonts w:hint="eastAsia" w:ascii="仿宋_GB2312" w:eastAsia="仿宋_GB2312"/>
                <w:sz w:val="24"/>
                <w:lang w:val="en-US" w:eastAsia="zh-CN"/>
              </w:rPr>
              <w:t>11</w:t>
            </w:r>
            <w:r>
              <w:rPr>
                <w:rFonts w:hint="eastAsia" w:ascii="仿宋_GB2312" w:eastAsia="仿宋_GB2312"/>
                <w:sz w:val="24"/>
              </w:rPr>
              <w:t>月10日</w:t>
            </w:r>
            <w:r>
              <w:rPr>
                <w:rFonts w:hint="eastAsia"/>
                <w:szCs w:val="21"/>
                <w:lang w:val="zh-CN"/>
              </w:rPr>
              <w:t>发放调查表共</w:t>
            </w:r>
            <w:r>
              <w:rPr>
                <w:rFonts w:hint="eastAsia"/>
                <w:szCs w:val="21"/>
              </w:rPr>
              <w:t>2</w:t>
            </w:r>
            <w:r>
              <w:rPr>
                <w:rFonts w:hint="eastAsia"/>
                <w:szCs w:val="21"/>
                <w:lang w:val="zh-CN"/>
              </w:rPr>
              <w:t>份，回收调查表共</w:t>
            </w:r>
            <w:r>
              <w:rPr>
                <w:rFonts w:hint="eastAsia"/>
                <w:szCs w:val="21"/>
              </w:rPr>
              <w:t>2</w:t>
            </w:r>
            <w:r>
              <w:rPr>
                <w:rFonts w:hint="eastAsia"/>
                <w:szCs w:val="21"/>
                <w:lang w:val="zh-CN"/>
              </w:rPr>
              <w:t>份。</w:t>
            </w:r>
          </w:p>
          <w:p>
            <w:pPr>
              <w:ind w:firstLine="420" w:firstLineChars="200"/>
              <w:rPr>
                <w:rFonts w:hint="eastAsia"/>
                <w:szCs w:val="21"/>
                <w:lang w:val="zh-CN"/>
              </w:rPr>
            </w:pPr>
            <w:r>
              <w:rPr>
                <w:rFonts w:hint="eastAsia"/>
                <w:szCs w:val="21"/>
                <w:lang w:val="zh-CN"/>
              </w:rPr>
              <w:t>出现“一般满意”和“不满意”选项的调查表  0   份。</w:t>
            </w:r>
          </w:p>
          <w:p>
            <w:pPr>
              <w:spacing w:before="50" w:line="0" w:lineRule="atLeast"/>
              <w:rPr>
                <w:rFonts w:hint="eastAsia" w:ascii="仿宋_GB2312" w:eastAsia="仿宋_GB2312"/>
                <w:bCs/>
                <w:sz w:val="24"/>
                <w:szCs w:val="24"/>
              </w:rPr>
            </w:pPr>
            <w:r>
              <w:rPr>
                <w:rFonts w:hint="eastAsia" w:ascii="仿宋_GB2312" w:eastAsia="仿宋_GB2312"/>
                <w:bCs/>
                <w:sz w:val="24"/>
                <w:szCs w:val="24"/>
              </w:rPr>
              <w:t>调查分析：</w:t>
            </w:r>
          </w:p>
          <w:p>
            <w:pPr>
              <w:spacing w:before="50" w:line="0" w:lineRule="atLeast"/>
              <w:rPr>
                <w:rFonts w:hint="eastAsia"/>
              </w:rPr>
            </w:pPr>
            <w:r>
              <w:rPr>
                <w:rFonts w:hint="eastAsia"/>
              </w:rPr>
              <w:tab/>
            </w:r>
            <w:r>
              <w:rPr>
                <w:rFonts w:hint="eastAsia"/>
              </w:rPr>
              <w:t xml:space="preserve">分项满意度 </w:t>
            </w:r>
          </w:p>
          <w:p>
            <w:pPr>
              <w:spacing w:before="50" w:line="0" w:lineRule="atLeast"/>
              <w:rPr>
                <w:rFonts w:hint="eastAsia"/>
              </w:rPr>
            </w:pPr>
            <w:r>
              <w:rPr>
                <w:rFonts w:hint="eastAsia"/>
              </w:rPr>
              <w:t>服务质量</w:t>
            </w:r>
            <w:r>
              <w:rPr>
                <w:rFonts w:hint="eastAsia"/>
              </w:rPr>
              <w:tab/>
            </w:r>
            <w:r>
              <w:rPr>
                <w:rFonts w:hint="eastAsia"/>
              </w:rPr>
              <w:t>100%</w:t>
            </w:r>
          </w:p>
          <w:p>
            <w:pPr>
              <w:spacing w:before="50" w:line="0" w:lineRule="atLeast"/>
              <w:rPr>
                <w:rFonts w:hint="eastAsia"/>
              </w:rPr>
            </w:pPr>
            <w:r>
              <w:rPr>
                <w:rFonts w:hint="eastAsia"/>
              </w:rPr>
              <w:t>服务价钱</w:t>
            </w:r>
            <w:r>
              <w:rPr>
                <w:rFonts w:hint="eastAsia"/>
              </w:rPr>
              <w:tab/>
            </w:r>
            <w:r>
              <w:rPr>
                <w:rFonts w:hint="eastAsia"/>
              </w:rPr>
              <w:t>93%</w:t>
            </w:r>
          </w:p>
          <w:p>
            <w:pPr>
              <w:spacing w:before="50" w:line="0" w:lineRule="atLeast"/>
              <w:rPr>
                <w:rFonts w:hint="eastAsia"/>
              </w:rPr>
            </w:pPr>
            <w:r>
              <w:rPr>
                <w:rFonts w:hint="eastAsia"/>
              </w:rPr>
              <w:t>沟通服务</w:t>
            </w:r>
            <w:r>
              <w:rPr>
                <w:rFonts w:hint="eastAsia"/>
              </w:rPr>
              <w:tab/>
            </w:r>
            <w:r>
              <w:rPr>
                <w:rFonts w:hint="eastAsia"/>
              </w:rPr>
              <w:t>100%</w:t>
            </w:r>
          </w:p>
          <w:p>
            <w:pPr>
              <w:spacing w:before="50" w:line="0" w:lineRule="atLeast"/>
              <w:rPr>
                <w:rFonts w:hint="eastAsia"/>
              </w:rPr>
            </w:pPr>
            <w:r>
              <w:rPr>
                <w:rFonts w:hint="eastAsia"/>
              </w:rPr>
              <w:t>服务交付</w:t>
            </w:r>
            <w:r>
              <w:rPr>
                <w:rFonts w:hint="eastAsia"/>
              </w:rPr>
              <w:tab/>
            </w:r>
            <w:r>
              <w:rPr>
                <w:rFonts w:hint="eastAsia"/>
              </w:rPr>
              <w:t>100%</w:t>
            </w:r>
          </w:p>
          <w:p>
            <w:pPr>
              <w:spacing w:before="50" w:line="0" w:lineRule="atLeast"/>
              <w:rPr>
                <w:rFonts w:hint="eastAsia"/>
              </w:rPr>
            </w:pPr>
            <w:r>
              <w:rPr>
                <w:rFonts w:hint="eastAsia"/>
              </w:rPr>
              <w:t>管理体系</w:t>
            </w:r>
            <w:r>
              <w:rPr>
                <w:rFonts w:hint="eastAsia"/>
              </w:rPr>
              <w:tab/>
            </w:r>
            <w:r>
              <w:rPr>
                <w:rFonts w:hint="eastAsia"/>
              </w:rPr>
              <w:t>100%</w:t>
            </w:r>
          </w:p>
          <w:p>
            <w:pPr>
              <w:spacing w:before="50" w:line="0" w:lineRule="atLeast"/>
              <w:rPr>
                <w:rFonts w:hint="eastAsia"/>
              </w:rPr>
            </w:pPr>
            <w:r>
              <w:rPr>
                <w:rFonts w:hint="eastAsia"/>
              </w:rPr>
              <w:t>服务措施</w:t>
            </w:r>
            <w:r>
              <w:rPr>
                <w:rFonts w:hint="eastAsia"/>
              </w:rPr>
              <w:tab/>
            </w:r>
            <w:r>
              <w:rPr>
                <w:rFonts w:hint="eastAsia"/>
              </w:rPr>
              <w:t>100%</w:t>
            </w:r>
          </w:p>
          <w:p>
            <w:pPr>
              <w:spacing w:before="50" w:line="0" w:lineRule="atLeast"/>
              <w:rPr>
                <w:rFonts w:hint="eastAsia"/>
              </w:rPr>
            </w:pPr>
            <w:r>
              <w:rPr>
                <w:rFonts w:hint="eastAsia"/>
              </w:rPr>
              <w:t>环境保护</w:t>
            </w:r>
            <w:r>
              <w:rPr>
                <w:rFonts w:hint="eastAsia"/>
              </w:rPr>
              <w:tab/>
            </w:r>
            <w:r>
              <w:rPr>
                <w:rFonts w:hint="eastAsia"/>
              </w:rPr>
              <w:t>100%</w:t>
            </w:r>
          </w:p>
          <w:p>
            <w:pPr>
              <w:spacing w:before="50" w:line="0" w:lineRule="atLeast"/>
              <w:rPr>
                <w:rFonts w:hint="eastAsia"/>
              </w:rPr>
            </w:pPr>
            <w:r>
              <w:rPr>
                <w:rFonts w:hint="eastAsia"/>
              </w:rPr>
              <w:t>劳动安全</w:t>
            </w:r>
            <w:r>
              <w:rPr>
                <w:rFonts w:hint="eastAsia"/>
              </w:rPr>
              <w:tab/>
            </w:r>
            <w:r>
              <w:rPr>
                <w:rFonts w:hint="eastAsia"/>
              </w:rPr>
              <w:t>100%</w:t>
            </w:r>
          </w:p>
          <w:p>
            <w:pPr>
              <w:spacing w:before="50" w:line="0" w:lineRule="atLeast"/>
              <w:rPr>
                <w:rFonts w:hint="eastAsia"/>
              </w:rPr>
            </w:pPr>
            <w:r>
              <w:rPr>
                <w:rFonts w:hint="eastAsia"/>
              </w:rPr>
              <w:t xml:space="preserve">                                                          </w:t>
            </w:r>
          </w:p>
          <w:p>
            <w:pPr>
              <w:spacing w:before="50" w:line="0" w:lineRule="atLeast"/>
              <w:rPr>
                <w:rFonts w:hint="eastAsia"/>
              </w:rPr>
            </w:pPr>
            <w:r>
              <w:rPr>
                <w:rFonts w:hint="eastAsia"/>
              </w:rPr>
              <w:t>从分项统计来，顾客对产品价钱出现一项一般满意， 为此公司将采取下列措施：</w:t>
            </w:r>
          </w:p>
          <w:p>
            <w:pPr>
              <w:spacing w:before="50" w:line="0" w:lineRule="atLeast"/>
              <w:rPr>
                <w:rFonts w:hint="eastAsia"/>
              </w:rPr>
            </w:pPr>
            <w:r>
              <w:rPr>
                <w:rFonts w:hint="eastAsia"/>
              </w:rPr>
              <w:t xml:space="preserve">  加强管理体系的运行，规范工作和服务；降低成本</w:t>
            </w:r>
          </w:p>
          <w:p>
            <w:pPr>
              <w:spacing w:before="50" w:line="0" w:lineRule="atLeast"/>
              <w:rPr>
                <w:rFonts w:hint="eastAsia" w:ascii="仿宋_GB2312" w:eastAsia="仿宋_GB2312"/>
              </w:rPr>
            </w:pPr>
            <w:r>
              <w:rPr>
                <w:rFonts w:hint="eastAsia" w:ascii="仿宋_GB2312" w:eastAsia="仿宋_GB2312"/>
                <w:sz w:val="24"/>
              </w:rPr>
              <w:t>经统计顾客满意度为</w:t>
            </w:r>
            <w:r>
              <w:rPr>
                <w:rFonts w:hint="eastAsia" w:ascii="仿宋_GB2312" w:eastAsia="仿宋_GB2312"/>
                <w:sz w:val="24"/>
                <w:u w:val="single"/>
              </w:rPr>
              <w:t xml:space="preserve"> 98</w:t>
            </w:r>
            <w:r>
              <w:rPr>
                <w:rFonts w:hint="eastAsia" w:ascii="仿宋_GB2312" w:eastAsia="仿宋_GB2312"/>
                <w:sz w:val="24"/>
              </w:rPr>
              <w:t>分</w:t>
            </w:r>
          </w:p>
          <w:p>
            <w:pPr>
              <w:ind w:firstLine="420" w:firstLineChars="200"/>
              <w:rPr>
                <w:color w:val="000000"/>
                <w:szCs w:val="21"/>
              </w:rPr>
            </w:pPr>
          </w:p>
        </w:tc>
        <w:tc>
          <w:tcPr>
            <w:tcW w:w="83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2160" w:type="dxa"/>
            <w:noWrap w:val="0"/>
            <w:vAlign w:val="center"/>
          </w:tcPr>
          <w:p>
            <w:r>
              <w:rPr>
                <w:rFonts w:hint="eastAsia"/>
                <w:color w:val="000000"/>
                <w:szCs w:val="21"/>
              </w:rPr>
              <w:t>运行控制</w:t>
            </w:r>
          </w:p>
        </w:tc>
        <w:tc>
          <w:tcPr>
            <w:tcW w:w="960" w:type="dxa"/>
            <w:noWrap w:val="0"/>
            <w:vAlign w:val="center"/>
          </w:tcPr>
          <w:p>
            <w:pPr>
              <w:rPr>
                <w:rFonts w:hint="eastAsia"/>
                <w:color w:val="000000"/>
                <w:szCs w:val="21"/>
              </w:rPr>
            </w:pPr>
            <w:r>
              <w:rPr>
                <w:rFonts w:hint="eastAsia"/>
                <w:color w:val="000000"/>
                <w:szCs w:val="21"/>
              </w:rPr>
              <w:t>E8.1</w:t>
            </w:r>
          </w:p>
          <w:p>
            <w:pPr>
              <w:rPr>
                <w:rFonts w:hint="eastAsia"/>
              </w:rPr>
            </w:pPr>
            <w:r>
              <w:rPr>
                <w:rFonts w:hint="eastAsia"/>
                <w:color w:val="000000"/>
                <w:szCs w:val="21"/>
              </w:rPr>
              <w:t>S8.1</w:t>
            </w:r>
          </w:p>
        </w:tc>
        <w:tc>
          <w:tcPr>
            <w:tcW w:w="10755" w:type="dxa"/>
            <w:noWrap w:val="0"/>
            <w:vAlign w:val="center"/>
          </w:tcPr>
          <w:p>
            <w:pPr>
              <w:rPr>
                <w:b w:val="0"/>
                <w:bCs w:val="0"/>
              </w:rPr>
            </w:pPr>
            <w:r>
              <w:rPr>
                <w:rFonts w:hint="eastAsia"/>
              </w:rPr>
              <w:t>1、公司</w:t>
            </w:r>
            <w:r>
              <w:rPr>
                <w:rFonts w:hint="eastAsia"/>
                <w:b w:val="0"/>
                <w:bCs w:val="0"/>
              </w:rPr>
              <w:t>制定并执行“环境及职业健康安全运行控制程序”、“环境管理制度”、“安全检查制度”、“能源消耗考核管理制度”等。</w:t>
            </w:r>
          </w:p>
          <w:p>
            <w:pPr>
              <w:rPr>
                <w:rFonts w:hint="eastAsia"/>
                <w:b w:val="0"/>
                <w:bCs w:val="0"/>
              </w:rPr>
            </w:pPr>
            <w:r>
              <w:rPr>
                <w:rFonts w:hint="eastAsia"/>
                <w:b w:val="0"/>
                <w:bCs w:val="0"/>
              </w:rPr>
              <w:t>2、废水</w:t>
            </w:r>
          </w:p>
          <w:p>
            <w:pPr>
              <w:rPr>
                <w:rFonts w:hint="eastAsia" w:ascii="宋体" w:hAnsi="宋体"/>
                <w:b w:val="0"/>
                <w:bCs w:val="0"/>
                <w:szCs w:val="21"/>
              </w:rPr>
            </w:pPr>
            <w:r>
              <w:rPr>
                <w:rFonts w:hint="eastAsia"/>
                <w:b w:val="0"/>
                <w:bCs w:val="0"/>
              </w:rPr>
              <w:t>公司的</w:t>
            </w:r>
            <w:r>
              <w:rPr>
                <w:rFonts w:hint="eastAsia" w:ascii="宋体" w:hAnsi="宋体"/>
                <w:b w:val="0"/>
                <w:bCs w:val="0"/>
                <w:szCs w:val="21"/>
              </w:rPr>
              <w:t>的物业管理</w:t>
            </w:r>
            <w:r>
              <w:rPr>
                <w:rFonts w:hint="eastAsia" w:ascii="宋体" w:hAnsi="宋体"/>
                <w:b w:val="0"/>
                <w:bCs w:val="0"/>
              </w:rPr>
              <w:t>不产生废水，办公用水最后排入市政管网。</w:t>
            </w:r>
          </w:p>
          <w:p>
            <w:pPr>
              <w:pStyle w:val="2"/>
              <w:rPr>
                <w:rFonts w:hint="eastAsia" w:ascii="宋体" w:hAnsi="宋体"/>
                <w:b w:val="0"/>
                <w:bCs w:val="0"/>
              </w:rPr>
            </w:pPr>
            <w:r>
              <w:rPr>
                <w:rFonts w:hint="eastAsia" w:ascii="宋体" w:hAnsi="宋体"/>
                <w:b w:val="0"/>
                <w:bCs w:val="0"/>
              </w:rPr>
              <w:t>3、废气</w:t>
            </w:r>
          </w:p>
          <w:p>
            <w:pPr>
              <w:rPr>
                <w:rFonts w:hint="eastAsia" w:ascii="宋体" w:hAnsi="宋体"/>
                <w:b w:val="0"/>
                <w:bCs w:val="0"/>
                <w:szCs w:val="21"/>
              </w:rPr>
            </w:pPr>
            <w:r>
              <w:rPr>
                <w:rFonts w:hint="eastAsia" w:ascii="宋体" w:hAnsi="宋体"/>
                <w:b w:val="0"/>
                <w:bCs w:val="0"/>
                <w:szCs w:val="21"/>
              </w:rPr>
              <w:t>物业管理</w:t>
            </w:r>
            <w:r>
              <w:rPr>
                <w:rFonts w:hint="eastAsia" w:ascii="宋体" w:hAnsi="宋体"/>
                <w:b w:val="0"/>
                <w:bCs w:val="0"/>
              </w:rPr>
              <w:t>不产生废气，公司清扫地面及临时场所服务时，有少量的灰尘产生，公司发口罩，对员工进行个体防护</w:t>
            </w:r>
          </w:p>
          <w:p>
            <w:pPr>
              <w:pStyle w:val="2"/>
              <w:numPr>
                <w:ilvl w:val="0"/>
                <w:numId w:val="6"/>
              </w:numPr>
              <w:rPr>
                <w:rFonts w:hint="eastAsia" w:ascii="宋体" w:hAnsi="宋体"/>
                <w:b w:val="0"/>
                <w:bCs w:val="0"/>
              </w:rPr>
            </w:pPr>
            <w:r>
              <w:rPr>
                <w:rFonts w:hint="eastAsia" w:ascii="宋体" w:hAnsi="宋体"/>
                <w:b w:val="0"/>
                <w:bCs w:val="0"/>
              </w:rPr>
              <w:t>固废</w:t>
            </w:r>
          </w:p>
          <w:p>
            <w:pPr>
              <w:rPr>
                <w:rFonts w:hint="eastAsia" w:ascii="宋体" w:hAnsi="宋体"/>
                <w:b w:val="0"/>
                <w:bCs w:val="0"/>
                <w:szCs w:val="21"/>
              </w:rPr>
            </w:pPr>
            <w:r>
              <w:rPr>
                <w:rFonts w:hint="eastAsia" w:ascii="宋体" w:hAnsi="宋体"/>
                <w:b w:val="0"/>
                <w:bCs w:val="0"/>
                <w:szCs w:val="21"/>
              </w:rPr>
              <w:t>物业管理</w:t>
            </w:r>
            <w:r>
              <w:rPr>
                <w:rFonts w:hint="eastAsia" w:ascii="宋体" w:hAnsi="宋体"/>
                <w:b w:val="0"/>
                <w:bCs w:val="0"/>
              </w:rPr>
              <w:t>过程中会产生废气的纸屑、果皮等垃圾，统一交环卫进行收集处理。</w:t>
            </w:r>
          </w:p>
          <w:p>
            <w:pPr>
              <w:pStyle w:val="2"/>
              <w:rPr>
                <w:rFonts w:hint="eastAsia" w:ascii="宋体" w:hAnsi="宋体"/>
                <w:b w:val="0"/>
                <w:bCs w:val="0"/>
              </w:rPr>
            </w:pPr>
            <w:r>
              <w:rPr>
                <w:rFonts w:hint="eastAsia" w:ascii="宋体" w:hAnsi="宋体"/>
                <w:b w:val="0"/>
                <w:bCs w:val="0"/>
              </w:rPr>
              <w:t>办公墨盒、电池等由厂家回收</w:t>
            </w:r>
          </w:p>
          <w:p>
            <w:pPr>
              <w:numPr>
                <w:ilvl w:val="0"/>
                <w:numId w:val="6"/>
              </w:numPr>
              <w:rPr>
                <w:rFonts w:hint="eastAsia" w:cs="Lucida Sans"/>
                <w:b w:val="0"/>
                <w:bCs w:val="0"/>
              </w:rPr>
            </w:pPr>
            <w:r>
              <w:rPr>
                <w:rFonts w:hint="eastAsia" w:cs="Lucida Sans"/>
                <w:b w:val="0"/>
                <w:bCs w:val="0"/>
              </w:rPr>
              <w:t>能资源管理：公司规定人走灯灭，人走关水等节能节水措施，并互相监督</w:t>
            </w:r>
          </w:p>
          <w:p>
            <w:pPr>
              <w:rPr>
                <w:rFonts w:hint="eastAsia"/>
                <w:b w:val="0"/>
                <w:bCs w:val="0"/>
              </w:rPr>
            </w:pPr>
            <w:r>
              <w:rPr>
                <w:rFonts w:hint="eastAsia"/>
                <w:b w:val="0"/>
                <w:bCs w:val="0"/>
              </w:rPr>
              <w:t>6、办公区域:，现场查看办公区域环境整洁、宽敞、办公设备状态良好</w:t>
            </w:r>
          </w:p>
          <w:p>
            <w:pPr>
              <w:rPr>
                <w:b w:val="0"/>
                <w:bCs w:val="0"/>
              </w:rPr>
            </w:pPr>
            <w:r>
              <w:rPr>
                <w:rFonts w:hint="eastAsia"/>
                <w:b w:val="0"/>
                <w:bCs w:val="0"/>
              </w:rPr>
              <w:t>7、工作时间平均每天不超过8小时。</w:t>
            </w:r>
          </w:p>
          <w:p>
            <w:pPr>
              <w:rPr>
                <w:rFonts w:hint="eastAsia"/>
                <w:b w:val="0"/>
                <w:bCs w:val="0"/>
              </w:rPr>
            </w:pPr>
            <w:r>
              <w:rPr>
                <w:rFonts w:hint="eastAsia"/>
                <w:b w:val="0"/>
                <w:bCs w:val="0"/>
              </w:rPr>
              <w:t>8、</w:t>
            </w:r>
            <w:r>
              <w:rPr>
                <w:rFonts w:hint="eastAsia"/>
                <w:b w:val="0"/>
                <w:bCs w:val="0"/>
                <w:lang w:val="en-US" w:eastAsia="zh-CN"/>
              </w:rPr>
              <w:t>远程</w:t>
            </w:r>
            <w:r>
              <w:rPr>
                <w:rFonts w:hint="eastAsia"/>
                <w:b w:val="0"/>
                <w:bCs w:val="0"/>
              </w:rPr>
              <w:t>查看办公区域，整洁、光线充足、室内空气良好、配置有空调，办公条件较好，办公设备安全状态良好，教育员工正确使用办公设备，现场用电基本规范，无乱拉线现象，防止火灾发生。</w:t>
            </w:r>
          </w:p>
          <w:p>
            <w:pPr>
              <w:rPr>
                <w:rFonts w:hint="eastAsia"/>
              </w:rPr>
            </w:pPr>
            <w:r>
              <w:rPr>
                <w:b w:val="0"/>
                <w:bCs w:val="0"/>
              </w:rPr>
              <w:t>9</w:t>
            </w:r>
            <w:r>
              <w:rPr>
                <w:rFonts w:hint="eastAsia"/>
                <w:b w:val="0"/>
                <w:bCs w:val="0"/>
              </w:rPr>
              <w:t>、相关方施加影响：公司能够控制或</w:t>
            </w:r>
            <w:r>
              <w:rPr>
                <w:rFonts w:hint="eastAsia"/>
              </w:rPr>
              <w:t>能够施加影响的相关方有顾客等。提供了“致相关方的公开信”，将公司的环境/安全控制要求发放到了所有相关方:运输公司\供应商\外来员工等</w:t>
            </w:r>
          </w:p>
          <w:p>
            <w:pPr>
              <w:rPr>
                <w:rFonts w:hint="eastAsia"/>
              </w:rPr>
            </w:pPr>
            <w:r>
              <w:t>10</w:t>
            </w:r>
            <w:r>
              <w:rPr>
                <w:rFonts w:hint="eastAsia"/>
              </w:rPr>
              <w:t>、驾驶员要求遵守道路交通安全法规，不违章驾车，驾驶证和车辆定期年审，确保行车安全。</w:t>
            </w:r>
          </w:p>
          <w:p>
            <w:pPr>
              <w:pStyle w:val="2"/>
              <w:rPr>
                <w:rFonts w:hint="default" w:eastAsia="宋体"/>
                <w:color w:val="auto"/>
                <w:lang w:val="en-US" w:eastAsia="zh-CN"/>
              </w:rPr>
            </w:pPr>
            <w:r>
              <w:rPr>
                <w:rFonts w:hint="eastAsia"/>
                <w:color w:val="auto"/>
                <w:lang w:val="en-US" w:eastAsia="zh-CN"/>
              </w:rPr>
              <w:t>11.公司给员工每年进行体检，见到体检报告，给员工上社保，见到社保缴费记录</w:t>
            </w:r>
          </w:p>
          <w:p>
            <w:pPr>
              <w:rPr>
                <w:rFonts w:hint="eastAsia"/>
                <w:color w:val="auto"/>
                <w:lang w:val="en-US" w:eastAsia="zh-CN"/>
              </w:rPr>
            </w:pPr>
            <w:r>
              <w:rPr>
                <w:rFonts w:hint="eastAsia"/>
                <w:color w:val="auto"/>
                <w:lang w:val="en-US" w:eastAsia="zh-CN"/>
              </w:rPr>
              <w:t>12、火灾控制:（1）公司物业管理办公楼配置有相应数量的灭火器和消防栓，经常检查灭火器材的状况，消防水龙头是否正常，灭火器压力是否足够等。发现问题立即解决，并做好记录;（2）经常检查，及时发现火险隐患并作出正确处理。</w:t>
            </w:r>
          </w:p>
          <w:p>
            <w:pPr>
              <w:rPr>
                <w:rFonts w:hint="eastAsia"/>
                <w:color w:val="auto"/>
                <w:lang w:val="en-US" w:eastAsia="zh-CN"/>
              </w:rPr>
            </w:pPr>
            <w:r>
              <w:rPr>
                <w:rFonts w:hint="eastAsia"/>
                <w:color w:val="auto"/>
                <w:lang w:val="en-US" w:eastAsia="zh-CN"/>
              </w:rPr>
              <w:t>13、随时检查清理物业管理现场，可燃物不随意堆积，如有堆积必须配备相应的灭火器材;;</w:t>
            </w:r>
          </w:p>
          <w:p>
            <w:pPr>
              <w:numPr>
                <w:ilvl w:val="0"/>
                <w:numId w:val="0"/>
              </w:numPr>
              <w:ind w:leftChars="0"/>
              <w:rPr>
                <w:rFonts w:hint="eastAsia" w:ascii="Times New Roman" w:hAnsi="Times New Roman" w:eastAsia="宋体" w:cs="Lucida Sans"/>
                <w:b w:val="0"/>
                <w:bCs/>
                <w:color w:val="auto"/>
                <w:szCs w:val="20"/>
              </w:rPr>
            </w:pPr>
            <w:r>
              <w:rPr>
                <w:rFonts w:hint="eastAsia" w:cs="Lucida Sans"/>
                <w:b w:val="0"/>
                <w:bCs/>
                <w:color w:val="auto"/>
                <w:szCs w:val="20"/>
                <w:lang w:val="en-US" w:eastAsia="zh-CN"/>
              </w:rPr>
              <w:t>14、触电管理：随时对电气线路进行检查，防止因短路、过载和接触电阻过大等原因产生电火花或引起电线电缆温度过高而引发火灾。同时电动机机壳必须装有良好的接地保护;</w:t>
            </w:r>
          </w:p>
          <w:p>
            <w:pPr>
              <w:pStyle w:val="2"/>
              <w:rPr>
                <w:rFonts w:hint="eastAsia"/>
                <w:color w:val="auto"/>
                <w:lang w:val="en-US" w:eastAsia="zh-CN"/>
              </w:rPr>
            </w:pPr>
            <w:r>
              <w:rPr>
                <w:rFonts w:hint="eastAsia"/>
                <w:color w:val="auto"/>
                <w:lang w:val="en-US" w:eastAsia="zh-CN"/>
              </w:rPr>
              <w:t>15、意外伤害控制：工作时间不吸烟喝酒、不酒后驾车等，对员工开展安全教育</w:t>
            </w:r>
          </w:p>
          <w:p>
            <w:pPr>
              <w:pStyle w:val="2"/>
              <w:rPr>
                <w:rFonts w:hint="eastAsia"/>
                <w:color w:val="000000"/>
                <w:szCs w:val="21"/>
              </w:rPr>
            </w:pPr>
            <w:r>
              <w:rPr>
                <w:rFonts w:hint="eastAsia"/>
                <w:color w:val="auto"/>
                <w:szCs w:val="21"/>
              </w:rPr>
              <w:t>运行符合要求</w:t>
            </w:r>
          </w:p>
        </w:tc>
        <w:tc>
          <w:tcPr>
            <w:tcW w:w="83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2160" w:type="dxa"/>
            <w:noWrap w:val="0"/>
            <w:vAlign w:val="center"/>
          </w:tcPr>
          <w:p>
            <w:r>
              <w:rPr>
                <w:rFonts w:hint="eastAsia"/>
                <w:color w:val="000000"/>
                <w:szCs w:val="21"/>
              </w:rPr>
              <w:t>应急准备和响应</w:t>
            </w:r>
          </w:p>
        </w:tc>
        <w:tc>
          <w:tcPr>
            <w:tcW w:w="960" w:type="dxa"/>
            <w:noWrap w:val="0"/>
            <w:vAlign w:val="center"/>
          </w:tcPr>
          <w:p>
            <w:pPr>
              <w:rPr>
                <w:rFonts w:hint="eastAsia"/>
                <w:color w:val="000000"/>
                <w:szCs w:val="21"/>
              </w:rPr>
            </w:pPr>
            <w:r>
              <w:rPr>
                <w:rFonts w:hint="eastAsia"/>
                <w:color w:val="000000"/>
                <w:szCs w:val="21"/>
              </w:rPr>
              <w:t>E8.2</w:t>
            </w:r>
          </w:p>
          <w:p>
            <w:pPr>
              <w:rPr>
                <w:rFonts w:hint="eastAsia" w:eastAsia="宋体"/>
                <w:lang w:val="en-US" w:eastAsia="zh-CN"/>
              </w:rPr>
            </w:pPr>
            <w:r>
              <w:rPr>
                <w:rFonts w:hint="eastAsia"/>
                <w:color w:val="000000"/>
                <w:szCs w:val="21"/>
              </w:rPr>
              <w:t>S8.</w:t>
            </w:r>
            <w:r>
              <w:rPr>
                <w:rFonts w:hint="eastAsia"/>
                <w:color w:val="000000"/>
                <w:szCs w:val="21"/>
                <w:lang w:val="en-US" w:eastAsia="zh-CN"/>
              </w:rPr>
              <w:t>2</w:t>
            </w:r>
          </w:p>
        </w:tc>
        <w:tc>
          <w:tcPr>
            <w:tcW w:w="10755" w:type="dxa"/>
            <w:noWrap w:val="0"/>
            <w:vAlign w:val="center"/>
          </w:tcPr>
          <w:p>
            <w:pPr>
              <w:rPr>
                <w:rFonts w:hint="default" w:ascii="宋体" w:hAnsi="宋体" w:eastAsia="宋体" w:cs="宋体"/>
                <w:szCs w:val="21"/>
                <w:lang w:val="en-US" w:eastAsia="zh-CN"/>
              </w:rPr>
            </w:pPr>
            <w:r>
              <w:rPr>
                <w:rFonts w:hint="eastAsia" w:cs="Lucida Sans"/>
                <w:b w:val="0"/>
                <w:bCs/>
                <w:color w:val="auto"/>
                <w:szCs w:val="20"/>
                <w:lang w:val="en-US" w:eastAsia="zh-CN"/>
              </w:rPr>
              <w:t>物业部2019年10月31日参加了公司组织的火灾演练，详见综合部记录。</w:t>
            </w:r>
            <w:bookmarkStart w:id="4" w:name="_GoBack"/>
            <w:bookmarkEnd w:id="4"/>
          </w:p>
        </w:tc>
        <w:tc>
          <w:tcPr>
            <w:tcW w:w="834" w:type="dxa"/>
            <w:noWrap w:val="0"/>
            <w:vAlign w:val="top"/>
          </w:tcPr>
          <w:p/>
        </w:tc>
      </w:tr>
    </w:tbl>
    <w:p>
      <w:pPr>
        <w:pStyle w:val="2"/>
      </w:pPr>
    </w:p>
    <w:p>
      <w:pPr>
        <w:pStyle w:val="6"/>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Lucida Sans">
    <w:altName w:val="Lucida Sans Unicode"/>
    <w:panose1 w:val="00000000000000000000"/>
    <w:charset w:val="00"/>
    <w:family w:val="swiss"/>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7"/>
      <w:pBdr>
        <w:bottom w:val="none" w:color="auto" w:sz="0" w:space="1"/>
      </w:pBdr>
      <w:spacing w:line="320" w:lineRule="exact"/>
      <w:jc w:val="left"/>
    </w:pPr>
    <w:r>
      <w:pict>
        <v:shape id="文本框 1" o:spid="_x0000_s4097"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ISC-B-I-19 管理体系审核记录表(03版)</w:t>
                </w:r>
              </w:p>
            </w:txbxContent>
          </v:textbox>
        </v:shape>
      </w:pict>
    </w:r>
    <w:r>
      <w:rPr>
        <w:rStyle w:val="13"/>
        <w:rFonts w:hint="default"/>
      </w:rPr>
      <w:t xml:space="preserve">        </w:t>
    </w:r>
    <w:r>
      <w:rPr>
        <w:rStyle w:val="13"/>
        <w:rFonts w:hint="default"/>
        <w:w w:val="90"/>
      </w:rPr>
      <w:t>Beijing International Standard united Certification Co.,Ltd.</w:t>
    </w:r>
    <w:r>
      <w:rPr>
        <w:rStyle w:val="13"/>
        <w:rFonts w:hint="default"/>
        <w:w w:val="90"/>
        <w:szCs w:val="21"/>
      </w:rPr>
      <w:t xml:space="preserve">  </w:t>
    </w:r>
    <w:r>
      <w:rPr>
        <w:rStyle w:val="13"/>
        <w:rFonts w:hint="default"/>
        <w:w w:val="90"/>
        <w:sz w:val="20"/>
      </w:rPr>
      <w:t xml:space="preserve"> </w:t>
    </w:r>
    <w:r>
      <w:rPr>
        <w:rStyle w:val="13"/>
        <w:rFonts w:hint="default"/>
        <w:w w:val="90"/>
      </w:rPr>
      <w:t xml:space="preserve">                   </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2BEBD1"/>
    <w:multiLevelType w:val="singleLevel"/>
    <w:tmpl w:val="8F2BEBD1"/>
    <w:lvl w:ilvl="0" w:tentative="0">
      <w:start w:val="4"/>
      <w:numFmt w:val="decimal"/>
      <w:lvlText w:val="(%1)"/>
      <w:lvlJc w:val="left"/>
      <w:pPr>
        <w:tabs>
          <w:tab w:val="left" w:pos="312"/>
        </w:tabs>
      </w:pPr>
    </w:lvl>
  </w:abstractNum>
  <w:abstractNum w:abstractNumId="1">
    <w:nsid w:val="94CDD331"/>
    <w:multiLevelType w:val="singleLevel"/>
    <w:tmpl w:val="94CDD331"/>
    <w:lvl w:ilvl="0" w:tentative="0">
      <w:start w:val="2"/>
      <w:numFmt w:val="decimal"/>
      <w:lvlText w:val="%1."/>
      <w:lvlJc w:val="left"/>
      <w:pPr>
        <w:tabs>
          <w:tab w:val="left" w:pos="312"/>
        </w:tabs>
      </w:pPr>
    </w:lvl>
  </w:abstractNum>
  <w:abstractNum w:abstractNumId="2">
    <w:nsid w:val="0376CA43"/>
    <w:multiLevelType w:val="singleLevel"/>
    <w:tmpl w:val="0376CA43"/>
    <w:lvl w:ilvl="0" w:tentative="0">
      <w:start w:val="4"/>
      <w:numFmt w:val="decimal"/>
      <w:suff w:val="nothing"/>
      <w:lvlText w:val="%1、"/>
      <w:lvlJc w:val="left"/>
    </w:lvl>
  </w:abstractNum>
  <w:abstractNum w:abstractNumId="3">
    <w:nsid w:val="621A606B"/>
    <w:multiLevelType w:val="singleLevel"/>
    <w:tmpl w:val="621A606B"/>
    <w:lvl w:ilvl="0" w:tentative="0">
      <w:start w:val="2"/>
      <w:numFmt w:val="decimal"/>
      <w:lvlText w:val="%1."/>
      <w:lvlJc w:val="left"/>
      <w:pPr>
        <w:tabs>
          <w:tab w:val="left" w:pos="312"/>
        </w:tabs>
      </w:pPr>
    </w:lvl>
  </w:abstractNum>
  <w:abstractNum w:abstractNumId="4">
    <w:nsid w:val="7AD87CA5"/>
    <w:multiLevelType w:val="multilevel"/>
    <w:tmpl w:val="7AD87CA5"/>
    <w:lvl w:ilvl="0" w:tentative="0">
      <w:start w:val="1"/>
      <w:numFmt w:val="decimal"/>
      <w:lvlText w:val="%1、"/>
      <w:lvlJc w:val="left"/>
      <w:pPr>
        <w:ind w:left="1004"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D62BD6A"/>
    <w:multiLevelType w:val="singleLevel"/>
    <w:tmpl w:val="7D62BD6A"/>
    <w:lvl w:ilvl="0" w:tentative="0">
      <w:start w:val="1"/>
      <w:numFmt w:val="decimal"/>
      <w:lvlText w:val="%1."/>
      <w:lvlJc w:val="left"/>
      <w:pPr>
        <w:tabs>
          <w:tab w:val="left" w:pos="312"/>
        </w:tabs>
      </w:pPr>
    </w:lvl>
  </w:abstractNum>
  <w:num w:numId="1">
    <w:abstractNumId w:val="4"/>
  </w:num>
  <w:num w:numId="2">
    <w:abstractNumId w:val="3"/>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E6BC4"/>
    <w:rsid w:val="001946AD"/>
    <w:rsid w:val="001A2D7F"/>
    <w:rsid w:val="00337922"/>
    <w:rsid w:val="00340867"/>
    <w:rsid w:val="00380837"/>
    <w:rsid w:val="003A198A"/>
    <w:rsid w:val="003D4ACE"/>
    <w:rsid w:val="00410914"/>
    <w:rsid w:val="00536930"/>
    <w:rsid w:val="00564E53"/>
    <w:rsid w:val="005B4A17"/>
    <w:rsid w:val="00644FE2"/>
    <w:rsid w:val="0067640C"/>
    <w:rsid w:val="006E41CD"/>
    <w:rsid w:val="006E678B"/>
    <w:rsid w:val="007757F3"/>
    <w:rsid w:val="0079159C"/>
    <w:rsid w:val="007E6AEB"/>
    <w:rsid w:val="00896F40"/>
    <w:rsid w:val="008973EE"/>
    <w:rsid w:val="00971600"/>
    <w:rsid w:val="009973B4"/>
    <w:rsid w:val="009C28C1"/>
    <w:rsid w:val="009F7EED"/>
    <w:rsid w:val="00AF0AAB"/>
    <w:rsid w:val="00B160F8"/>
    <w:rsid w:val="00BD0A6B"/>
    <w:rsid w:val="00BF597E"/>
    <w:rsid w:val="00C51A36"/>
    <w:rsid w:val="00C55228"/>
    <w:rsid w:val="00CE315A"/>
    <w:rsid w:val="00D06F59"/>
    <w:rsid w:val="00D8388C"/>
    <w:rsid w:val="00EB0164"/>
    <w:rsid w:val="00ED0F62"/>
    <w:rsid w:val="02B84719"/>
    <w:rsid w:val="03640893"/>
    <w:rsid w:val="069E7BAA"/>
    <w:rsid w:val="087032D5"/>
    <w:rsid w:val="08EC1CBD"/>
    <w:rsid w:val="09F832E0"/>
    <w:rsid w:val="0AE65CCB"/>
    <w:rsid w:val="0B250CFE"/>
    <w:rsid w:val="0DB71123"/>
    <w:rsid w:val="0FB77A13"/>
    <w:rsid w:val="102A2CE8"/>
    <w:rsid w:val="108219C2"/>
    <w:rsid w:val="113A015C"/>
    <w:rsid w:val="15AB31D4"/>
    <w:rsid w:val="170D1054"/>
    <w:rsid w:val="201C35DE"/>
    <w:rsid w:val="24FE116D"/>
    <w:rsid w:val="25EB74EE"/>
    <w:rsid w:val="28491A9D"/>
    <w:rsid w:val="2D807A3F"/>
    <w:rsid w:val="2E4E2574"/>
    <w:rsid w:val="30A27C87"/>
    <w:rsid w:val="312266EE"/>
    <w:rsid w:val="34524295"/>
    <w:rsid w:val="34ED1C2F"/>
    <w:rsid w:val="351279DA"/>
    <w:rsid w:val="39A30999"/>
    <w:rsid w:val="3DAC16ED"/>
    <w:rsid w:val="3E03163F"/>
    <w:rsid w:val="3E183177"/>
    <w:rsid w:val="3F7C1E7D"/>
    <w:rsid w:val="41C05420"/>
    <w:rsid w:val="42097175"/>
    <w:rsid w:val="4A5F6016"/>
    <w:rsid w:val="4D2860C7"/>
    <w:rsid w:val="4DE94ACF"/>
    <w:rsid w:val="50AE1FD3"/>
    <w:rsid w:val="52447F1C"/>
    <w:rsid w:val="5467144E"/>
    <w:rsid w:val="5B270D40"/>
    <w:rsid w:val="5C9406EC"/>
    <w:rsid w:val="5EA12B9A"/>
    <w:rsid w:val="60E1299B"/>
    <w:rsid w:val="6147060A"/>
    <w:rsid w:val="61DC0836"/>
    <w:rsid w:val="62F43393"/>
    <w:rsid w:val="68B5413B"/>
    <w:rsid w:val="6991333C"/>
    <w:rsid w:val="6A403FC3"/>
    <w:rsid w:val="6CFB6932"/>
    <w:rsid w:val="6D2C467F"/>
    <w:rsid w:val="6EEF7A0A"/>
    <w:rsid w:val="71474E7E"/>
    <w:rsid w:val="72C70F1A"/>
    <w:rsid w:val="74821EB4"/>
    <w:rsid w:val="7AD02CAD"/>
    <w:rsid w:val="7AE8376A"/>
    <w:rsid w:val="7BFB0B28"/>
    <w:rsid w:val="7DCE78D1"/>
    <w:rsid w:val="7DDC5A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tabs>
        <w:tab w:val="left" w:pos="3510"/>
        <w:tab w:val="left" w:pos="3585"/>
        <w:tab w:val="center" w:pos="4410"/>
        <w:tab w:val="left" w:pos="4620"/>
        <w:tab w:val="left" w:pos="4830"/>
        <w:tab w:val="left" w:pos="5580"/>
      </w:tabs>
      <w:outlineLvl w:val="1"/>
    </w:pPr>
    <w:rPr>
      <w:rFonts w:ascii="Calibri" w:hAnsi="Calibri"/>
      <w:b/>
      <w:bCs/>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Plain Text"/>
    <w:basedOn w:val="1"/>
    <w:qFormat/>
    <w:uiPriority w:val="0"/>
    <w:rPr>
      <w:rFonts w:ascii="宋体" w:hAnsi="Courier New"/>
      <w:sz w:val="24"/>
    </w:rPr>
  </w:style>
  <w:style w:type="paragraph" w:styleId="5">
    <w:name w:val="Balloon Text"/>
    <w:basedOn w:val="1"/>
    <w:link w:val="12"/>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字符"/>
    <w:basedOn w:val="9"/>
    <w:link w:val="7"/>
    <w:qFormat/>
    <w:uiPriority w:val="99"/>
    <w:rPr>
      <w:rFonts w:ascii="Times New Roman" w:hAnsi="Times New Roman" w:eastAsia="宋体" w:cs="Times New Roman"/>
      <w:sz w:val="18"/>
      <w:szCs w:val="18"/>
    </w:rPr>
  </w:style>
  <w:style w:type="character" w:customStyle="1" w:styleId="11">
    <w:name w:val="页脚 字符"/>
    <w:basedOn w:val="9"/>
    <w:link w:val="6"/>
    <w:qFormat/>
    <w:uiPriority w:val="99"/>
    <w:rPr>
      <w:rFonts w:ascii="Times New Roman" w:hAnsi="Times New Roman" w:eastAsia="宋体" w:cs="Times New Roman"/>
      <w:sz w:val="18"/>
      <w:szCs w:val="18"/>
    </w:rPr>
  </w:style>
  <w:style w:type="character" w:customStyle="1" w:styleId="12">
    <w:name w:val="批注框文本 字符"/>
    <w:basedOn w:val="9"/>
    <w:link w:val="5"/>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character" w:customStyle="1" w:styleId="14">
    <w:name w:val="info-content-text"/>
    <w:basedOn w:val="9"/>
    <w:qFormat/>
    <w:uiPriority w:val="0"/>
  </w:style>
  <w:style w:type="character" w:customStyle="1" w:styleId="15">
    <w:name w:val="info-expand-btn"/>
    <w:basedOn w:val="9"/>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1052</Words>
  <Characters>6003</Characters>
  <Lines>50</Lines>
  <Paragraphs>14</Paragraphs>
  <TotalTime>22</TotalTime>
  <ScaleCrop>false</ScaleCrop>
  <LinksUpToDate>false</LinksUpToDate>
  <CharactersWithSpaces>7041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2020-11-19T02:02:53Z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