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A4" w:rsidRDefault="00BC22D3" w:rsidP="00FF7355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BC22D3" w:rsidP="00FF7355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B50F1E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BC22D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 w:rsidRDefault="00BC22D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北京金华兴业机械加工有限公司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 w:rsidRDefault="00BC22D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BC22D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Default="00BC22D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17.10.02</w:t>
            </w:r>
            <w:bookmarkEnd w:id="4"/>
          </w:p>
        </w:tc>
      </w:tr>
      <w:tr w:rsidR="00B50F1E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BC22D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 w:rsidRDefault="00A9034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290" w:type="dxa"/>
            <w:vAlign w:val="center"/>
          </w:tcPr>
          <w:p w:rsidR="00BF25A4" w:rsidRDefault="00BC22D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 w:rsidRDefault="00A9034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17.10.02</w:t>
            </w:r>
          </w:p>
        </w:tc>
        <w:tc>
          <w:tcPr>
            <w:tcW w:w="1720" w:type="dxa"/>
            <w:vAlign w:val="center"/>
          </w:tcPr>
          <w:p w:rsidR="00BF25A4" w:rsidRDefault="00BC22D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A9034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远程</w:t>
            </w:r>
          </w:p>
        </w:tc>
      </w:tr>
      <w:tr w:rsidR="00B50F1E" w:rsidTr="008B4140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 w:rsidRDefault="00BC22D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 w:rsidRDefault="00BC22D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 w:rsidRDefault="00A9034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A90345">
              <w:rPr>
                <w:rFonts w:hint="eastAsia"/>
                <w:b/>
                <w:sz w:val="20"/>
              </w:rPr>
              <w:t>张玉</w:t>
            </w:r>
          </w:p>
        </w:tc>
        <w:tc>
          <w:tcPr>
            <w:tcW w:w="1505" w:type="dxa"/>
            <w:vAlign w:val="center"/>
          </w:tcPr>
          <w:p w:rsidR="00BF25A4" w:rsidRDefault="00A9034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A90345">
              <w:rPr>
                <w:rFonts w:hint="eastAsia"/>
                <w:b/>
                <w:sz w:val="20"/>
              </w:rPr>
              <w:t>张星</w:t>
            </w:r>
          </w:p>
        </w:tc>
        <w:tc>
          <w:tcPr>
            <w:tcW w:w="1290" w:type="dxa"/>
            <w:vAlign w:val="center"/>
          </w:tcPr>
          <w:p w:rsidR="00BF25A4" w:rsidRDefault="00BC22D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BC22D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BC22D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BC22D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50F1E" w:rsidTr="008B4140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 w:rsidRDefault="00BC22D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 w:rsidRDefault="00BC22D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 w:rsidRDefault="00A9034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17.10.02</w:t>
            </w:r>
          </w:p>
        </w:tc>
        <w:tc>
          <w:tcPr>
            <w:tcW w:w="1505" w:type="dxa"/>
            <w:vAlign w:val="center"/>
          </w:tcPr>
          <w:p w:rsidR="00BF25A4" w:rsidRDefault="00A90345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17.10.02</w:t>
            </w:r>
          </w:p>
        </w:tc>
        <w:tc>
          <w:tcPr>
            <w:tcW w:w="1290" w:type="dxa"/>
            <w:vAlign w:val="center"/>
          </w:tcPr>
          <w:p w:rsidR="00BF25A4" w:rsidRDefault="00BC22D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BC22D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BC22D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BC22D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50F1E" w:rsidTr="00A90345">
        <w:trPr>
          <w:cantSplit/>
          <w:trHeight w:val="61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BC22D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 w:rsidRDefault="00BC22D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 w:rsidRPr="00A90345" w:rsidRDefault="00A90345" w:rsidP="00A90345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A90345">
              <w:rPr>
                <w:rFonts w:hint="eastAsia"/>
                <w:sz w:val="20"/>
              </w:rPr>
              <w:t>下料</w:t>
            </w:r>
            <w:r w:rsidRPr="00A90345">
              <w:rPr>
                <w:rFonts w:hint="eastAsia"/>
                <w:sz w:val="20"/>
              </w:rPr>
              <w:t>---</w:t>
            </w:r>
            <w:r w:rsidRPr="00A90345">
              <w:rPr>
                <w:rFonts w:hint="eastAsia"/>
                <w:sz w:val="20"/>
              </w:rPr>
              <w:t>机加工（车、</w:t>
            </w:r>
            <w:proofErr w:type="gramStart"/>
            <w:r w:rsidRPr="00A90345">
              <w:rPr>
                <w:rFonts w:hint="eastAsia"/>
                <w:sz w:val="20"/>
              </w:rPr>
              <w:t>铣</w:t>
            </w:r>
            <w:proofErr w:type="gramEnd"/>
            <w:r w:rsidRPr="00A90345">
              <w:rPr>
                <w:rFonts w:hint="eastAsia"/>
                <w:sz w:val="20"/>
              </w:rPr>
              <w:t>、钳工、清洗）</w:t>
            </w:r>
            <w:r w:rsidRPr="00A90345">
              <w:rPr>
                <w:rFonts w:hint="eastAsia"/>
                <w:sz w:val="20"/>
              </w:rPr>
              <w:t>-</w:t>
            </w:r>
            <w:r w:rsidRPr="00A90345">
              <w:rPr>
                <w:rFonts w:hint="eastAsia"/>
                <w:sz w:val="20"/>
              </w:rPr>
              <w:t>检验</w:t>
            </w:r>
            <w:r w:rsidRPr="00A90345">
              <w:rPr>
                <w:rFonts w:hint="eastAsia"/>
                <w:sz w:val="20"/>
              </w:rPr>
              <w:t>--</w:t>
            </w:r>
            <w:r w:rsidRPr="00A90345">
              <w:rPr>
                <w:rFonts w:hint="eastAsia"/>
                <w:sz w:val="20"/>
              </w:rPr>
              <w:t>包装出库</w:t>
            </w:r>
          </w:p>
        </w:tc>
      </w:tr>
      <w:tr w:rsidR="00B50F1E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BC22D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 w:rsidRDefault="00BC22D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 w:rsidRDefault="00BC22D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90345" w:rsidRPr="00A90345" w:rsidRDefault="00A90345" w:rsidP="00A90345">
            <w:pPr>
              <w:snapToGrid w:val="0"/>
              <w:spacing w:line="280" w:lineRule="exact"/>
              <w:jc w:val="left"/>
              <w:rPr>
                <w:rFonts w:hint="eastAsia"/>
                <w:sz w:val="20"/>
              </w:rPr>
            </w:pPr>
            <w:r w:rsidRPr="00A90345">
              <w:rPr>
                <w:rFonts w:hint="eastAsia"/>
                <w:sz w:val="20"/>
              </w:rPr>
              <w:t>风险及机遇：经济：整体经济环境不佳，银行利率快，银行信贷紧缩</w:t>
            </w:r>
          </w:p>
          <w:p w:rsidR="00A90345" w:rsidRPr="00A90345" w:rsidRDefault="00A90345" w:rsidP="00A90345">
            <w:pPr>
              <w:snapToGrid w:val="0"/>
              <w:spacing w:line="280" w:lineRule="exact"/>
              <w:jc w:val="left"/>
              <w:rPr>
                <w:rFonts w:hint="eastAsia"/>
                <w:sz w:val="20"/>
              </w:rPr>
            </w:pPr>
            <w:r w:rsidRPr="00A90345">
              <w:rPr>
                <w:rFonts w:hint="eastAsia"/>
                <w:sz w:val="20"/>
              </w:rPr>
              <w:t>资源：公司现有环境、人员、设备管理不善</w:t>
            </w:r>
          </w:p>
          <w:p w:rsidR="00A90345" w:rsidRPr="00A90345" w:rsidRDefault="00A90345" w:rsidP="00A90345">
            <w:pPr>
              <w:snapToGrid w:val="0"/>
              <w:spacing w:line="280" w:lineRule="exact"/>
              <w:jc w:val="left"/>
              <w:rPr>
                <w:rFonts w:hint="eastAsia"/>
                <w:sz w:val="20"/>
              </w:rPr>
            </w:pPr>
            <w:r w:rsidRPr="00A90345">
              <w:rPr>
                <w:rFonts w:hint="eastAsia"/>
                <w:sz w:val="20"/>
              </w:rPr>
              <w:t>文化：顾客行业具有习惯性消费，新客户开发困难，目前老客户对本公司产品质量比较满意</w:t>
            </w:r>
          </w:p>
          <w:p w:rsidR="00A90345" w:rsidRPr="00A90345" w:rsidRDefault="00A90345" w:rsidP="00A90345">
            <w:pPr>
              <w:snapToGrid w:val="0"/>
              <w:spacing w:line="280" w:lineRule="exact"/>
              <w:jc w:val="left"/>
              <w:rPr>
                <w:rFonts w:hint="eastAsia"/>
                <w:sz w:val="20"/>
              </w:rPr>
            </w:pPr>
            <w:r w:rsidRPr="00A90345">
              <w:rPr>
                <w:rFonts w:hint="eastAsia"/>
                <w:sz w:val="20"/>
              </w:rPr>
              <w:t>社会：本公司所在地社会形势稳定，失业率较较低，人员安全感高，教育水平和人员素质较高，公共节假日和工作时间设置比较合理，相对风险较小</w:t>
            </w:r>
            <w:r w:rsidRPr="00A90345">
              <w:rPr>
                <w:rFonts w:hint="eastAsia"/>
                <w:sz w:val="20"/>
              </w:rPr>
              <w:t>.</w:t>
            </w:r>
          </w:p>
          <w:p w:rsidR="00A90345" w:rsidRPr="00A90345" w:rsidRDefault="00A90345" w:rsidP="00A90345">
            <w:pPr>
              <w:snapToGrid w:val="0"/>
              <w:spacing w:line="280" w:lineRule="exact"/>
              <w:jc w:val="left"/>
              <w:rPr>
                <w:rFonts w:hint="eastAsia"/>
                <w:sz w:val="20"/>
              </w:rPr>
            </w:pPr>
            <w:r w:rsidRPr="00A90345">
              <w:rPr>
                <w:rFonts w:hint="eastAsia"/>
                <w:sz w:val="20"/>
              </w:rPr>
              <w:t>相应的措施：</w:t>
            </w:r>
          </w:p>
          <w:p w:rsidR="00A90345" w:rsidRPr="00A90345" w:rsidRDefault="00A90345" w:rsidP="00A90345">
            <w:pPr>
              <w:snapToGrid w:val="0"/>
              <w:spacing w:line="280" w:lineRule="exact"/>
              <w:jc w:val="left"/>
              <w:rPr>
                <w:rFonts w:hint="eastAsia"/>
                <w:sz w:val="20"/>
              </w:rPr>
            </w:pPr>
            <w:r w:rsidRPr="00A90345">
              <w:rPr>
                <w:rFonts w:hint="eastAsia"/>
                <w:sz w:val="20"/>
              </w:rPr>
              <w:t xml:space="preserve">　</w:t>
            </w:r>
            <w:r w:rsidRPr="00A90345">
              <w:rPr>
                <w:rFonts w:hint="eastAsia"/>
                <w:sz w:val="20"/>
              </w:rPr>
              <w:t>1</w:t>
            </w:r>
            <w:r w:rsidRPr="00A90345">
              <w:rPr>
                <w:rFonts w:hint="eastAsia"/>
                <w:sz w:val="20"/>
              </w:rPr>
              <w:t>、提前资金准备</w:t>
            </w:r>
            <w:r w:rsidRPr="00A90345">
              <w:rPr>
                <w:rFonts w:hint="eastAsia"/>
                <w:sz w:val="20"/>
              </w:rPr>
              <w:tab/>
            </w:r>
            <w:r w:rsidRPr="00A90345">
              <w:rPr>
                <w:rFonts w:hint="eastAsia"/>
                <w:sz w:val="20"/>
              </w:rPr>
              <w:t>对于合同付款紧抓</w:t>
            </w:r>
          </w:p>
          <w:p w:rsidR="00A90345" w:rsidRPr="00A90345" w:rsidRDefault="00A90345" w:rsidP="00A90345">
            <w:pPr>
              <w:snapToGrid w:val="0"/>
              <w:spacing w:line="280" w:lineRule="exact"/>
              <w:jc w:val="left"/>
              <w:rPr>
                <w:rFonts w:hint="eastAsia"/>
                <w:sz w:val="20"/>
              </w:rPr>
            </w:pPr>
            <w:r w:rsidRPr="00A90345">
              <w:rPr>
                <w:rFonts w:hint="eastAsia"/>
                <w:sz w:val="20"/>
              </w:rPr>
              <w:t xml:space="preserve">　</w:t>
            </w:r>
            <w:r w:rsidRPr="00A90345">
              <w:rPr>
                <w:rFonts w:hint="eastAsia"/>
                <w:sz w:val="20"/>
              </w:rPr>
              <w:t>2</w:t>
            </w:r>
            <w:r w:rsidRPr="00A90345">
              <w:rPr>
                <w:rFonts w:hint="eastAsia"/>
                <w:sz w:val="20"/>
              </w:rPr>
              <w:t>、加强人员培训，提高意识</w:t>
            </w:r>
            <w:r w:rsidRPr="00A90345">
              <w:rPr>
                <w:rFonts w:hint="eastAsia"/>
                <w:sz w:val="20"/>
              </w:rPr>
              <w:tab/>
            </w:r>
            <w:r w:rsidRPr="00A90345">
              <w:rPr>
                <w:rFonts w:hint="eastAsia"/>
                <w:sz w:val="20"/>
              </w:rPr>
              <w:t>加强检查，合理调配管理资源</w:t>
            </w:r>
          </w:p>
          <w:p w:rsidR="00A90345" w:rsidRPr="00A90345" w:rsidRDefault="00A90345" w:rsidP="00A90345">
            <w:pPr>
              <w:snapToGrid w:val="0"/>
              <w:spacing w:line="280" w:lineRule="exact"/>
              <w:jc w:val="left"/>
              <w:rPr>
                <w:rFonts w:hint="eastAsia"/>
                <w:sz w:val="20"/>
              </w:rPr>
            </w:pPr>
            <w:r w:rsidRPr="00A90345">
              <w:rPr>
                <w:rFonts w:hint="eastAsia"/>
                <w:sz w:val="20"/>
              </w:rPr>
              <w:t xml:space="preserve">　</w:t>
            </w:r>
            <w:r w:rsidRPr="00A90345">
              <w:rPr>
                <w:rFonts w:hint="eastAsia"/>
                <w:sz w:val="20"/>
              </w:rPr>
              <w:t>3</w:t>
            </w:r>
            <w:r w:rsidRPr="00A90345">
              <w:rPr>
                <w:rFonts w:hint="eastAsia"/>
                <w:sz w:val="20"/>
              </w:rPr>
              <w:t>、做好老客户维护</w:t>
            </w:r>
            <w:r w:rsidRPr="00A90345">
              <w:rPr>
                <w:rFonts w:hint="eastAsia"/>
                <w:sz w:val="20"/>
              </w:rPr>
              <w:tab/>
            </w:r>
            <w:r w:rsidRPr="00A90345">
              <w:rPr>
                <w:rFonts w:hint="eastAsia"/>
                <w:sz w:val="20"/>
              </w:rPr>
              <w:t>积极开发价值高的新客户</w:t>
            </w:r>
          </w:p>
          <w:p w:rsidR="00BF25A4" w:rsidRDefault="00A90345" w:rsidP="00A9034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A90345">
              <w:rPr>
                <w:rFonts w:hint="eastAsia"/>
                <w:sz w:val="20"/>
              </w:rPr>
              <w:t>4</w:t>
            </w:r>
            <w:r w:rsidRPr="00A90345">
              <w:rPr>
                <w:rFonts w:hint="eastAsia"/>
                <w:sz w:val="20"/>
              </w:rPr>
              <w:t>、及时关注社会信息及动态</w:t>
            </w:r>
            <w:r w:rsidRPr="00A90345">
              <w:rPr>
                <w:rFonts w:hint="eastAsia"/>
                <w:sz w:val="20"/>
              </w:rPr>
              <w:tab/>
            </w:r>
            <w:r w:rsidRPr="00A90345">
              <w:rPr>
                <w:rFonts w:hint="eastAsia"/>
                <w:sz w:val="20"/>
              </w:rPr>
              <w:t>做好公司人员储备</w:t>
            </w:r>
          </w:p>
        </w:tc>
      </w:tr>
      <w:tr w:rsidR="00B50F1E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BC22D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A9034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不涉及</w:t>
            </w:r>
          </w:p>
        </w:tc>
      </w:tr>
      <w:tr w:rsidR="00B50F1E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BC22D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A9034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不涉及</w:t>
            </w:r>
          </w:p>
        </w:tc>
      </w:tr>
      <w:tr w:rsidR="00B50F1E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BC22D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 w:rsidRPr="00A90345" w:rsidRDefault="00A90345" w:rsidP="00A90345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A90345">
              <w:rPr>
                <w:rFonts w:hint="eastAsia"/>
                <w:sz w:val="20"/>
              </w:rPr>
              <w:t>GB/T1804-2000</w:t>
            </w:r>
            <w:r w:rsidRPr="00A90345">
              <w:rPr>
                <w:rFonts w:hint="eastAsia"/>
                <w:sz w:val="20"/>
              </w:rPr>
              <w:t>一般公差</w:t>
            </w:r>
            <w:r w:rsidRPr="00A90345">
              <w:rPr>
                <w:rFonts w:hint="eastAsia"/>
                <w:sz w:val="20"/>
              </w:rPr>
              <w:t xml:space="preserve"> </w:t>
            </w:r>
            <w:r w:rsidRPr="00A90345">
              <w:rPr>
                <w:rFonts w:hint="eastAsia"/>
                <w:sz w:val="20"/>
              </w:rPr>
              <w:t>未注公差的线性和角度尺寸的公差、</w:t>
            </w:r>
            <w:r w:rsidRPr="00A90345">
              <w:rPr>
                <w:rFonts w:hint="eastAsia"/>
                <w:sz w:val="20"/>
              </w:rPr>
              <w:t>ZBN J50008.1-1988</w:t>
            </w:r>
            <w:r w:rsidRPr="00A90345">
              <w:rPr>
                <w:rFonts w:hint="eastAsia"/>
                <w:sz w:val="20"/>
              </w:rPr>
              <w:t>金属切削机床机械加工件</w:t>
            </w:r>
            <w:r w:rsidRPr="00A90345">
              <w:rPr>
                <w:rFonts w:hint="eastAsia"/>
                <w:sz w:val="20"/>
              </w:rPr>
              <w:t xml:space="preserve"> </w:t>
            </w:r>
            <w:r w:rsidRPr="00A90345">
              <w:rPr>
                <w:rFonts w:hint="eastAsia"/>
                <w:sz w:val="20"/>
              </w:rPr>
              <w:t>通用技术条件、形位公差</w:t>
            </w:r>
            <w:r w:rsidRPr="00A90345">
              <w:rPr>
                <w:rFonts w:hint="eastAsia"/>
                <w:sz w:val="20"/>
              </w:rPr>
              <w:t>GB/T1184-K</w:t>
            </w:r>
            <w:r w:rsidRPr="00A90345">
              <w:rPr>
                <w:rFonts w:hint="eastAsia"/>
                <w:sz w:val="20"/>
              </w:rPr>
              <w:t>及客户要求</w:t>
            </w:r>
          </w:p>
        </w:tc>
      </w:tr>
      <w:tr w:rsidR="00B50F1E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BC22D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A9034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B50F1E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BC22D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 w:rsidRDefault="00A9034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</w:tbl>
    <w:p w:rsidR="00BF25A4" w:rsidRDefault="00BC22D3">
      <w:pPr>
        <w:snapToGrid w:val="0"/>
        <w:rPr>
          <w:rFonts w:ascii="宋体"/>
          <w:b/>
          <w:sz w:val="22"/>
          <w:szCs w:val="22"/>
        </w:rPr>
      </w:pPr>
    </w:p>
    <w:p w:rsidR="00BF25A4" w:rsidRDefault="00BC22D3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A90345">
        <w:rPr>
          <w:rFonts w:hint="eastAsia"/>
          <w:b/>
          <w:sz w:val="18"/>
          <w:szCs w:val="18"/>
        </w:rPr>
        <w:t>朱晓丽</w:t>
      </w:r>
      <w:r>
        <w:rPr>
          <w:rFonts w:ascii="宋体" w:hint="eastAsia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A90345">
        <w:rPr>
          <w:rFonts w:hint="eastAsia"/>
          <w:b/>
          <w:sz w:val="18"/>
          <w:szCs w:val="18"/>
        </w:rPr>
        <w:t>朱晓丽</w:t>
      </w:r>
      <w:r>
        <w:rPr>
          <w:rFonts w:ascii="宋体" w:hint="eastAsia"/>
          <w:b/>
          <w:sz w:val="18"/>
          <w:szCs w:val="18"/>
        </w:rPr>
        <w:t xml:space="preserve">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A90345">
        <w:rPr>
          <w:rFonts w:hint="eastAsia"/>
          <w:b/>
          <w:sz w:val="18"/>
          <w:szCs w:val="18"/>
        </w:rPr>
        <w:t>2020</w:t>
      </w:r>
      <w:r w:rsidR="00A90345">
        <w:rPr>
          <w:rFonts w:hint="eastAsia"/>
          <w:b/>
          <w:sz w:val="18"/>
          <w:szCs w:val="18"/>
        </w:rPr>
        <w:t>年</w:t>
      </w:r>
      <w:r w:rsidR="00A90345">
        <w:rPr>
          <w:rFonts w:hint="eastAsia"/>
          <w:b/>
          <w:sz w:val="18"/>
          <w:szCs w:val="18"/>
        </w:rPr>
        <w:t>10</w:t>
      </w:r>
      <w:r w:rsidR="00A90345">
        <w:rPr>
          <w:rFonts w:hint="eastAsia"/>
          <w:b/>
          <w:sz w:val="18"/>
          <w:szCs w:val="18"/>
        </w:rPr>
        <w:t>月</w:t>
      </w:r>
      <w:r w:rsidR="00A90345">
        <w:rPr>
          <w:rFonts w:hint="eastAsia"/>
          <w:b/>
          <w:sz w:val="18"/>
          <w:szCs w:val="18"/>
        </w:rPr>
        <w:t>13</w:t>
      </w:r>
      <w:r w:rsidR="00A90345">
        <w:rPr>
          <w:rFonts w:hint="eastAsia"/>
          <w:b/>
          <w:sz w:val="18"/>
          <w:szCs w:val="18"/>
        </w:rPr>
        <w:t>日</w:t>
      </w:r>
      <w:bookmarkStart w:id="5" w:name="_GoBack"/>
      <w:bookmarkEnd w:id="5"/>
    </w:p>
    <w:p w:rsidR="00BF25A4" w:rsidRDefault="00BC22D3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BC22D3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2D3" w:rsidRDefault="00BC22D3">
      <w:r>
        <w:separator/>
      </w:r>
    </w:p>
  </w:endnote>
  <w:endnote w:type="continuationSeparator" w:id="0">
    <w:p w:rsidR="00BC22D3" w:rsidRDefault="00BC2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2D3" w:rsidRDefault="00BC22D3">
      <w:r>
        <w:separator/>
      </w:r>
    </w:p>
  </w:footnote>
  <w:footnote w:type="continuationSeparator" w:id="0">
    <w:p w:rsidR="00BC22D3" w:rsidRDefault="00BC22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BC22D3" w:rsidP="00A90345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BC22D3" w:rsidP="00A90345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BC22D3" w:rsidP="00A90345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BC22D3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0F1E"/>
    <w:rsid w:val="00A90345"/>
    <w:rsid w:val="00B50F1E"/>
    <w:rsid w:val="00BC2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</Words>
  <Characters>634</Characters>
  <Application>Microsoft Office Word</Application>
  <DocSecurity>0</DocSecurity>
  <Lines>5</Lines>
  <Paragraphs>1</Paragraphs>
  <ScaleCrop>false</ScaleCrop>
  <Company>微软中国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17</cp:revision>
  <dcterms:created xsi:type="dcterms:W3CDTF">2015-06-17T11:40:00Z</dcterms:created>
  <dcterms:modified xsi:type="dcterms:W3CDTF">2020-10-19T07:35:00Z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