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0415-2020-O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四川澄新环保科技有限公司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四川澄新环保科技有限公司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四川省广元市利州区南河办事处郑州路西侧两江嘉苑办公楼1层1号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628000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四川省广元市利州区南河办事处郑州路西侧两江嘉苑办公楼1层1号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628000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陈美杰</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15282058337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魏厚勇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陈美杰</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1623952133@qq.com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油烟收集净化设备的制造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18.02.06</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w:t>
      </w:r>
      <w:r>
        <w:rPr>
          <w:rFonts w:hint="eastAsia" w:ascii="宋体" w:hAnsi="宋体"/>
          <w:b/>
          <w:color w:val="000000"/>
          <w:spacing w:val="-2"/>
          <w:sz w:val="20"/>
          <w:szCs w:val="20"/>
          <w:lang w:val="en-US" w:eastAsia="zh-CN"/>
        </w:rPr>
        <w:t>未</w:t>
      </w:r>
      <w:r>
        <w:rPr>
          <w:rFonts w:hint="eastAsia" w:ascii="宋体" w:hAnsi="宋体"/>
          <w:b/>
          <w:color w:val="000000"/>
          <w:spacing w:val="-2"/>
          <w:sz w:val="20"/>
          <w:szCs w:val="20"/>
        </w:rPr>
        <w:t>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综合部、生产部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油烟收集净化设备的制造 </w:t>
            </w:r>
          </w:p>
          <w:p>
            <w:pPr>
              <w:widowControl/>
              <w:jc w:val="left"/>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szCs w:val="21"/>
                <w:lang w:val="en-US" w:eastAsia="zh-CN"/>
              </w:rPr>
              <w:t>综合</w:t>
            </w:r>
            <w:r>
              <w:rPr>
                <w:rFonts w:hint="eastAsia" w:ascii="宋体" w:hAnsi="宋体"/>
                <w:szCs w:val="21"/>
              </w:rPr>
              <w:t>部、</w:t>
            </w:r>
            <w:r>
              <w:rPr>
                <w:rFonts w:hint="eastAsia" w:ascii="宋体" w:hAnsi="宋体"/>
                <w:szCs w:val="21"/>
                <w:lang w:val="en-US" w:eastAsia="zh-CN"/>
              </w:rPr>
              <w:t>生产</w:t>
            </w:r>
            <w:r>
              <w:rPr>
                <w:rFonts w:hint="eastAsia" w:ascii="宋体" w:hAnsi="宋体"/>
                <w:szCs w:val="21"/>
              </w:rPr>
              <w:t>部</w:t>
            </w:r>
            <w:r>
              <w:rPr>
                <w:rFonts w:hint="eastAsia" w:ascii="宋体" w:hAnsi="宋体"/>
                <w:b/>
                <w:color w:val="000000"/>
                <w:sz w:val="20"/>
                <w:szCs w:val="20"/>
              </w:rPr>
              <w:t>。</w:t>
            </w:r>
          </w:p>
          <w:p>
            <w:pPr>
              <w:tabs>
                <w:tab w:val="left" w:pos="360"/>
              </w:tabs>
              <w:spacing w:beforeLines="50"/>
              <w:ind w:left="357" w:hanging="357"/>
              <w:rPr>
                <w:rFonts w:hint="default" w:ascii="宋体" w:hAns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w:t>
            </w:r>
            <w:r>
              <w:rPr>
                <w:rFonts w:hint="eastAsia" w:ascii="宋体" w:hAnsi="宋体"/>
                <w:b/>
                <w:color w:val="000000"/>
                <w:sz w:val="20"/>
                <w:szCs w:val="20"/>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r>
              <w:rPr>
                <w:rFonts w:hint="eastAsia" w:ascii="宋体" w:hAnsi="宋体"/>
                <w:color w:val="000000"/>
                <w:sz w:val="20"/>
                <w:szCs w:val="20"/>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rPr>
                <w:rFonts w:ascii="宋体"/>
                <w:color w:val="000000"/>
                <w:sz w:val="20"/>
                <w:szCs w:val="20"/>
              </w:rPr>
            </w:pPr>
            <w:r>
              <w:rPr>
                <w:rFonts w:hint="eastAsia" w:ascii="宋体" w:hAnsi="宋体"/>
                <w:color w:val="000000"/>
                <w:sz w:val="20"/>
                <w:szCs w:val="20"/>
              </w:rPr>
              <w:t>受审核方位于：</w:t>
            </w:r>
            <w:bookmarkStart w:id="24" w:name="生产地址"/>
            <w:r>
              <w:t>四川省广元市利州区南河办事处郑州路西侧两江嘉苑办公楼1层1号</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sz w:val="20"/>
                <w:szCs w:val="20"/>
                <w:lang w:eastAsia="zh-CN"/>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spacing w:val="-10"/>
                <w:sz w:val="20"/>
                <w:szCs w:val="20"/>
              </w:rPr>
              <w:t>租用办公用</w:t>
            </w:r>
            <w:r>
              <w:rPr>
                <w:rFonts w:hint="eastAsia" w:ascii="宋体" w:hAnsi="宋体"/>
                <w:spacing w:val="-10"/>
                <w:sz w:val="20"/>
                <w:szCs w:val="20"/>
                <w:highlight w:val="none"/>
              </w:rPr>
              <w:t>房</w:t>
            </w:r>
            <w:r>
              <w:rPr>
                <w:rFonts w:ascii="宋体" w:hAnsi="宋体"/>
                <w:color w:val="000000"/>
                <w:spacing w:val="-10"/>
                <w:sz w:val="20"/>
                <w:szCs w:val="20"/>
                <w:highlight w:val="none"/>
              </w:rPr>
              <w:t xml:space="preserve">   </w:t>
            </w:r>
            <w:r>
              <w:rPr>
                <w:rFonts w:hint="eastAsia" w:ascii="宋体" w:hAnsi="宋体"/>
                <w:sz w:val="20"/>
                <w:szCs w:val="20"/>
                <w:highlight w:val="none"/>
                <w:lang w:eastAsia="zh-CN"/>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spacing w:line="440" w:lineRule="exact"/>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ascii="宋体" w:hAnsi="宋体"/>
                <w:color w:val="000000"/>
                <w:spacing w:val="-10"/>
                <w:sz w:val="20"/>
                <w:szCs w:val="20"/>
              </w:rPr>
              <w:t xml:space="preserve">                    </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1950"/>
              </w:tabs>
              <w:rPr>
                <w:rFonts w:hint="eastAsia"/>
              </w:rPr>
            </w:pPr>
            <w:r>
              <w:rPr>
                <w:rFonts w:hint="eastAsia"/>
              </w:rPr>
              <w:t>产品实现流程：</w:t>
            </w:r>
          </w:p>
          <w:p>
            <w:pPr>
              <w:spacing w:line="400" w:lineRule="exact"/>
              <w:rPr>
                <w:rFonts w:hint="eastAsia"/>
                <w:lang w:val="en-US" w:eastAsia="zh-CN"/>
              </w:rPr>
            </w:pPr>
            <w:r>
              <w:rPr>
                <w:rFonts w:hint="eastAsia"/>
                <w:lang w:val="en-US" w:eastAsia="zh-CN"/>
              </w:rPr>
              <w:t>客户接触----合同评审----签订合同--填立项单---生产部排产--采购材料（不锈钢板材、动态盘、UV灯管、电场等）--激光切割--折弯--焊接--打磨--组装--调试--检验--贴标。</w:t>
            </w:r>
          </w:p>
          <w:p>
            <w:pPr>
              <w:spacing w:line="400" w:lineRule="exact"/>
              <w:rPr>
                <w:rFonts w:ascii="宋体"/>
                <w:color w:val="000000"/>
                <w:sz w:val="18"/>
                <w:szCs w:val="18"/>
              </w:rPr>
            </w:pPr>
            <w:r>
              <w:rPr>
                <w:rFonts w:hint="eastAsia"/>
              </w:rPr>
              <w:t>关键过程：</w:t>
            </w:r>
            <w:r>
              <w:rPr>
                <w:rFonts w:hint="eastAsia"/>
                <w:lang w:val="en-US" w:eastAsia="zh-CN"/>
              </w:rPr>
              <w:t>焊接、组装</w:t>
            </w:r>
            <w:r>
              <w:rPr>
                <w:rFonts w:hint="eastAsia"/>
              </w:rPr>
              <w:t>过程</w:t>
            </w:r>
            <w:r>
              <w:rPr>
                <w:rFonts w:hint="eastAsia"/>
                <w:lang w:eastAsia="zh-CN"/>
              </w:rPr>
              <w:t>，</w:t>
            </w:r>
            <w:r>
              <w:rPr>
                <w:rFonts w:hint="eastAsia"/>
                <w:lang w:val="en-US" w:eastAsia="zh-CN"/>
              </w:rPr>
              <w:t>焊接过程也是特殊过程</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highlight w:val="green"/>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highlight w:val="green"/>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是否明确了外包过程无的控制方法：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cs="宋体"/>
                <w:szCs w:val="21"/>
                <w:highlight w:val="green"/>
                <w:lang w:eastAsia="zh-CN"/>
              </w:rPr>
            </w:pPr>
            <w:r>
              <w:rPr>
                <w:rFonts w:hint="eastAsia" w:ascii="宋体" w:hAnsi="宋体"/>
                <w:color w:val="000000"/>
                <w:spacing w:val="-10"/>
                <w:sz w:val="20"/>
                <w:szCs w:val="20"/>
              </w:rPr>
              <w:t>主要设备：</w:t>
            </w:r>
            <w:r>
              <w:rPr>
                <w:rFonts w:hint="default" w:ascii="宋体" w:hAnsi="宋体" w:eastAsia="宋体" w:cs="宋体"/>
                <w:szCs w:val="21"/>
                <w:highlight w:val="none"/>
                <w:lang w:val="en-US" w:eastAsia="zh-CN"/>
              </w:rPr>
              <w:t>切板机</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光纤激光切割机</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折弯机、</w:t>
            </w:r>
            <w:r>
              <w:rPr>
                <w:rFonts w:hint="default" w:ascii="宋体" w:hAnsi="宋体" w:eastAsia="宋体" w:cs="宋体"/>
                <w:szCs w:val="21"/>
                <w:highlight w:val="none"/>
                <w:lang w:val="en-US" w:eastAsia="zh-CN"/>
              </w:rPr>
              <w:t>氩弧焊机</w:t>
            </w:r>
            <w:r>
              <w:rPr>
                <w:rFonts w:hint="eastAsia" w:ascii="宋体" w:hAnsi="宋体" w:eastAsia="宋体" w:cs="宋体"/>
                <w:szCs w:val="21"/>
                <w:highlight w:val="none"/>
              </w:rPr>
              <w:t>、手</w:t>
            </w:r>
            <w:r>
              <w:rPr>
                <w:rFonts w:hint="eastAsia" w:ascii="宋体" w:hAnsi="宋体" w:cs="宋体"/>
                <w:szCs w:val="21"/>
                <w:highlight w:val="none"/>
              </w:rPr>
              <w:t>动工具</w:t>
            </w:r>
            <w:r>
              <w:rPr>
                <w:rFonts w:hint="eastAsia" w:ascii="宋体" w:hAnsi="宋体" w:cs="宋体"/>
                <w:szCs w:val="21"/>
                <w:highlight w:val="none"/>
                <w:lang w:val="en-US" w:eastAsia="zh-CN"/>
              </w:rPr>
              <w:t>和电脑及</w:t>
            </w:r>
            <w:r>
              <w:rPr>
                <w:rFonts w:hint="eastAsia" w:ascii="宋体" w:hAnsi="宋体" w:cs="宋体"/>
                <w:szCs w:val="21"/>
                <w:highlight w:val="none"/>
              </w:rPr>
              <w:t>办公设备等</w:t>
            </w:r>
            <w:r>
              <w:rPr>
                <w:rFonts w:hint="eastAsia" w:ascii="宋体" w:hAnsi="宋体" w:cs="宋体"/>
                <w:szCs w:val="21"/>
                <w:highlight w:val="none"/>
                <w:lang w:eastAsia="zh-CN"/>
              </w:rPr>
              <w:t>。</w:t>
            </w:r>
          </w:p>
          <w:p>
            <w:pPr>
              <w:spacing w:line="400" w:lineRule="exact"/>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ascii="宋体" w:hAnsi="宋体"/>
                <w:color w:val="000000"/>
                <w:sz w:val="20"/>
                <w:szCs w:val="20"/>
              </w:rPr>
              <w:t xml:space="preserve">                 </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ascii="宋体" w:hAnsi="宋体"/>
                <w:color w:val="000000"/>
                <w:sz w:val="20"/>
                <w:szCs w:val="20"/>
              </w:rPr>
              <w:t xml:space="preserve">           </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无</w:t>
            </w:r>
            <w:r>
              <w:rPr>
                <w:rFonts w:hint="eastAsia" w:ascii="宋体"/>
                <w:color w:val="000000"/>
                <w:sz w:val="20"/>
                <w:szCs w:val="20"/>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lang w:val="en-US" w:eastAsia="zh-CN"/>
              </w:rPr>
              <w:t>1）火灾；2）触电；3）机械伤害；4）物体打击</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针对不可接受风险建立了运行控制程序：有（1）危险源和环境因素辩识、评价和控制程序；（2）运行控制程序。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r>
              <w:rPr>
                <w:rFonts w:hint="eastAsia" w:ascii="宋体"/>
                <w:color w:val="000000"/>
                <w:sz w:val="20"/>
                <w:szCs w:val="20"/>
              </w:rPr>
              <w:tab/>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20</w:t>
            </w:r>
            <w:r>
              <w:rPr>
                <w:rFonts w:ascii="宋体"/>
                <w:color w:val="000000"/>
                <w:sz w:val="20"/>
                <w:szCs w:val="20"/>
                <w:u w:val="single"/>
              </w:rPr>
              <w:t xml:space="preserve"> </w:t>
            </w:r>
            <w:r>
              <w:rPr>
                <w:rFonts w:hint="eastAsia" w:ascii="宋体"/>
                <w:color w:val="000000"/>
                <w:sz w:val="20"/>
                <w:szCs w:val="20"/>
              </w:rPr>
              <w:t>人，其中管理人员：</w:t>
            </w:r>
            <w:r>
              <w:rPr>
                <w:rFonts w:hint="eastAsia" w:ascii="宋体"/>
                <w:color w:val="000000"/>
                <w:sz w:val="20"/>
                <w:szCs w:val="20"/>
                <w:u w:val="single"/>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 w:val="21"/>
                <w:szCs w:val="21"/>
                <w:lang w:val="en-US" w:eastAsia="zh-CN"/>
              </w:rPr>
              <w:t>综合</w:t>
            </w:r>
            <w:r>
              <w:rPr>
                <w:rFonts w:hint="eastAsia" w:ascii="宋体" w:hAnsi="宋体"/>
                <w:sz w:val="21"/>
                <w:szCs w:val="21"/>
              </w:rPr>
              <w:t>部、</w:t>
            </w:r>
            <w:r>
              <w:rPr>
                <w:rFonts w:hint="eastAsia" w:ascii="宋体" w:hAnsi="宋体"/>
                <w:sz w:val="21"/>
                <w:szCs w:val="21"/>
                <w:lang w:val="en-US" w:eastAsia="zh-CN"/>
              </w:rPr>
              <w:t>生产</w:t>
            </w:r>
            <w:r>
              <w:rPr>
                <w:rFonts w:hint="eastAsia" w:ascii="宋体" w:hAnsi="宋体"/>
                <w:sz w:val="21"/>
                <w:szCs w:val="21"/>
              </w:rPr>
              <w:t>部</w:t>
            </w:r>
            <w:r>
              <w:rPr>
                <w:rFonts w:hint="eastAsia" w:ascii="宋体" w:hAnsi="宋体"/>
                <w:b/>
                <w:color w:val="000000"/>
                <w:sz w:val="21"/>
                <w:szCs w:val="21"/>
              </w:rPr>
              <w:t>。</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办公场所、生产场所</w:t>
            </w:r>
            <w:r>
              <w:rPr>
                <w:rFonts w:hint="eastAsia" w:ascii="宋体" w:hAnsi="宋体"/>
                <w:b/>
                <w:color w:val="000000"/>
                <w:sz w:val="20"/>
                <w:szCs w:val="20"/>
              </w:rPr>
              <w:t>。</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w:t>
            </w:r>
            <w:r>
              <w:rPr>
                <w:rFonts w:hint="eastAsia"/>
                <w:szCs w:val="21"/>
              </w:rPr>
              <w:t>进行了内部审核。</w:t>
            </w:r>
          </w:p>
          <w:p>
            <w:pPr>
              <w:spacing w:line="400" w:lineRule="exact"/>
              <w:rPr>
                <w:rFonts w:ascii="宋体"/>
                <w:b/>
                <w:color w:val="000000"/>
                <w:sz w:val="20"/>
                <w:szCs w:val="20"/>
              </w:rPr>
            </w:pPr>
            <w:r>
              <w:rPr>
                <w:rFonts w:hint="eastAsia"/>
                <w:szCs w:val="21"/>
              </w:rPr>
              <w:t>内部审核组由：</w:t>
            </w:r>
            <w:r>
              <w:rPr>
                <w:rFonts w:hint="eastAsia"/>
                <w:szCs w:val="21"/>
                <w:lang w:val="en-US" w:eastAsia="zh-CN"/>
              </w:rPr>
              <w:t>陈美杰</w:t>
            </w:r>
            <w:r>
              <w:rPr>
                <w:rFonts w:hint="eastAsia"/>
                <w:szCs w:val="21"/>
              </w:rPr>
              <w:t>（组长）、</w:t>
            </w:r>
            <w:r>
              <w:rPr>
                <w:rFonts w:hint="eastAsia"/>
                <w:szCs w:val="21"/>
                <w:lang w:val="en-US" w:eastAsia="zh-CN"/>
              </w:rPr>
              <w:t>何彪</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仿宋" w:hAnsi="仿宋" w:eastAsia="仿宋"/>
                <w:sz w:val="24"/>
              </w:rPr>
            </w:pPr>
            <w:r>
              <w:rPr>
                <w:rFonts w:ascii="仿宋" w:hAnsi="仿宋" w:eastAsia="仿宋"/>
                <w:sz w:val="24"/>
              </w:rPr>
              <w:t>审核准则：</w:t>
            </w:r>
            <w:r>
              <w:rPr>
                <w:rFonts w:hint="eastAsia" w:ascii="仿宋" w:hAnsi="仿宋" w:eastAsia="仿宋"/>
                <w:sz w:val="24"/>
              </w:rPr>
              <w:t>a.</w:t>
            </w:r>
            <w:r>
              <w:rPr>
                <w:rFonts w:hint="eastAsia" w:ascii="仿宋" w:hAnsi="仿宋" w:eastAsia="仿宋" w:cs="Times New Roman"/>
                <w:sz w:val="24"/>
                <w:lang w:val="en-US" w:eastAsia="zh-CN"/>
              </w:rPr>
              <w:t>ISO45001:2018</w:t>
            </w:r>
            <w:r>
              <w:rPr>
                <w:rFonts w:hint="eastAsia" w:ascii="仿宋" w:hAnsi="仿宋" w:eastAsia="仿宋" w:cs="Times New Roman"/>
                <w:sz w:val="24"/>
              </w:rPr>
              <w:t>标准；</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w:t>
            </w:r>
            <w:r>
              <w:rPr>
                <w:rFonts w:hint="eastAsia" w:ascii="宋体" w:hAnsi="宋体" w:cs="宋体"/>
                <w:w w:val="90"/>
                <w:szCs w:val="21"/>
                <w:lang w:val="en-US" w:eastAsia="zh-CN"/>
              </w:rPr>
              <w:t>ISO45001:2018</w:t>
            </w:r>
            <w:r>
              <w:rPr>
                <w:rFonts w:hint="eastAsia" w:ascii="宋体" w:hAnsi="宋体" w:cs="宋体"/>
                <w:w w:val="90"/>
                <w:szCs w:val="21"/>
              </w:rPr>
              <w:t>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w:t>
            </w:r>
            <w:r>
              <w:rPr>
                <w:rFonts w:hint="eastAsia"/>
                <w:szCs w:val="21"/>
                <w:lang w:val="en-US" w:eastAsia="zh-CN"/>
              </w:rPr>
              <w:t>20</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20</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做好准备</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widowControl/>
        <w:jc w:val="left"/>
        <w:rPr>
          <w:b/>
        </w:rPr>
      </w:pPr>
      <w:r>
        <w:rPr>
          <w:rFonts w:ascii="宋体" w:hAnsi="宋体"/>
          <w:b/>
          <w:color w:val="000000"/>
          <w:sz w:val="20"/>
          <w:szCs w:val="20"/>
        </w:rPr>
        <w:t>QMS:</w:t>
      </w:r>
    </w:p>
    <w:p>
      <w:pPr>
        <w:widowControl/>
        <w:jc w:val="left"/>
        <w:rPr>
          <w:b/>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0" w:lineRule="atLeast"/>
        <w:jc w:val="left"/>
        <w:rPr>
          <w:rFonts w:ascii="宋体" w:hAnsi="宋体"/>
          <w:bCs/>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 xml:space="preserve"> </w:t>
      </w:r>
      <w:r>
        <w:rPr>
          <w:rFonts w:hint="eastAsia" w:ascii="宋体" w:hAnsi="宋体"/>
          <w:b/>
          <w:bCs/>
          <w:szCs w:val="21"/>
        </w:rPr>
        <w:t>油烟收集净化设备的制造</w:t>
      </w:r>
      <w:bookmarkStart w:id="25" w:name="_GoBack"/>
      <w:r>
        <w:rPr>
          <w:rFonts w:hint="eastAsia" w:ascii="宋体" w:hAnsi="宋体"/>
          <w:b/>
          <w:bCs/>
          <w:szCs w:val="21"/>
        </w:rPr>
        <w:t>所涉及的相关职业健康安全管理活动</w:t>
      </w:r>
      <w:bookmarkEnd w:id="25"/>
      <w:r>
        <w:rPr>
          <w:rFonts w:hint="eastAsia" w:ascii="宋体" w:hAnsi="宋体"/>
          <w:b/>
          <w:bCs/>
          <w:color w:val="000000"/>
          <w:sz w:val="20"/>
          <w:szCs w:val="20"/>
        </w:rPr>
        <w:t>。</w:t>
      </w:r>
    </w:p>
    <w:p>
      <w:pPr>
        <w:spacing w:line="300" w:lineRule="auto"/>
        <w:ind w:firstLine="201" w:firstLineChars="100"/>
        <w:rPr>
          <w:rFonts w:ascii="宋体"/>
          <w:b/>
          <w:color w:val="000000"/>
          <w:sz w:val="20"/>
          <w:szCs w:val="20"/>
          <w:u w:val="single"/>
        </w:rPr>
      </w:pP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 w:val="32"/>
          <w:szCs w:val="32"/>
        </w:rPr>
      </w:pPr>
      <w:r>
        <w:rPr>
          <w:rFonts w:eastAsia="隶书"/>
          <w:color w:val="000000"/>
          <w:szCs w:val="21"/>
        </w:rPr>
        <w:br w:type="page"/>
      </w: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1"/>
          <w:szCs w:val="21"/>
        </w:rPr>
        <w:t>四川澄新环保科技有限公司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日期：20</w:t>
            </w:r>
            <w:r>
              <w:rPr>
                <w:rFonts w:hint="eastAsia"/>
                <w:b/>
                <w:color w:val="000000"/>
                <w:sz w:val="22"/>
                <w:szCs w:val="22"/>
                <w:lang w:val="en-US" w:eastAsia="zh-CN"/>
              </w:rPr>
              <w:t>20</w:t>
            </w:r>
            <w:r>
              <w:rPr>
                <w:rFonts w:hint="eastAsia"/>
                <w:b/>
                <w:color w:val="000000"/>
                <w:sz w:val="22"/>
                <w:szCs w:val="22"/>
              </w:rPr>
              <w:t>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30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日期：20</w:t>
            </w:r>
            <w:r>
              <w:rPr>
                <w:rFonts w:hint="eastAsia"/>
                <w:b/>
                <w:color w:val="000000"/>
                <w:sz w:val="22"/>
                <w:szCs w:val="22"/>
                <w:lang w:val="en-US" w:eastAsia="zh-CN"/>
              </w:rPr>
              <w:t>20</w:t>
            </w:r>
            <w:r>
              <w:rPr>
                <w:rFonts w:hint="eastAsia"/>
                <w:b/>
                <w:color w:val="000000"/>
                <w:sz w:val="22"/>
                <w:szCs w:val="22"/>
              </w:rPr>
              <w:t>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30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日期：20</w:t>
            </w:r>
            <w:r>
              <w:rPr>
                <w:rFonts w:hint="eastAsia"/>
                <w:b/>
                <w:color w:val="000000"/>
                <w:sz w:val="22"/>
                <w:szCs w:val="22"/>
                <w:lang w:val="en-US" w:eastAsia="zh-CN"/>
              </w:rPr>
              <w:t>20</w:t>
            </w:r>
            <w:r>
              <w:rPr>
                <w:rFonts w:hint="eastAsia"/>
                <w:b/>
                <w:color w:val="000000"/>
                <w:sz w:val="22"/>
                <w:szCs w:val="22"/>
              </w:rPr>
              <w:t>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30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A76BCE"/>
    <w:rsid w:val="55C37EDB"/>
    <w:rsid w:val="64CE31CA"/>
    <w:rsid w:val="70004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2020-09-30T01:35:20Z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