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0D" w:rsidRDefault="00D03F0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5411"/>
        <w:gridCol w:w="1109"/>
        <w:gridCol w:w="425"/>
      </w:tblGrid>
      <w:tr w:rsidR="006F380D">
        <w:trPr>
          <w:trHeight w:val="325"/>
          <w:tblHeader/>
        </w:trPr>
        <w:tc>
          <w:tcPr>
            <w:tcW w:w="3687"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检</w:t>
            </w:r>
            <w:r>
              <w:rPr>
                <w:rFonts w:ascii="宋体" w:hAnsi="宋体" w:hint="eastAsia"/>
                <w:szCs w:val="21"/>
              </w:rPr>
              <w:t xml:space="preserve">  </w:t>
            </w:r>
            <w:r>
              <w:rPr>
                <w:rFonts w:ascii="宋体" w:hAnsi="宋体" w:hint="eastAsia"/>
                <w:szCs w:val="21"/>
              </w:rPr>
              <w:t>查</w:t>
            </w:r>
            <w:r>
              <w:rPr>
                <w:rFonts w:ascii="宋体" w:hAnsi="宋体" w:hint="eastAsia"/>
                <w:szCs w:val="21"/>
              </w:rPr>
              <w:t xml:space="preserve">  </w:t>
            </w:r>
            <w:r>
              <w:rPr>
                <w:rFonts w:ascii="宋体" w:hAnsi="宋体" w:hint="eastAsia"/>
                <w:szCs w:val="21"/>
              </w:rPr>
              <w:t>表</w:t>
            </w:r>
          </w:p>
        </w:tc>
        <w:tc>
          <w:tcPr>
            <w:tcW w:w="5411"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记</w:t>
            </w:r>
            <w:r>
              <w:rPr>
                <w:rFonts w:ascii="宋体" w:hAnsi="宋体" w:hint="eastAsia"/>
                <w:szCs w:val="21"/>
              </w:rPr>
              <w:t xml:space="preserve">   </w:t>
            </w:r>
            <w:r>
              <w:rPr>
                <w:rFonts w:ascii="宋体" w:hAnsi="宋体" w:hint="eastAsia"/>
                <w:szCs w:val="21"/>
              </w:rPr>
              <w:t>录</w:t>
            </w:r>
          </w:p>
        </w:tc>
        <w:tc>
          <w:tcPr>
            <w:tcW w:w="1109"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标准号</w:t>
            </w:r>
          </w:p>
          <w:p w:rsidR="006F380D" w:rsidRDefault="00D03F0F">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评估</w:t>
            </w:r>
          </w:p>
        </w:tc>
      </w:tr>
      <w:tr w:rsidR="006F380D">
        <w:trPr>
          <w:trHeight w:val="868"/>
        </w:trPr>
        <w:tc>
          <w:tcPr>
            <w:tcW w:w="3687" w:type="dxa"/>
          </w:tcPr>
          <w:p w:rsidR="006F380D" w:rsidRDefault="00D03F0F">
            <w:pPr>
              <w:spacing w:line="400" w:lineRule="exact"/>
              <w:rPr>
                <w:rFonts w:ascii="宋体" w:hAnsi="宋体"/>
                <w:szCs w:val="21"/>
              </w:rPr>
            </w:pPr>
            <w:r>
              <w:rPr>
                <w:rFonts w:ascii="宋体" w:hAnsi="宋体" w:hint="eastAsia"/>
                <w:szCs w:val="21"/>
              </w:rPr>
              <w:t>企业简介、组织机构及场所、资质</w:t>
            </w:r>
          </w:p>
          <w:p w:rsidR="006F380D" w:rsidRDefault="00D03F0F">
            <w:pPr>
              <w:spacing w:line="400" w:lineRule="exact"/>
              <w:rPr>
                <w:rFonts w:ascii="宋体" w:hAnsi="宋体"/>
                <w:szCs w:val="21"/>
              </w:rPr>
            </w:pPr>
            <w:r>
              <w:rPr>
                <w:rFonts w:ascii="宋体" w:hAnsi="宋体" w:hint="eastAsia"/>
                <w:szCs w:val="21"/>
              </w:rPr>
              <w:t>EMS</w:t>
            </w:r>
            <w:r>
              <w:rPr>
                <w:rFonts w:ascii="宋体" w:hAnsi="宋体" w:hint="eastAsia"/>
                <w:szCs w:val="21"/>
              </w:rPr>
              <w:t>审核，询问有无以下场所</w:t>
            </w:r>
          </w:p>
          <w:p w:rsidR="006F380D" w:rsidRDefault="00D03F0F">
            <w:pPr>
              <w:spacing w:line="400" w:lineRule="exact"/>
              <w:rPr>
                <w:rFonts w:ascii="宋体" w:hAnsi="宋体"/>
                <w:szCs w:val="21"/>
              </w:rPr>
            </w:pPr>
            <w:r>
              <w:rPr>
                <w:rFonts w:ascii="宋体" w:hAnsi="宋体" w:hint="eastAsia"/>
                <w:szCs w:val="21"/>
              </w:rPr>
              <w:t>锅炉房、配电室、实验室、化学品库、污水处理站、食堂、宿舍、空压机房</w:t>
            </w:r>
          </w:p>
          <w:p w:rsidR="006F380D" w:rsidRDefault="00D03F0F">
            <w:pPr>
              <w:spacing w:line="400" w:lineRule="exact"/>
              <w:rPr>
                <w:rFonts w:ascii="宋体" w:hAnsi="宋体"/>
                <w:szCs w:val="21"/>
              </w:rPr>
            </w:pPr>
            <w:r>
              <w:rPr>
                <w:rFonts w:ascii="宋体" w:hAnsi="宋体" w:hint="eastAsia"/>
                <w:szCs w:val="21"/>
              </w:rPr>
              <w:t>OHSMS</w:t>
            </w:r>
            <w:r>
              <w:rPr>
                <w:rFonts w:ascii="宋体" w:hAnsi="宋体" w:hint="eastAsia"/>
                <w:szCs w:val="21"/>
              </w:rPr>
              <w:t>审核，询问有无以下场所，高处作业、铅冶炼、高粉尘作业、机械加工、压力容器操作、有毒化学品车间、危险化学品仓库和储存罐区</w:t>
            </w:r>
          </w:p>
          <w:p w:rsidR="006F380D" w:rsidRDefault="00D03F0F">
            <w:pPr>
              <w:spacing w:line="400" w:lineRule="exact"/>
              <w:rPr>
                <w:rFonts w:ascii="宋体" w:hAnsi="宋体"/>
                <w:szCs w:val="21"/>
              </w:rPr>
            </w:pPr>
            <w:r>
              <w:rPr>
                <w:rFonts w:ascii="宋体" w:hAnsi="宋体" w:hint="eastAsia"/>
                <w:szCs w:val="21"/>
              </w:rPr>
              <w:t>管理体系运行时间（</w:t>
            </w:r>
            <w:r>
              <w:rPr>
                <w:rFonts w:ascii="宋体" w:hAnsi="宋体" w:hint="eastAsia"/>
                <w:szCs w:val="21"/>
              </w:rPr>
              <w:t xml:space="preserve">3 </w:t>
            </w:r>
            <w:r>
              <w:rPr>
                <w:rFonts w:ascii="宋体" w:hAnsi="宋体" w:hint="eastAsia"/>
                <w:szCs w:val="21"/>
              </w:rPr>
              <w:t>个月以上）</w:t>
            </w:r>
          </w:p>
          <w:p w:rsidR="006F380D" w:rsidRDefault="00D03F0F">
            <w:pPr>
              <w:spacing w:line="400" w:lineRule="exact"/>
              <w:rPr>
                <w:rFonts w:ascii="宋体" w:hAnsi="宋体"/>
                <w:szCs w:val="21"/>
              </w:rPr>
            </w:pPr>
            <w:r>
              <w:rPr>
                <w:rFonts w:ascii="宋体" w:hAnsi="宋体" w:hint="eastAsia"/>
                <w:szCs w:val="21"/>
              </w:rPr>
              <w:t>确认组织实际与管理体系文件化信息描述的一致性</w:t>
            </w:r>
          </w:p>
          <w:p w:rsidR="006F380D" w:rsidRDefault="00D03F0F">
            <w:pPr>
              <w:spacing w:line="400" w:lineRule="exact"/>
              <w:rPr>
                <w:rFonts w:ascii="宋体" w:hAnsi="宋体"/>
                <w:szCs w:val="21"/>
              </w:rPr>
            </w:pPr>
            <w:r>
              <w:rPr>
                <w:rFonts w:ascii="宋体" w:hAnsi="宋体" w:hint="eastAsia"/>
                <w:szCs w:val="21"/>
              </w:rPr>
              <w:t>（如部门设置和负责人，生产和服务等过程）</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管理体系文件名称</w:t>
            </w:r>
          </w:p>
          <w:p w:rsidR="006F380D" w:rsidRDefault="006F380D">
            <w:pPr>
              <w:spacing w:line="400" w:lineRule="exact"/>
              <w:rPr>
                <w:rFonts w:ascii="宋体" w:hAnsi="宋体"/>
                <w:szCs w:val="21"/>
              </w:rPr>
            </w:pPr>
          </w:p>
        </w:tc>
        <w:tc>
          <w:tcPr>
            <w:tcW w:w="5411" w:type="dxa"/>
          </w:tcPr>
          <w:p w:rsidR="006F380D" w:rsidRDefault="00D03F0F">
            <w:pPr>
              <w:spacing w:line="400" w:lineRule="exact"/>
              <w:ind w:firstLineChars="200" w:firstLine="420"/>
              <w:jc w:val="left"/>
              <w:rPr>
                <w:rFonts w:ascii="宋体" w:hAnsi="宋体"/>
                <w:szCs w:val="21"/>
              </w:rPr>
            </w:pPr>
            <w:r>
              <w:rPr>
                <w:rFonts w:ascii="宋体" w:hAnsi="宋体" w:hint="eastAsia"/>
                <w:szCs w:val="21"/>
              </w:rPr>
              <w:t>重庆万博监理有限公司是重庆大学科技园（国家级科技园区）软件园区入住企业，注册资金</w:t>
            </w:r>
            <w:r>
              <w:rPr>
                <w:rFonts w:ascii="宋体" w:hAnsi="宋体" w:hint="eastAsia"/>
                <w:szCs w:val="21"/>
              </w:rPr>
              <w:t>500</w:t>
            </w:r>
            <w:r>
              <w:rPr>
                <w:rFonts w:ascii="宋体" w:hAnsi="宋体" w:hint="eastAsia"/>
                <w:szCs w:val="21"/>
              </w:rPr>
              <w:t>万元。是专门为信息系统工程建设提供信息网络系统规划、设计、系统集成、软件开发、综合布线、设备采购及验收监理技术服务的企业，公司依托重庆大学网络技术与管理中心，在信息系统工程的监理领域开展监理技术服务已有三年以上的成功经验，公司以雄厚的实力前三年累计完成近亿元的信息网络工程项目的监理。公司以雄厚的技术实力</w:t>
            </w:r>
            <w:r>
              <w:rPr>
                <w:rFonts w:ascii="宋体" w:hAnsi="宋体" w:hint="eastAsia"/>
                <w:szCs w:val="21"/>
              </w:rPr>
              <w:t>和优秀的业绩、良好的客户服务得到了重庆市经济信息委员会、重庆市科委的大力支持。公司是重庆市经济信息委员会的正式批准开展信息系统工程监理的资质单位。</w:t>
            </w:r>
          </w:p>
          <w:p w:rsidR="006F380D" w:rsidRDefault="00D03F0F">
            <w:pPr>
              <w:spacing w:line="400" w:lineRule="exact"/>
              <w:ind w:firstLineChars="200" w:firstLine="420"/>
              <w:jc w:val="left"/>
              <w:rPr>
                <w:rFonts w:ascii="宋体" w:hAnsi="宋体"/>
                <w:szCs w:val="21"/>
              </w:rPr>
            </w:pPr>
            <w:r>
              <w:rPr>
                <w:rFonts w:ascii="宋体" w:hAnsi="宋体" w:hint="eastAsia"/>
                <w:szCs w:val="21"/>
              </w:rPr>
              <w:t>该公司目前成立了四个部门：监理部、行财部、经营管理部、总工办</w:t>
            </w:r>
          </w:p>
          <w:p w:rsidR="006F380D" w:rsidRDefault="00D03F0F">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6F380D" w:rsidRDefault="00D03F0F">
            <w:pPr>
              <w:spacing w:line="240" w:lineRule="atLeast"/>
              <w:ind w:left="630" w:hangingChars="300" w:hanging="630"/>
              <w:jc w:val="left"/>
              <w:rPr>
                <w:rFonts w:ascii="宋体" w:hAnsi="宋体"/>
                <w:szCs w:val="21"/>
              </w:rPr>
            </w:pPr>
            <w:r>
              <w:rPr>
                <w:rFonts w:ascii="宋体" w:hAnsi="宋体" w:hint="eastAsia"/>
                <w:szCs w:val="21"/>
              </w:rPr>
              <w:t>核实：</w:t>
            </w:r>
            <w:r>
              <w:rPr>
                <w:rFonts w:hint="eastAsia"/>
                <w:color w:val="000000"/>
                <w:szCs w:val="21"/>
                <w:lang w:val="de-DE"/>
              </w:rPr>
              <w:t>生产经营地址：重庆市江北区龙湖源著</w:t>
            </w:r>
            <w:r>
              <w:rPr>
                <w:rFonts w:hint="eastAsia"/>
                <w:color w:val="000000"/>
                <w:szCs w:val="21"/>
                <w:lang w:val="de-DE"/>
              </w:rPr>
              <w:t>3</w:t>
            </w:r>
            <w:r>
              <w:rPr>
                <w:rFonts w:hint="eastAsia"/>
                <w:color w:val="000000"/>
                <w:szCs w:val="21"/>
                <w:lang w:val="de-DE"/>
              </w:rPr>
              <w:t>期</w:t>
            </w:r>
            <w:r>
              <w:rPr>
                <w:rFonts w:hint="eastAsia"/>
                <w:color w:val="000000"/>
                <w:szCs w:val="21"/>
                <w:lang w:val="de-DE"/>
              </w:rPr>
              <w:t>3</w:t>
            </w:r>
            <w:r>
              <w:rPr>
                <w:rFonts w:hint="eastAsia"/>
                <w:color w:val="000000"/>
                <w:szCs w:val="21"/>
                <w:lang w:val="de-DE"/>
              </w:rPr>
              <w:t>栋</w:t>
            </w:r>
            <w:r>
              <w:rPr>
                <w:rFonts w:hint="eastAsia"/>
                <w:color w:val="000000"/>
                <w:szCs w:val="21"/>
                <w:lang w:val="de-DE"/>
              </w:rPr>
              <w:t>33</w:t>
            </w:r>
            <w:r>
              <w:rPr>
                <w:rFonts w:hint="eastAsia"/>
                <w:color w:val="000000"/>
                <w:szCs w:val="21"/>
                <w:lang w:val="de-DE"/>
              </w:rPr>
              <w:t>楼办公场所，与</w:t>
            </w:r>
            <w:r>
              <w:rPr>
                <w:rFonts w:ascii="宋体" w:hAnsi="宋体" w:hint="eastAsia"/>
                <w:szCs w:val="21"/>
              </w:rPr>
              <w:t>任务书一致。</w:t>
            </w:r>
          </w:p>
          <w:p w:rsidR="006F380D" w:rsidRDefault="00D03F0F">
            <w:pPr>
              <w:spacing w:line="400" w:lineRule="exact"/>
              <w:ind w:firstLineChars="200" w:firstLine="420"/>
              <w:jc w:val="left"/>
              <w:rPr>
                <w:rFonts w:ascii="宋体" w:hAnsi="宋体"/>
                <w:szCs w:val="21"/>
              </w:rPr>
            </w:pPr>
            <w:r>
              <w:rPr>
                <w:rFonts w:ascii="宋体" w:hAnsi="宋体" w:hint="eastAsia"/>
                <w:szCs w:val="21"/>
              </w:rPr>
              <w:t>经确认，认证范围为</w:t>
            </w:r>
          </w:p>
          <w:p w:rsidR="006F380D" w:rsidRDefault="00D03F0F">
            <w:pPr>
              <w:spacing w:line="0" w:lineRule="atLeast"/>
              <w:jc w:val="left"/>
              <w:rPr>
                <w:rFonts w:ascii="宋体" w:hAnsi="宋体"/>
                <w:szCs w:val="21"/>
              </w:rPr>
            </w:pPr>
            <w:r>
              <w:rPr>
                <w:rFonts w:ascii="宋体" w:hAnsi="宋体" w:hint="eastAsia"/>
                <w:szCs w:val="21"/>
              </w:rPr>
              <w:t xml:space="preserve">EMS: </w:t>
            </w:r>
            <w:r>
              <w:rPr>
                <w:rFonts w:ascii="宋体" w:hAnsi="宋体" w:hint="eastAsia"/>
                <w:szCs w:val="21"/>
              </w:rPr>
              <w:t>信息系统工程监理（资质范围内）</w:t>
            </w:r>
            <w:r>
              <w:rPr>
                <w:rFonts w:ascii="宋体" w:hAnsi="宋体" w:hint="eastAsia"/>
                <w:szCs w:val="21"/>
              </w:rPr>
              <w:t>及相关环境管理活动。</w:t>
            </w:r>
            <w:r>
              <w:rPr>
                <w:rFonts w:ascii="宋体" w:hAnsi="宋体" w:hint="eastAsia"/>
                <w:szCs w:val="21"/>
              </w:rPr>
              <w:t> </w:t>
            </w:r>
          </w:p>
          <w:p w:rsidR="006F380D" w:rsidRDefault="00D03F0F">
            <w:pPr>
              <w:rPr>
                <w:rFonts w:ascii="宋体" w:hAnsi="宋体"/>
                <w:szCs w:val="21"/>
              </w:rPr>
            </w:pPr>
            <w:r>
              <w:rPr>
                <w:rFonts w:ascii="宋体" w:hAnsi="宋体" w:hint="eastAsia"/>
                <w:szCs w:val="21"/>
              </w:rPr>
              <w:t xml:space="preserve">OHSMS: </w:t>
            </w:r>
            <w:r>
              <w:rPr>
                <w:rFonts w:ascii="宋体" w:hAnsi="宋体" w:hint="eastAsia"/>
                <w:szCs w:val="21"/>
              </w:rPr>
              <w:t>信息系统工程监理（资质范围内）</w:t>
            </w:r>
            <w:r>
              <w:rPr>
                <w:rFonts w:ascii="宋体" w:hAnsi="宋体" w:hint="eastAsia"/>
                <w:szCs w:val="21"/>
              </w:rPr>
              <w:t>及相关职业健康安全管理活动。</w:t>
            </w:r>
          </w:p>
          <w:p w:rsidR="006F380D" w:rsidRDefault="00D03F0F">
            <w:pPr>
              <w:spacing w:line="400" w:lineRule="exact"/>
              <w:ind w:firstLineChars="200" w:firstLine="420"/>
              <w:jc w:val="left"/>
              <w:rPr>
                <w:rFonts w:ascii="宋体" w:hAnsi="宋体" w:cs="宋体"/>
                <w:szCs w:val="21"/>
              </w:rPr>
            </w:pPr>
            <w:r>
              <w:rPr>
                <w:rFonts w:ascii="宋体" w:hAnsi="宋体" w:hint="eastAsia"/>
                <w:szCs w:val="21"/>
              </w:rPr>
              <w:t>询问，</w:t>
            </w:r>
            <w:r>
              <w:rPr>
                <w:rFonts w:ascii="宋体" w:hAnsi="宋体" w:cs="宋体" w:hint="eastAsia"/>
                <w:szCs w:val="21"/>
              </w:rPr>
              <w:t>主</w:t>
            </w:r>
            <w:r>
              <w:rPr>
                <w:rFonts w:ascii="宋体" w:hAnsi="宋体" w:cs="宋体" w:hint="eastAsia"/>
                <w:szCs w:val="21"/>
              </w:rPr>
              <w:t>要设备为</w:t>
            </w:r>
            <w:r w:rsidR="00BE3F0F" w:rsidRPr="00BE3F0F">
              <w:rPr>
                <w:rFonts w:ascii="宋体" w:hAnsi="宋体" w:cs="宋体" w:hint="eastAsia"/>
                <w:szCs w:val="21"/>
              </w:rPr>
              <w:t>检测设备</w:t>
            </w:r>
            <w:r>
              <w:rPr>
                <w:rFonts w:ascii="宋体" w:hAnsi="宋体" w:cs="宋体" w:hint="eastAsia"/>
                <w:szCs w:val="21"/>
              </w:rPr>
              <w:t>和办公设备，关键过程：</w:t>
            </w:r>
            <w:r>
              <w:rPr>
                <w:rFonts w:ascii="宋体" w:hAnsi="宋体" w:hint="eastAsia"/>
                <w:szCs w:val="21"/>
              </w:rPr>
              <w:t>现场监理过程</w:t>
            </w:r>
            <w:r>
              <w:rPr>
                <w:rFonts w:ascii="宋体" w:hAnsi="宋体" w:cs="宋体" w:hint="eastAsia"/>
                <w:szCs w:val="21"/>
              </w:rPr>
              <w:t>。查体系运行时间：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p>
          <w:p w:rsidR="006F380D" w:rsidRDefault="00D03F0F">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组织实际与管理体系文件化信息描述基本一致。有管理层、监理部、行财部、经营管理部、总工办。</w:t>
            </w:r>
          </w:p>
          <w:p w:rsidR="006F380D" w:rsidRDefault="00D03F0F">
            <w:pPr>
              <w:spacing w:line="400" w:lineRule="exact"/>
              <w:ind w:firstLineChars="200" w:firstLine="420"/>
              <w:rPr>
                <w:rFonts w:ascii="宋体" w:hAnsi="宋体"/>
                <w:b/>
                <w:bCs/>
                <w:color w:val="FF0000"/>
                <w:szCs w:val="21"/>
              </w:rPr>
            </w:pPr>
            <w:r>
              <w:rPr>
                <w:rFonts w:ascii="宋体" w:hAnsi="宋体" w:hint="eastAsia"/>
                <w:szCs w:val="21"/>
              </w:rPr>
              <w:t>工作服务</w:t>
            </w:r>
            <w:r>
              <w:rPr>
                <w:rFonts w:ascii="宋体" w:hAnsi="宋体" w:hint="eastAsia"/>
                <w:szCs w:val="21"/>
              </w:rPr>
              <w:t>流程</w:t>
            </w:r>
            <w:r>
              <w:rPr>
                <w:rFonts w:ascii="宋体" w:hAnsi="宋体" w:hint="eastAsia"/>
                <w:szCs w:val="21"/>
              </w:rPr>
              <w:t>为：</w:t>
            </w:r>
            <w:r>
              <w:rPr>
                <w:rFonts w:ascii="宋体" w:hAnsi="宋体" w:hint="eastAsia"/>
                <w:b/>
                <w:bCs/>
                <w:szCs w:val="21"/>
              </w:rPr>
              <w:t>客户需求确定→参加招投标→签订监理合同→三方会议→组建监理项目组→编制监理计划→实施监理业务→参与信息系统工程验收→提交监理文档</w:t>
            </w:r>
          </w:p>
          <w:p w:rsidR="006F380D" w:rsidRDefault="00D03F0F">
            <w:pPr>
              <w:spacing w:line="440" w:lineRule="exact"/>
              <w:ind w:firstLineChars="250" w:firstLine="525"/>
              <w:rPr>
                <w:rFonts w:ascii="宋体" w:hAnsi="宋体"/>
                <w:kern w:val="44"/>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w:t>
            </w:r>
            <w:r>
              <w:rPr>
                <w:rFonts w:ascii="宋体" w:hAnsi="宋体" w:hint="eastAsia"/>
                <w:kern w:val="44"/>
                <w:szCs w:val="21"/>
              </w:rPr>
              <w:t>2</w:t>
            </w:r>
            <w:r>
              <w:rPr>
                <w:rFonts w:ascii="宋体" w:hAnsi="宋体" w:hint="eastAsia"/>
                <w:kern w:val="44"/>
                <w:szCs w:val="21"/>
              </w:rPr>
              <w:t>2</w:t>
            </w:r>
            <w:r>
              <w:rPr>
                <w:rFonts w:ascii="宋体" w:hAnsi="宋体" w:hint="eastAsia"/>
                <w:kern w:val="44"/>
                <w:szCs w:val="21"/>
              </w:rPr>
              <w:t>个。</w:t>
            </w:r>
          </w:p>
          <w:p w:rsidR="006F380D" w:rsidRDefault="006F380D">
            <w:pPr>
              <w:spacing w:line="440" w:lineRule="exact"/>
              <w:ind w:firstLineChars="250" w:firstLine="525"/>
              <w:rPr>
                <w:rFonts w:ascii="宋体" w:hAnsi="宋体"/>
                <w:kern w:val="44"/>
                <w:szCs w:val="21"/>
              </w:rPr>
            </w:pPr>
          </w:p>
        </w:tc>
        <w:tc>
          <w:tcPr>
            <w:tcW w:w="1109" w:type="dxa"/>
          </w:tcPr>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tc>
        <w:tc>
          <w:tcPr>
            <w:tcW w:w="425" w:type="dxa"/>
          </w:tcPr>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tc>
      </w:tr>
      <w:tr w:rsidR="006F380D">
        <w:trPr>
          <w:trHeight w:val="8749"/>
        </w:trPr>
        <w:tc>
          <w:tcPr>
            <w:tcW w:w="3687" w:type="dxa"/>
          </w:tcPr>
          <w:p w:rsidR="006F380D" w:rsidRDefault="00D03F0F">
            <w:pPr>
              <w:spacing w:line="400" w:lineRule="exact"/>
              <w:rPr>
                <w:rFonts w:ascii="宋体" w:hAnsi="宋体"/>
                <w:szCs w:val="21"/>
              </w:rPr>
            </w:pPr>
            <w:r>
              <w:rPr>
                <w:rFonts w:ascii="宋体" w:hAnsi="宋体" w:hint="eastAsia"/>
                <w:szCs w:val="21"/>
              </w:rPr>
              <w:lastRenderedPageBreak/>
              <w:t>相关法规</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环评报告及环评验收</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安评报告及安评验收</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执行的排污标准（</w:t>
            </w:r>
            <w:r>
              <w:rPr>
                <w:rFonts w:ascii="宋体" w:hAnsi="宋体" w:hint="eastAsia"/>
                <w:szCs w:val="21"/>
              </w:rPr>
              <w:t>EMS</w:t>
            </w:r>
            <w:r>
              <w:rPr>
                <w:rFonts w:ascii="宋体" w:hAnsi="宋体" w:hint="eastAsia"/>
                <w:szCs w:val="21"/>
              </w:rPr>
              <w:t>）</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执行的安全法规（</w:t>
            </w:r>
            <w:r>
              <w:rPr>
                <w:rFonts w:ascii="宋体" w:hAnsi="宋体" w:hint="eastAsia"/>
                <w:szCs w:val="21"/>
              </w:rPr>
              <w:t>OHSMS</w:t>
            </w:r>
            <w:r>
              <w:rPr>
                <w:rFonts w:ascii="宋体" w:hAnsi="宋体" w:hint="eastAsia"/>
                <w:szCs w:val="21"/>
              </w:rPr>
              <w:t>）</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合规性评价报告</w:t>
            </w:r>
            <w:r>
              <w:rPr>
                <w:rFonts w:ascii="宋体" w:hAnsi="宋体" w:hint="eastAsia"/>
                <w:szCs w:val="21"/>
              </w:rPr>
              <w:t xml:space="preserve"> </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环境相关监测报告（</w:t>
            </w:r>
            <w:r>
              <w:rPr>
                <w:rFonts w:ascii="宋体" w:hAnsi="宋体" w:hint="eastAsia"/>
                <w:szCs w:val="21"/>
              </w:rPr>
              <w:t>EMS</w:t>
            </w:r>
            <w:r>
              <w:rPr>
                <w:rFonts w:ascii="宋体" w:hAnsi="宋体" w:hint="eastAsia"/>
                <w:szCs w:val="21"/>
              </w:rPr>
              <w:t>）</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职业健康相关监测报告（</w:t>
            </w:r>
            <w:r>
              <w:rPr>
                <w:rFonts w:ascii="宋体" w:hAnsi="宋体" w:hint="eastAsia"/>
                <w:szCs w:val="21"/>
              </w:rPr>
              <w:t>OHSMS</w:t>
            </w:r>
            <w:r>
              <w:rPr>
                <w:rFonts w:ascii="宋体" w:hAnsi="宋体" w:hint="eastAsia"/>
                <w:szCs w:val="21"/>
              </w:rPr>
              <w:t>）</w:t>
            </w:r>
          </w:p>
        </w:tc>
        <w:tc>
          <w:tcPr>
            <w:tcW w:w="5411" w:type="dxa"/>
          </w:tcPr>
          <w:p w:rsidR="006F380D" w:rsidRDefault="00D03F0F">
            <w:pPr>
              <w:spacing w:line="400" w:lineRule="exact"/>
              <w:rPr>
                <w:szCs w:val="21"/>
              </w:rPr>
            </w:pPr>
            <w:r>
              <w:rPr>
                <w:rFonts w:ascii="宋体" w:hAnsi="宋体" w:hint="eastAsia"/>
                <w:szCs w:val="21"/>
              </w:rPr>
              <w:t>中华人民共和国合同法、中华人民共和国劳动法、</w:t>
            </w:r>
            <w:r>
              <w:rPr>
                <w:rFonts w:ascii="宋体" w:hAnsi="宋体" w:cs="宋体" w:hint="eastAsia"/>
                <w:color w:val="000000"/>
                <w:szCs w:val="21"/>
              </w:rPr>
              <w:t>《建设项目职业病危害分类管理办法》、工程监理企业资质管理规定、建设部</w:t>
            </w:r>
            <w:r>
              <w:rPr>
                <w:rFonts w:ascii="宋体" w:hAnsi="宋体" w:cs="宋体" w:hint="eastAsia"/>
                <w:color w:val="000000"/>
                <w:szCs w:val="21"/>
              </w:rPr>
              <w:t>102</w:t>
            </w:r>
            <w:r>
              <w:rPr>
                <w:rFonts w:ascii="宋体" w:hAnsi="宋体" w:cs="宋体" w:hint="eastAsia"/>
                <w:color w:val="000000"/>
                <w:szCs w:val="21"/>
              </w:rPr>
              <w:t>号令；建设工程监理范围和规模标准规定、建设部第</w:t>
            </w:r>
            <w:r>
              <w:rPr>
                <w:rFonts w:ascii="宋体" w:hAnsi="宋体" w:cs="宋体" w:hint="eastAsia"/>
                <w:color w:val="000000"/>
                <w:szCs w:val="21"/>
              </w:rPr>
              <w:t>86</w:t>
            </w:r>
            <w:r>
              <w:rPr>
                <w:rFonts w:ascii="宋体" w:hAnsi="宋体" w:cs="宋体" w:hint="eastAsia"/>
                <w:color w:val="000000"/>
                <w:szCs w:val="21"/>
              </w:rPr>
              <w:t>号令；建设工程监理规范、</w:t>
            </w:r>
            <w:r>
              <w:rPr>
                <w:rFonts w:ascii="宋体" w:hAnsi="宋体" w:cs="宋体" w:hint="eastAsia"/>
                <w:color w:val="000000"/>
                <w:szCs w:val="21"/>
              </w:rPr>
              <w:t xml:space="preserve">GB/T </w:t>
            </w:r>
            <w:r>
              <w:rPr>
                <w:rFonts w:ascii="宋体" w:hAnsi="宋体" w:cs="宋体" w:hint="eastAsia"/>
                <w:color w:val="000000"/>
                <w:szCs w:val="21"/>
              </w:rPr>
              <w:t>50319-2013</w:t>
            </w:r>
            <w:r>
              <w:rPr>
                <w:rFonts w:ascii="宋体" w:hAnsi="宋体" w:cs="宋体" w:hint="eastAsia"/>
                <w:color w:val="000000"/>
                <w:szCs w:val="21"/>
              </w:rPr>
              <w:t>；工程测量规范、</w:t>
            </w:r>
            <w:r>
              <w:rPr>
                <w:rFonts w:ascii="宋体" w:hAnsi="宋体" w:cs="宋体" w:hint="eastAsia"/>
                <w:color w:val="000000"/>
                <w:szCs w:val="21"/>
              </w:rPr>
              <w:t>GB50026-2007</w:t>
            </w:r>
            <w:r>
              <w:rPr>
                <w:rFonts w:ascii="宋体" w:hAnsi="宋体" w:cs="宋体" w:hint="eastAsia"/>
                <w:color w:val="000000"/>
                <w:szCs w:val="21"/>
              </w:rPr>
              <w:t>；综合布线系统工程验收规范、</w:t>
            </w:r>
            <w:r>
              <w:rPr>
                <w:rFonts w:ascii="宋体" w:hAnsi="宋体" w:cs="宋体" w:hint="eastAsia"/>
                <w:color w:val="000000"/>
                <w:szCs w:val="21"/>
              </w:rPr>
              <w:t>GB50312-2007</w:t>
            </w:r>
            <w:r>
              <w:rPr>
                <w:rFonts w:ascii="宋体" w:hAnsi="宋体" w:cs="宋体" w:hint="eastAsia"/>
                <w:color w:val="000000"/>
                <w:szCs w:val="21"/>
              </w:rPr>
              <w:t>；建筑工程施工质量验收统一标准、</w:t>
            </w:r>
            <w:r>
              <w:rPr>
                <w:rFonts w:ascii="宋体" w:hAnsi="宋体" w:cs="宋体" w:hint="eastAsia"/>
                <w:color w:val="000000"/>
                <w:szCs w:val="21"/>
              </w:rPr>
              <w:t>GB50300-2013</w:t>
            </w:r>
            <w:r>
              <w:rPr>
                <w:rFonts w:ascii="宋体" w:hAnsi="宋体" w:cs="宋体" w:hint="eastAsia"/>
                <w:color w:val="000000"/>
                <w:szCs w:val="21"/>
              </w:rPr>
              <w:t>；建筑电气工程施工质量验收规范、</w:t>
            </w:r>
            <w:r>
              <w:rPr>
                <w:rFonts w:ascii="宋体" w:hAnsi="宋体" w:cs="宋体" w:hint="eastAsia"/>
                <w:color w:val="000000"/>
                <w:szCs w:val="21"/>
              </w:rPr>
              <w:t>GB50303-2015</w:t>
            </w:r>
            <w:r>
              <w:rPr>
                <w:rFonts w:ascii="宋体" w:hAnsi="宋体" w:cs="宋体" w:hint="eastAsia"/>
                <w:color w:val="000000"/>
                <w:szCs w:val="21"/>
              </w:rPr>
              <w:t>；</w:t>
            </w:r>
            <w:r>
              <w:rPr>
                <w:rFonts w:ascii="宋体" w:hAnsi="宋体" w:cs="宋体" w:hint="eastAsia"/>
                <w:color w:val="000000"/>
                <w:szCs w:val="21"/>
              </w:rPr>
              <w:t>等</w:t>
            </w:r>
            <w:r>
              <w:rPr>
                <w:rFonts w:ascii="宋体" w:hAnsi="宋体" w:hint="eastAsia"/>
                <w:color w:val="000000"/>
                <w:szCs w:val="21"/>
              </w:rPr>
              <w:t>。</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不适用</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不适用</w:t>
            </w:r>
          </w:p>
          <w:p w:rsidR="006F380D" w:rsidRDefault="006F380D">
            <w:pPr>
              <w:spacing w:line="400" w:lineRule="exact"/>
              <w:rPr>
                <w:rFonts w:ascii="宋体" w:hAnsi="宋体"/>
                <w:szCs w:val="21"/>
              </w:rPr>
            </w:pPr>
          </w:p>
          <w:p w:rsidR="006F380D" w:rsidRDefault="00D03F0F">
            <w:pPr>
              <w:rPr>
                <w:rFonts w:ascii="宋体" w:hAnsi="宋体"/>
                <w:szCs w:val="21"/>
              </w:rPr>
            </w:pPr>
            <w:r>
              <w:rPr>
                <w:rFonts w:ascii="宋体" w:hAnsi="宋体" w:cs="宋体" w:hint="eastAsia"/>
                <w:color w:val="000000"/>
                <w:szCs w:val="21"/>
              </w:rPr>
              <w:t>污水排入城镇下水道水质标准（</w:t>
            </w:r>
            <w:r>
              <w:rPr>
                <w:rFonts w:ascii="宋体" w:hAnsi="宋体" w:cs="宋体" w:hint="eastAsia"/>
                <w:color w:val="000000"/>
                <w:szCs w:val="21"/>
              </w:rPr>
              <w:t>GB/T 31962-2015</w:t>
            </w:r>
            <w:r>
              <w:rPr>
                <w:rFonts w:ascii="宋体" w:hAnsi="宋体" w:cs="宋体" w:hint="eastAsia"/>
                <w:color w:val="000000"/>
                <w:szCs w:val="21"/>
              </w:rPr>
              <w:t>）、大气污染物综合排放标准（</w:t>
            </w:r>
            <w:r>
              <w:rPr>
                <w:rFonts w:ascii="宋体" w:hAnsi="宋体" w:cs="宋体" w:hint="eastAsia"/>
                <w:color w:val="000000"/>
                <w:szCs w:val="21"/>
              </w:rPr>
              <w:t>GB 16297-1996</w:t>
            </w:r>
            <w:r>
              <w:rPr>
                <w:rFonts w:ascii="宋体" w:hAnsi="宋体" w:cs="宋体" w:hint="eastAsia"/>
                <w:color w:val="000000"/>
                <w:szCs w:val="21"/>
              </w:rPr>
              <w:t>）、《</w:t>
            </w:r>
            <w:hyperlink r:id="rId7" w:tgtFrame="_blank" w:history="1">
              <w:r>
                <w:rPr>
                  <w:rFonts w:ascii="宋体" w:hAnsi="宋体" w:cs="宋体" w:hint="eastAsia"/>
                  <w:color w:val="000000"/>
                  <w:szCs w:val="21"/>
                </w:rPr>
                <w:t>中华人民共和国环境噪声污染防治法</w:t>
              </w:r>
            </w:hyperlink>
            <w:r>
              <w:rPr>
                <w:rFonts w:ascii="宋体" w:hAnsi="宋体" w:cs="宋体" w:hint="eastAsia"/>
                <w:color w:val="000000"/>
                <w:szCs w:val="21"/>
              </w:rPr>
              <w:t>》、《</w:t>
            </w:r>
            <w:hyperlink r:id="rId8" w:tgtFrame="_blank" w:history="1">
              <w:r>
                <w:rPr>
                  <w:rFonts w:ascii="宋体" w:hAnsi="宋体" w:cs="宋体" w:hint="eastAsia"/>
                  <w:color w:val="000000"/>
                  <w:szCs w:val="21"/>
                </w:rPr>
                <w:t>中华人民共和国国家标</w:t>
              </w:r>
              <w:bookmarkStart w:id="0" w:name="_Hlt150231616"/>
              <w:r>
                <w:rPr>
                  <w:rFonts w:ascii="宋体" w:hAnsi="宋体" w:cs="宋体" w:hint="eastAsia"/>
                  <w:color w:val="000000"/>
                  <w:szCs w:val="21"/>
                </w:rPr>
                <w:t>准</w:t>
              </w:r>
              <w:bookmarkStart w:id="1" w:name="_Hlt112727308"/>
              <w:bookmarkStart w:id="2" w:name="_Hlt112727309"/>
              <w:bookmarkEnd w:id="0"/>
              <w:r>
                <w:rPr>
                  <w:rFonts w:ascii="宋体" w:hAnsi="宋体" w:cs="宋体" w:hint="eastAsia"/>
                  <w:color w:val="000000"/>
                  <w:szCs w:val="21"/>
                </w:rPr>
                <w:t>建</w:t>
              </w:r>
              <w:bookmarkEnd w:id="1"/>
              <w:bookmarkEnd w:id="2"/>
              <w:r>
                <w:rPr>
                  <w:rFonts w:ascii="宋体" w:hAnsi="宋体" w:cs="宋体" w:hint="eastAsia"/>
                  <w:color w:val="000000"/>
                  <w:szCs w:val="21"/>
                </w:rPr>
                <w:t>筑施工场界噪声限值</w:t>
              </w:r>
            </w:hyperlink>
            <w:r>
              <w:rPr>
                <w:rFonts w:ascii="宋体" w:hAnsi="宋体" w:cs="宋体" w:hint="eastAsia"/>
                <w:color w:val="000000"/>
                <w:szCs w:val="21"/>
              </w:rPr>
              <w:t>》</w:t>
            </w:r>
          </w:p>
          <w:p w:rsidR="006F380D" w:rsidRDefault="00D03F0F">
            <w:pPr>
              <w:spacing w:line="400" w:lineRule="exact"/>
              <w:rPr>
                <w:rFonts w:ascii="宋体" w:hAnsi="宋体"/>
                <w:szCs w:val="21"/>
              </w:rPr>
            </w:pPr>
            <w:r>
              <w:rPr>
                <w:rFonts w:ascii="宋体" w:hAnsi="宋体" w:hint="eastAsia"/>
                <w:szCs w:val="21"/>
              </w:rPr>
              <w:t>中华人民共和国安全消防法、</w:t>
            </w:r>
            <w:r>
              <w:rPr>
                <w:rFonts w:ascii="宋体" w:hAnsi="宋体" w:hint="eastAsia"/>
                <w:color w:val="000000"/>
                <w:szCs w:val="21"/>
              </w:rPr>
              <w:t>中华人民共和国劳动合同法、</w:t>
            </w:r>
            <w:r>
              <w:rPr>
                <w:rFonts w:ascii="宋体" w:hAnsi="宋体" w:cs="宋体" w:hint="eastAsia"/>
                <w:color w:val="000000"/>
                <w:szCs w:val="21"/>
              </w:rPr>
              <w:t>中华人民共和国安全生产法、</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20</w:t>
            </w:r>
            <w:r>
              <w:rPr>
                <w:rFonts w:ascii="宋体" w:hAnsi="宋体" w:hint="eastAsia"/>
                <w:szCs w:val="21"/>
              </w:rPr>
              <w:t>日进行了合规性评价</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无</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无</w:t>
            </w:r>
          </w:p>
          <w:p w:rsidR="006F380D" w:rsidRDefault="006F380D">
            <w:pPr>
              <w:spacing w:line="400" w:lineRule="exact"/>
              <w:rPr>
                <w:rFonts w:ascii="宋体" w:hAnsi="宋体"/>
                <w:szCs w:val="21"/>
              </w:rPr>
            </w:pP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585"/>
        </w:trPr>
        <w:tc>
          <w:tcPr>
            <w:tcW w:w="3687" w:type="dxa"/>
          </w:tcPr>
          <w:p w:rsidR="006F380D" w:rsidRDefault="00D03F0F">
            <w:pPr>
              <w:spacing w:line="400" w:lineRule="exact"/>
              <w:rPr>
                <w:rFonts w:ascii="宋体" w:hAnsi="宋体"/>
                <w:szCs w:val="21"/>
              </w:rPr>
            </w:pPr>
            <w:r>
              <w:rPr>
                <w:rFonts w:ascii="宋体" w:hAnsi="宋体" w:hint="eastAsia"/>
                <w:szCs w:val="21"/>
              </w:rPr>
              <w:t>工艺流程</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外包的识别</w:t>
            </w:r>
          </w:p>
          <w:p w:rsidR="006F380D" w:rsidRDefault="00D03F0F">
            <w:pPr>
              <w:spacing w:line="400" w:lineRule="exact"/>
              <w:rPr>
                <w:rFonts w:ascii="宋体" w:hAnsi="宋体"/>
                <w:szCs w:val="21"/>
              </w:rPr>
            </w:pPr>
            <w:r>
              <w:rPr>
                <w:rFonts w:ascii="宋体" w:hAnsi="宋体" w:hint="eastAsia"/>
                <w:szCs w:val="21"/>
              </w:rPr>
              <w:t>重要环境因素（</w:t>
            </w:r>
            <w:r>
              <w:rPr>
                <w:rFonts w:ascii="宋体" w:hAnsi="宋体" w:hint="eastAsia"/>
                <w:szCs w:val="21"/>
              </w:rPr>
              <w:t>EMS</w:t>
            </w:r>
            <w:r>
              <w:rPr>
                <w:rFonts w:ascii="宋体" w:hAnsi="宋体" w:hint="eastAsia"/>
                <w:szCs w:val="21"/>
              </w:rPr>
              <w:t>）</w:t>
            </w:r>
          </w:p>
          <w:p w:rsidR="006F380D" w:rsidRDefault="00D03F0F">
            <w:pPr>
              <w:spacing w:line="400" w:lineRule="exact"/>
              <w:rPr>
                <w:rFonts w:ascii="宋体" w:hAnsi="宋体"/>
                <w:szCs w:val="21"/>
              </w:rPr>
            </w:pPr>
            <w:r>
              <w:rPr>
                <w:rFonts w:ascii="宋体" w:hAnsi="宋体" w:hint="eastAsia"/>
                <w:szCs w:val="21"/>
              </w:rPr>
              <w:t>不可接受风险（</w:t>
            </w:r>
            <w:r>
              <w:rPr>
                <w:rFonts w:ascii="宋体" w:hAnsi="宋体" w:hint="eastAsia"/>
                <w:szCs w:val="21"/>
              </w:rPr>
              <w:t>OHSMS</w:t>
            </w:r>
            <w:r>
              <w:rPr>
                <w:rFonts w:ascii="宋体" w:hAnsi="宋体" w:hint="eastAsia"/>
                <w:szCs w:val="21"/>
              </w:rPr>
              <w:t>）</w:t>
            </w:r>
          </w:p>
        </w:tc>
        <w:tc>
          <w:tcPr>
            <w:tcW w:w="5411" w:type="dxa"/>
          </w:tcPr>
          <w:p w:rsidR="006F380D" w:rsidRDefault="00D03F0F">
            <w:pPr>
              <w:rPr>
                <w:rFonts w:ascii="宋体" w:hAnsi="宋体"/>
                <w:szCs w:val="21"/>
              </w:rPr>
            </w:pPr>
            <w:r>
              <w:rPr>
                <w:rFonts w:ascii="宋体" w:hAnsi="宋体" w:hint="eastAsia"/>
                <w:szCs w:val="21"/>
              </w:rPr>
              <w:t>工作服务</w:t>
            </w:r>
            <w:r>
              <w:rPr>
                <w:rFonts w:ascii="宋体" w:hAnsi="宋体" w:hint="eastAsia"/>
                <w:szCs w:val="21"/>
              </w:rPr>
              <w:t>流程</w:t>
            </w:r>
            <w:r>
              <w:rPr>
                <w:rFonts w:ascii="宋体" w:hAnsi="宋体" w:hint="eastAsia"/>
                <w:szCs w:val="21"/>
              </w:rPr>
              <w:t>为：客户需求确定→参加招投标→签订监理合同→三方会议→组建监理项目组→编制监理计划→实施监理业务→参与信息系统工程验收→提交监理文档</w:t>
            </w:r>
            <w:r>
              <w:rPr>
                <w:rFonts w:ascii="宋体" w:hAnsi="宋体" w:hint="eastAsia"/>
                <w:szCs w:val="21"/>
              </w:rPr>
              <w:t>。</w:t>
            </w:r>
          </w:p>
          <w:p w:rsidR="006F380D" w:rsidRDefault="00D03F0F">
            <w:pPr>
              <w:tabs>
                <w:tab w:val="left" w:pos="1080"/>
              </w:tabs>
              <w:spacing w:line="400" w:lineRule="exact"/>
              <w:rPr>
                <w:rFonts w:ascii="宋体" w:hAnsi="宋体"/>
                <w:szCs w:val="21"/>
              </w:rPr>
            </w:pPr>
            <w:r>
              <w:rPr>
                <w:rFonts w:ascii="宋体" w:hAnsi="宋体" w:hint="eastAsia"/>
                <w:szCs w:val="21"/>
              </w:rPr>
              <w:t>关键过程：现场监理</w:t>
            </w:r>
          </w:p>
          <w:p w:rsidR="006F380D" w:rsidRDefault="00D03F0F">
            <w:pPr>
              <w:tabs>
                <w:tab w:val="left" w:pos="1080"/>
              </w:tabs>
              <w:spacing w:line="400" w:lineRule="exact"/>
              <w:rPr>
                <w:rFonts w:ascii="宋体" w:hAnsi="宋体"/>
                <w:szCs w:val="21"/>
              </w:rPr>
            </w:pPr>
            <w:r>
              <w:rPr>
                <w:rFonts w:ascii="宋体" w:hAnsi="宋体" w:hint="eastAsia"/>
                <w:szCs w:val="21"/>
              </w:rPr>
              <w:t>无</w:t>
            </w:r>
          </w:p>
          <w:p w:rsidR="006F380D" w:rsidRDefault="00D03F0F">
            <w:pPr>
              <w:tabs>
                <w:tab w:val="center" w:pos="3169"/>
              </w:tabs>
              <w:spacing w:line="400" w:lineRule="exact"/>
              <w:jc w:val="left"/>
              <w:rPr>
                <w:rFonts w:ascii="宋体" w:hAnsi="宋体" w:cs="宋体"/>
                <w:szCs w:val="21"/>
              </w:rPr>
            </w:pPr>
            <w:r>
              <w:rPr>
                <w:rFonts w:ascii="宋体" w:hAnsi="宋体" w:cs="宋体" w:hint="eastAsia"/>
                <w:szCs w:val="21"/>
              </w:rPr>
              <w:t>潜在火灾、固体废弃物排放</w:t>
            </w:r>
            <w:r>
              <w:rPr>
                <w:rFonts w:ascii="宋体" w:hAnsi="宋体" w:cs="宋体" w:hint="eastAsia"/>
                <w:szCs w:val="21"/>
              </w:rPr>
              <w:t>。</w:t>
            </w:r>
          </w:p>
          <w:p w:rsidR="006F380D" w:rsidRDefault="00D03F0F" w:rsidP="00BE3F0F">
            <w:pPr>
              <w:tabs>
                <w:tab w:val="left" w:pos="1080"/>
              </w:tabs>
              <w:spacing w:line="400" w:lineRule="exact"/>
              <w:rPr>
                <w:rFonts w:ascii="宋体" w:hAnsi="宋体"/>
                <w:szCs w:val="21"/>
              </w:rPr>
            </w:pPr>
            <w:r>
              <w:rPr>
                <w:rFonts w:ascii="宋体" w:hAnsi="宋体" w:hint="eastAsia"/>
                <w:szCs w:val="21"/>
              </w:rPr>
              <w:t>触电</w:t>
            </w:r>
            <w:r>
              <w:rPr>
                <w:rFonts w:ascii="宋体" w:hAnsi="宋体" w:hint="eastAsia"/>
                <w:szCs w:val="21"/>
              </w:rPr>
              <w:t>、</w:t>
            </w:r>
            <w:r>
              <w:rPr>
                <w:rFonts w:ascii="宋体" w:hAnsi="宋体" w:hint="eastAsia"/>
                <w:szCs w:val="21"/>
              </w:rPr>
              <w:t>潜在火灾</w:t>
            </w:r>
            <w:r>
              <w:rPr>
                <w:rFonts w:ascii="宋体" w:hAnsi="宋体" w:hint="eastAsia"/>
                <w:szCs w:val="21"/>
              </w:rPr>
              <w:t>、</w:t>
            </w:r>
            <w:r>
              <w:rPr>
                <w:rFonts w:ascii="宋体" w:hAnsi="宋体" w:hint="eastAsia"/>
                <w:szCs w:val="21"/>
              </w:rPr>
              <w:t>交通意外事故</w:t>
            </w:r>
            <w:r w:rsidR="00BE3F0F">
              <w:rPr>
                <w:rFonts w:ascii="宋体" w:hAnsi="宋体" w:hint="eastAsia"/>
                <w:szCs w:val="21"/>
              </w:rPr>
              <w:t>、</w:t>
            </w:r>
            <w:r w:rsidR="00BE3F0F" w:rsidRPr="00BE3F0F">
              <w:rPr>
                <w:rFonts w:ascii="宋体" w:hAnsi="宋体" w:hint="eastAsia"/>
                <w:szCs w:val="21"/>
              </w:rPr>
              <w:t>意外伤害（高处坠落、</w:t>
            </w:r>
            <w:r w:rsidR="00BE3F0F" w:rsidRPr="00BE3F0F">
              <w:rPr>
                <w:rFonts w:ascii="宋体" w:hAnsi="宋体" w:hint="eastAsia"/>
                <w:szCs w:val="21"/>
              </w:rPr>
              <w:lastRenderedPageBreak/>
              <w:t>物体打击、机械伤害等）</w:t>
            </w: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1702"/>
        </w:trPr>
        <w:tc>
          <w:tcPr>
            <w:tcW w:w="3687" w:type="dxa"/>
          </w:tcPr>
          <w:p w:rsidR="006F380D" w:rsidRDefault="00D03F0F">
            <w:pPr>
              <w:spacing w:line="400" w:lineRule="exact"/>
              <w:rPr>
                <w:rFonts w:ascii="宋体" w:hAnsi="宋体"/>
                <w:szCs w:val="21"/>
                <w:u w:val="single"/>
              </w:rPr>
            </w:pPr>
            <w:r>
              <w:rPr>
                <w:rFonts w:ascii="宋体" w:hAnsi="宋体" w:hint="eastAsia"/>
                <w:szCs w:val="21"/>
                <w:u w:val="single"/>
              </w:rPr>
              <w:lastRenderedPageBreak/>
              <w:t>员工人数</w:t>
            </w:r>
          </w:p>
          <w:p w:rsidR="006F380D" w:rsidRDefault="006F380D">
            <w:pPr>
              <w:spacing w:line="400" w:lineRule="exact"/>
              <w:rPr>
                <w:rFonts w:ascii="宋体" w:hAnsi="宋体"/>
                <w:szCs w:val="21"/>
                <w:u w:val="single"/>
              </w:rPr>
            </w:pPr>
          </w:p>
          <w:p w:rsidR="006F380D" w:rsidRDefault="00D03F0F">
            <w:pPr>
              <w:spacing w:line="400" w:lineRule="exact"/>
              <w:rPr>
                <w:rFonts w:ascii="宋体" w:hAnsi="宋体"/>
                <w:szCs w:val="21"/>
              </w:rPr>
            </w:pPr>
            <w:r>
              <w:rPr>
                <w:rFonts w:ascii="宋体" w:hAnsi="宋体" w:hint="eastAsia"/>
                <w:szCs w:val="21"/>
              </w:rPr>
              <w:t>关键岗位持证上岗人员</w:t>
            </w:r>
          </w:p>
          <w:p w:rsidR="006F380D" w:rsidRDefault="00D03F0F">
            <w:pPr>
              <w:spacing w:line="400" w:lineRule="exact"/>
              <w:rPr>
                <w:rFonts w:ascii="宋体" w:hAnsi="宋体"/>
                <w:szCs w:val="21"/>
              </w:rPr>
            </w:pPr>
            <w:r>
              <w:rPr>
                <w:rFonts w:ascii="宋体" w:hAnsi="宋体" w:hint="eastAsia"/>
                <w:szCs w:val="21"/>
              </w:rPr>
              <w:t>特殊工种人员</w:t>
            </w:r>
          </w:p>
        </w:tc>
        <w:tc>
          <w:tcPr>
            <w:tcW w:w="5411" w:type="dxa"/>
          </w:tcPr>
          <w:p w:rsidR="006F380D" w:rsidRDefault="00D03F0F">
            <w:pPr>
              <w:spacing w:line="400" w:lineRule="exact"/>
              <w:rPr>
                <w:rFonts w:ascii="宋体" w:hAnsi="宋体"/>
                <w:szCs w:val="21"/>
              </w:rPr>
            </w:pPr>
            <w:r>
              <w:rPr>
                <w:rFonts w:ascii="宋体" w:hAnsi="宋体" w:hint="eastAsia"/>
                <w:szCs w:val="21"/>
              </w:rPr>
              <w:t>25</w:t>
            </w:r>
            <w:r>
              <w:rPr>
                <w:rFonts w:ascii="宋体" w:hAnsi="宋体" w:hint="eastAsia"/>
                <w:szCs w:val="21"/>
              </w:rPr>
              <w:t>人</w:t>
            </w:r>
          </w:p>
          <w:p w:rsidR="006F380D" w:rsidRDefault="006F380D">
            <w:pPr>
              <w:spacing w:line="400" w:lineRule="exact"/>
              <w:rPr>
                <w:rFonts w:ascii="宋体" w:hAnsi="宋体"/>
                <w:szCs w:val="21"/>
              </w:rPr>
            </w:pPr>
          </w:p>
          <w:p w:rsidR="00BE3F0F" w:rsidRPr="00BE3F0F" w:rsidRDefault="00BE3F0F" w:rsidP="00BE3F0F">
            <w:pPr>
              <w:spacing w:line="400" w:lineRule="exact"/>
              <w:rPr>
                <w:rFonts w:ascii="宋体" w:hAnsi="宋体"/>
                <w:szCs w:val="21"/>
              </w:rPr>
            </w:pPr>
            <w:r w:rsidRPr="00BE3F0F">
              <w:rPr>
                <w:rFonts w:ascii="宋体" w:hAnsi="宋体" w:hint="eastAsia"/>
                <w:szCs w:val="21"/>
              </w:rPr>
              <w:t>监理工程师证、安全员证</w:t>
            </w:r>
          </w:p>
          <w:p w:rsidR="006F380D" w:rsidRDefault="00BE3F0F">
            <w:pPr>
              <w:spacing w:line="400" w:lineRule="exact"/>
              <w:rPr>
                <w:rFonts w:ascii="宋体" w:hAnsi="宋体"/>
                <w:szCs w:val="21"/>
              </w:rPr>
            </w:pPr>
            <w:r>
              <w:rPr>
                <w:rFonts w:hint="eastAsia"/>
                <w:szCs w:val="21"/>
              </w:rPr>
              <w:t>无</w:t>
            </w: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4600"/>
        </w:trPr>
        <w:tc>
          <w:tcPr>
            <w:tcW w:w="3687" w:type="dxa"/>
          </w:tcPr>
          <w:p w:rsidR="006F380D" w:rsidRDefault="00D03F0F">
            <w:pPr>
              <w:spacing w:line="400" w:lineRule="exact"/>
              <w:rPr>
                <w:rFonts w:ascii="宋体" w:hAnsi="宋体"/>
                <w:szCs w:val="21"/>
              </w:rPr>
            </w:pPr>
            <w:r>
              <w:rPr>
                <w:rFonts w:ascii="宋体" w:hAnsi="宋体" w:hint="eastAsia"/>
                <w:szCs w:val="21"/>
              </w:rPr>
              <w:t>主要生产设备</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特种设备</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环保设施（</w:t>
            </w:r>
            <w:r>
              <w:rPr>
                <w:rFonts w:ascii="宋体" w:hAnsi="宋体" w:hint="eastAsia"/>
                <w:szCs w:val="21"/>
              </w:rPr>
              <w:t>EMS</w:t>
            </w:r>
            <w:r>
              <w:rPr>
                <w:rFonts w:ascii="宋体" w:hAnsi="宋体" w:hint="eastAsia"/>
                <w:szCs w:val="21"/>
              </w:rPr>
              <w:t>）</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安全设施（</w:t>
            </w:r>
            <w:r>
              <w:rPr>
                <w:rFonts w:ascii="宋体" w:hAnsi="宋体" w:hint="eastAsia"/>
                <w:szCs w:val="21"/>
              </w:rPr>
              <w:t>OHSMS</w:t>
            </w:r>
            <w:r>
              <w:rPr>
                <w:rFonts w:ascii="宋体" w:hAnsi="宋体" w:hint="eastAsia"/>
                <w:szCs w:val="21"/>
              </w:rPr>
              <w:t>）</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环保监测设备（</w:t>
            </w:r>
            <w:r>
              <w:rPr>
                <w:rFonts w:ascii="宋体" w:hAnsi="宋体" w:hint="eastAsia"/>
                <w:szCs w:val="21"/>
              </w:rPr>
              <w:t>EMS</w:t>
            </w:r>
            <w:r>
              <w:rPr>
                <w:rFonts w:ascii="宋体" w:hAnsi="宋体" w:hint="eastAsia"/>
                <w:szCs w:val="21"/>
              </w:rPr>
              <w:t>）</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安全监测设备（</w:t>
            </w:r>
            <w:r>
              <w:rPr>
                <w:rFonts w:ascii="宋体" w:hAnsi="宋体" w:hint="eastAsia"/>
                <w:szCs w:val="21"/>
              </w:rPr>
              <w:t>OHSMS</w:t>
            </w:r>
            <w:r>
              <w:rPr>
                <w:rFonts w:ascii="宋体" w:hAnsi="宋体" w:hint="eastAsia"/>
                <w:szCs w:val="21"/>
              </w:rPr>
              <w:t>）</w:t>
            </w:r>
          </w:p>
        </w:tc>
        <w:tc>
          <w:tcPr>
            <w:tcW w:w="5411" w:type="dxa"/>
          </w:tcPr>
          <w:p w:rsidR="006F380D" w:rsidRDefault="00BE3F0F">
            <w:pPr>
              <w:spacing w:line="400" w:lineRule="exact"/>
              <w:rPr>
                <w:rFonts w:ascii="宋体" w:hAnsi="宋体"/>
                <w:szCs w:val="21"/>
              </w:rPr>
            </w:pPr>
            <w:r w:rsidRPr="00BE3F0F">
              <w:rPr>
                <w:rFonts w:ascii="宋体" w:hAnsi="宋体" w:cs="宋体" w:hint="eastAsia"/>
                <w:szCs w:val="21"/>
              </w:rPr>
              <w:t>办公设备</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无。</w:t>
            </w:r>
          </w:p>
          <w:p w:rsidR="006F380D" w:rsidRDefault="006F380D">
            <w:pPr>
              <w:spacing w:line="400" w:lineRule="exact"/>
              <w:rPr>
                <w:rFonts w:ascii="宋体" w:hAnsi="宋体"/>
                <w:szCs w:val="21"/>
              </w:rPr>
            </w:pPr>
          </w:p>
          <w:p w:rsidR="006F380D" w:rsidRDefault="00D03F0F">
            <w:pPr>
              <w:spacing w:line="400" w:lineRule="exact"/>
              <w:rPr>
                <w:szCs w:val="21"/>
              </w:rPr>
            </w:pPr>
            <w:r>
              <w:rPr>
                <w:rFonts w:hint="eastAsia"/>
                <w:szCs w:val="21"/>
              </w:rPr>
              <w:t>消防栓、灭火器</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配电箱、空开</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无</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无</w:t>
            </w:r>
          </w:p>
        </w:tc>
        <w:tc>
          <w:tcPr>
            <w:tcW w:w="1109" w:type="dxa"/>
          </w:tcPr>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tc>
        <w:tc>
          <w:tcPr>
            <w:tcW w:w="425" w:type="dxa"/>
          </w:tcPr>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p w:rsidR="006F380D" w:rsidRDefault="006F380D">
            <w:pPr>
              <w:spacing w:line="440" w:lineRule="exact"/>
              <w:jc w:val="center"/>
              <w:rPr>
                <w:rFonts w:ascii="宋体" w:hAnsi="宋体"/>
                <w:color w:val="92D050"/>
                <w:szCs w:val="21"/>
              </w:rPr>
            </w:pPr>
          </w:p>
        </w:tc>
      </w:tr>
      <w:tr w:rsidR="006F380D">
        <w:trPr>
          <w:trHeight w:val="2045"/>
        </w:trPr>
        <w:tc>
          <w:tcPr>
            <w:tcW w:w="3687" w:type="dxa"/>
          </w:tcPr>
          <w:p w:rsidR="006F380D" w:rsidRDefault="00D03F0F">
            <w:pPr>
              <w:spacing w:line="400" w:lineRule="exact"/>
              <w:rPr>
                <w:rFonts w:ascii="宋体" w:hAnsi="宋体"/>
                <w:szCs w:val="21"/>
              </w:rPr>
            </w:pPr>
            <w:r>
              <w:rPr>
                <w:rFonts w:ascii="宋体" w:hAnsi="宋体" w:hint="eastAsia"/>
                <w:szCs w:val="21"/>
              </w:rPr>
              <w:t>周边环境（</w:t>
            </w:r>
            <w:r>
              <w:rPr>
                <w:rFonts w:ascii="宋体" w:hAnsi="宋体" w:hint="eastAsia"/>
                <w:szCs w:val="21"/>
              </w:rPr>
              <w:t>EMS</w:t>
            </w:r>
            <w:r>
              <w:rPr>
                <w:rFonts w:ascii="宋体" w:hAnsi="宋体" w:hint="eastAsia"/>
                <w:szCs w:val="21"/>
              </w:rPr>
              <w:t>）</w:t>
            </w:r>
          </w:p>
          <w:p w:rsidR="006F380D" w:rsidRDefault="00D03F0F">
            <w:pPr>
              <w:spacing w:line="400" w:lineRule="exact"/>
              <w:rPr>
                <w:rFonts w:ascii="宋体" w:hAnsi="宋体"/>
                <w:szCs w:val="21"/>
              </w:rPr>
            </w:pPr>
            <w:r>
              <w:rPr>
                <w:rFonts w:ascii="宋体" w:hAnsi="宋体" w:hint="eastAsia"/>
                <w:szCs w:val="21"/>
              </w:rPr>
              <w:t>场区布局（一级风险）</w:t>
            </w:r>
          </w:p>
          <w:p w:rsidR="006F380D" w:rsidRDefault="00D03F0F">
            <w:pPr>
              <w:spacing w:line="400" w:lineRule="exact"/>
              <w:rPr>
                <w:rFonts w:ascii="宋体" w:hAnsi="宋体"/>
                <w:szCs w:val="21"/>
              </w:rPr>
            </w:pPr>
            <w:r>
              <w:rPr>
                <w:rFonts w:ascii="宋体" w:hAnsi="宋体" w:hint="eastAsia"/>
                <w:szCs w:val="21"/>
              </w:rPr>
              <w:t>排污口及排污管网（一级风险）</w:t>
            </w:r>
          </w:p>
          <w:p w:rsidR="006F380D" w:rsidRDefault="00D03F0F">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tcPr>
          <w:p w:rsidR="006F380D" w:rsidRDefault="00D03F0F">
            <w:pPr>
              <w:spacing w:line="400" w:lineRule="exact"/>
              <w:rPr>
                <w:szCs w:val="21"/>
              </w:rPr>
            </w:pPr>
            <w:r>
              <w:rPr>
                <w:rFonts w:hint="eastAsia"/>
                <w:szCs w:val="21"/>
              </w:rPr>
              <w:t>在商住楼内</w:t>
            </w:r>
          </w:p>
          <w:p w:rsidR="006F380D" w:rsidRDefault="006F380D">
            <w:pPr>
              <w:spacing w:line="400" w:lineRule="exact"/>
              <w:rPr>
                <w:rFonts w:ascii="宋体" w:hAnsi="宋体"/>
                <w:szCs w:val="21"/>
              </w:rPr>
            </w:pPr>
          </w:p>
          <w:p w:rsidR="006F380D" w:rsidRDefault="006F380D">
            <w:pPr>
              <w:spacing w:line="400" w:lineRule="exact"/>
              <w:rPr>
                <w:rFonts w:ascii="宋体" w:hAnsi="宋体"/>
                <w:szCs w:val="21"/>
              </w:rPr>
            </w:pP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1651"/>
        </w:trPr>
        <w:tc>
          <w:tcPr>
            <w:tcW w:w="3687" w:type="dxa"/>
          </w:tcPr>
          <w:p w:rsidR="006F380D" w:rsidRDefault="00D03F0F">
            <w:pPr>
              <w:spacing w:line="400" w:lineRule="exact"/>
              <w:rPr>
                <w:rFonts w:ascii="宋体" w:hAnsi="宋体"/>
                <w:szCs w:val="21"/>
              </w:rPr>
            </w:pPr>
            <w:r>
              <w:rPr>
                <w:rFonts w:ascii="宋体" w:hAnsi="宋体" w:hint="eastAsia"/>
                <w:szCs w:val="21"/>
              </w:rPr>
              <w:t>高处作业、高粉尘作业、机械加工、压力容器操作、有毒化学品车间、危险化学品仓库和储存罐区等高风险作业场所</w:t>
            </w:r>
          </w:p>
        </w:tc>
        <w:tc>
          <w:tcPr>
            <w:tcW w:w="5411" w:type="dxa"/>
          </w:tcPr>
          <w:p w:rsidR="006F380D" w:rsidRDefault="00D03F0F">
            <w:pPr>
              <w:spacing w:line="400" w:lineRule="exact"/>
              <w:rPr>
                <w:rFonts w:ascii="宋体" w:hAnsi="宋体"/>
                <w:szCs w:val="21"/>
              </w:rPr>
            </w:pPr>
            <w:r>
              <w:rPr>
                <w:rFonts w:hint="eastAsia"/>
                <w:szCs w:val="21"/>
              </w:rPr>
              <w:t>无高风险作业场所</w:t>
            </w: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301"/>
        </w:trPr>
        <w:tc>
          <w:tcPr>
            <w:tcW w:w="3687" w:type="dxa"/>
          </w:tcPr>
          <w:p w:rsidR="006F380D" w:rsidRDefault="00D03F0F">
            <w:pPr>
              <w:spacing w:line="400" w:lineRule="exact"/>
              <w:rPr>
                <w:rFonts w:ascii="宋体" w:hAnsi="宋体"/>
                <w:szCs w:val="21"/>
              </w:rPr>
            </w:pPr>
            <w:r>
              <w:rPr>
                <w:rFonts w:ascii="宋体" w:hAnsi="宋体" w:hint="eastAsia"/>
                <w:szCs w:val="21"/>
              </w:rPr>
              <w:t>顾客及相关方投诉</w:t>
            </w:r>
          </w:p>
        </w:tc>
        <w:tc>
          <w:tcPr>
            <w:tcW w:w="5411" w:type="dxa"/>
          </w:tcPr>
          <w:p w:rsidR="006F380D" w:rsidRDefault="00D03F0F">
            <w:pPr>
              <w:spacing w:line="400" w:lineRule="exact"/>
              <w:rPr>
                <w:rFonts w:ascii="宋体" w:hAnsi="宋体"/>
                <w:szCs w:val="21"/>
              </w:rPr>
            </w:pPr>
            <w:r>
              <w:rPr>
                <w:rFonts w:ascii="宋体" w:hAnsi="宋体" w:hint="eastAsia"/>
                <w:szCs w:val="21"/>
              </w:rPr>
              <w:t>暂无</w:t>
            </w: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6F380D">
        <w:trPr>
          <w:trHeight w:val="988"/>
        </w:trPr>
        <w:tc>
          <w:tcPr>
            <w:tcW w:w="3687" w:type="dxa"/>
          </w:tcPr>
          <w:p w:rsidR="006F380D" w:rsidRDefault="00D03F0F">
            <w:pPr>
              <w:spacing w:line="400" w:lineRule="exact"/>
              <w:rPr>
                <w:rFonts w:ascii="宋体" w:hAnsi="宋体"/>
                <w:szCs w:val="21"/>
              </w:rPr>
            </w:pPr>
            <w:r>
              <w:rPr>
                <w:rFonts w:ascii="宋体" w:hAnsi="宋体" w:hint="eastAsia"/>
                <w:szCs w:val="21"/>
              </w:rPr>
              <w:t>方针及目标、指标及方案</w:t>
            </w:r>
          </w:p>
          <w:p w:rsidR="006F380D" w:rsidRDefault="006F380D">
            <w:pPr>
              <w:spacing w:line="400" w:lineRule="exact"/>
              <w:rPr>
                <w:rFonts w:ascii="宋体" w:hAnsi="宋体"/>
                <w:szCs w:val="21"/>
              </w:rPr>
            </w:pPr>
          </w:p>
        </w:tc>
        <w:tc>
          <w:tcPr>
            <w:tcW w:w="5411" w:type="dxa"/>
          </w:tcPr>
          <w:p w:rsidR="006F380D" w:rsidRDefault="00D03F0F">
            <w:pPr>
              <w:jc w:val="left"/>
              <w:rPr>
                <w:rFonts w:ascii="宋体" w:hAnsi="宋体" w:cs="宋体"/>
                <w:szCs w:val="21"/>
              </w:rPr>
            </w:pPr>
            <w:r>
              <w:rPr>
                <w:rFonts w:ascii="宋体" w:hAnsi="宋体" w:cs="宋体" w:hint="eastAsia"/>
                <w:szCs w:val="21"/>
              </w:rPr>
              <w:t>环境和职业健康安全管理方针：</w:t>
            </w:r>
            <w:r>
              <w:rPr>
                <w:rFonts w:ascii="宋体" w:hAnsi="宋体" w:cs="宋体" w:hint="eastAsia"/>
                <w:szCs w:val="21"/>
              </w:rPr>
              <w:t xml:space="preserve"> </w:t>
            </w:r>
          </w:p>
          <w:p w:rsidR="006F380D" w:rsidRDefault="00D03F0F">
            <w:pPr>
              <w:jc w:val="left"/>
              <w:rPr>
                <w:rFonts w:hAnsi="宋体" w:cs="宋体"/>
                <w:szCs w:val="21"/>
              </w:rPr>
            </w:pPr>
            <w:r>
              <w:rPr>
                <w:rFonts w:hAnsi="宋体" w:cs="宋体" w:hint="eastAsia"/>
                <w:szCs w:val="21"/>
              </w:rPr>
              <w:t xml:space="preserve"> </w:t>
            </w:r>
            <w:r>
              <w:rPr>
                <w:rFonts w:hAnsi="宋体" w:cs="宋体" w:hint="eastAsia"/>
                <w:szCs w:val="21"/>
              </w:rPr>
              <w:t>科学、公正、准确、高效、安全为先、预防污染。。</w:t>
            </w:r>
          </w:p>
          <w:p w:rsidR="006F380D" w:rsidRDefault="00D03F0F">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6F380D" w:rsidRDefault="00D03F0F">
            <w:pPr>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固体废弃物回收处置率</w:t>
            </w:r>
            <w:r>
              <w:rPr>
                <w:rFonts w:ascii="宋体" w:hAnsi="宋体" w:hint="eastAsia"/>
                <w:szCs w:val="21"/>
              </w:rPr>
              <w:t>100%  ;</w:t>
            </w:r>
          </w:p>
          <w:p w:rsidR="006F380D" w:rsidRDefault="00D03F0F">
            <w:pPr>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火灾事故为</w:t>
            </w:r>
            <w:r>
              <w:rPr>
                <w:rFonts w:ascii="宋体" w:hAnsi="宋体" w:hint="eastAsia"/>
                <w:szCs w:val="21"/>
              </w:rPr>
              <w:t>0</w:t>
            </w:r>
          </w:p>
          <w:p w:rsidR="006F380D" w:rsidRDefault="00D03F0F">
            <w:pPr>
              <w:spacing w:line="360" w:lineRule="auto"/>
              <w:jc w:val="left"/>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w:t>
            </w:r>
            <w:r>
              <w:rPr>
                <w:rFonts w:ascii="宋体" w:hAnsi="宋体" w:hint="eastAsia"/>
                <w:szCs w:val="21"/>
              </w:rPr>
              <w:t>触电事故为</w:t>
            </w:r>
            <w:r>
              <w:rPr>
                <w:rFonts w:ascii="宋体" w:hAnsi="宋体" w:hint="eastAsia"/>
                <w:szCs w:val="21"/>
              </w:rPr>
              <w:t>0</w:t>
            </w:r>
          </w:p>
          <w:p w:rsidR="006F380D" w:rsidRDefault="00D03F0F">
            <w:pPr>
              <w:spacing w:line="360" w:lineRule="auto"/>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）交通意外</w:t>
            </w:r>
            <w:r>
              <w:rPr>
                <w:rFonts w:ascii="宋体" w:hAnsi="宋体" w:hint="eastAsia"/>
                <w:szCs w:val="21"/>
              </w:rPr>
              <w:t>事故为</w:t>
            </w:r>
            <w:r>
              <w:rPr>
                <w:rFonts w:ascii="宋体" w:hAnsi="宋体" w:hint="eastAsia"/>
                <w:szCs w:val="21"/>
              </w:rPr>
              <w:t>0</w:t>
            </w:r>
          </w:p>
          <w:p w:rsidR="006F380D" w:rsidRDefault="00D03F0F">
            <w:pPr>
              <w:spacing w:line="360" w:lineRule="auto"/>
              <w:jc w:val="left"/>
              <w:rPr>
                <w:rFonts w:ascii="宋体" w:hAnsi="宋体"/>
                <w:szCs w:val="21"/>
              </w:rPr>
            </w:pPr>
            <w:r>
              <w:rPr>
                <w:rFonts w:ascii="宋体" w:hAnsi="宋体" w:hint="eastAsia"/>
                <w:szCs w:val="21"/>
              </w:rPr>
              <w:t>拟定有管理方案和预案。</w:t>
            </w:r>
          </w:p>
        </w:tc>
        <w:tc>
          <w:tcPr>
            <w:tcW w:w="1109" w:type="dxa"/>
          </w:tcPr>
          <w:p w:rsidR="006F380D" w:rsidRDefault="006F380D">
            <w:pPr>
              <w:spacing w:line="440" w:lineRule="exact"/>
              <w:jc w:val="center"/>
              <w:rPr>
                <w:rFonts w:ascii="宋体" w:hAnsi="宋体"/>
                <w:szCs w:val="21"/>
              </w:rPr>
            </w:pPr>
          </w:p>
          <w:p w:rsidR="006F380D" w:rsidRDefault="006F380D">
            <w:pPr>
              <w:ind w:firstLine="255"/>
              <w:jc w:val="left"/>
            </w:pPr>
          </w:p>
        </w:tc>
        <w:tc>
          <w:tcPr>
            <w:tcW w:w="425" w:type="dxa"/>
          </w:tcPr>
          <w:p w:rsidR="006F380D" w:rsidRDefault="006F380D">
            <w:pPr>
              <w:spacing w:line="440" w:lineRule="exact"/>
            </w:pPr>
          </w:p>
        </w:tc>
      </w:tr>
      <w:tr w:rsidR="006F380D">
        <w:trPr>
          <w:trHeight w:val="3257"/>
        </w:trPr>
        <w:tc>
          <w:tcPr>
            <w:tcW w:w="3687" w:type="dxa"/>
          </w:tcPr>
          <w:p w:rsidR="006F380D" w:rsidRDefault="00D03F0F">
            <w:pPr>
              <w:spacing w:line="400" w:lineRule="exact"/>
              <w:rPr>
                <w:rFonts w:ascii="宋体" w:hAnsi="宋体"/>
                <w:szCs w:val="21"/>
              </w:rPr>
            </w:pPr>
            <w:r>
              <w:rPr>
                <w:rFonts w:ascii="宋体" w:hAnsi="宋体" w:hint="eastAsia"/>
                <w:szCs w:val="21"/>
              </w:rPr>
              <w:lastRenderedPageBreak/>
              <w:t>内部审核：</w:t>
            </w:r>
          </w:p>
          <w:p w:rsidR="006F380D" w:rsidRDefault="00D03F0F">
            <w:pPr>
              <w:spacing w:line="400" w:lineRule="exact"/>
              <w:rPr>
                <w:rFonts w:ascii="宋体" w:hAnsi="宋体"/>
                <w:szCs w:val="21"/>
              </w:rPr>
            </w:pPr>
            <w:r>
              <w:rPr>
                <w:rFonts w:ascii="宋体" w:hAnsi="宋体" w:hint="eastAsia"/>
                <w:szCs w:val="21"/>
              </w:rPr>
              <w:t>时间</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审核组</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不符合及整改</w:t>
            </w:r>
          </w:p>
          <w:p w:rsidR="006F380D" w:rsidRDefault="006F380D">
            <w:pPr>
              <w:spacing w:line="400" w:lineRule="exact"/>
              <w:rPr>
                <w:rFonts w:ascii="宋体" w:hAnsi="宋体"/>
                <w:szCs w:val="21"/>
              </w:rPr>
            </w:pPr>
          </w:p>
        </w:tc>
        <w:tc>
          <w:tcPr>
            <w:tcW w:w="5411" w:type="dxa"/>
          </w:tcPr>
          <w:p w:rsidR="006F380D" w:rsidRDefault="00D03F0F">
            <w:pPr>
              <w:spacing w:line="400" w:lineRule="exact"/>
              <w:rPr>
                <w:rFonts w:ascii="宋体" w:hAnsi="宋体"/>
                <w:szCs w:val="21"/>
              </w:rPr>
            </w:pPr>
            <w:r>
              <w:rPr>
                <w:rFonts w:ascii="宋体" w:hAnsi="宋体" w:hint="eastAsia"/>
                <w:szCs w:val="21"/>
              </w:rPr>
              <w:t>建立有《内部审核控制程序》</w:t>
            </w:r>
          </w:p>
          <w:p w:rsidR="006F380D" w:rsidRDefault="00D03F0F">
            <w:pPr>
              <w:spacing w:line="400" w:lineRule="exact"/>
              <w:rPr>
                <w:rFonts w:ascii="宋体" w:hAnsi="宋体"/>
                <w:szCs w:val="21"/>
              </w:rPr>
            </w:pPr>
            <w:r>
              <w:rPr>
                <w:rFonts w:ascii="宋体" w:hAnsi="宋体" w:hint="eastAsia"/>
                <w:szCs w:val="21"/>
              </w:rPr>
              <w:t>见有《内部审核计划表》</w:t>
            </w:r>
            <w:r>
              <w:rPr>
                <w:rFonts w:ascii="宋体" w:hAnsi="宋体" w:hint="eastAsia"/>
                <w:szCs w:val="21"/>
              </w:rPr>
              <w:t xml:space="preserve"> </w:t>
            </w:r>
          </w:p>
          <w:p w:rsidR="006F380D" w:rsidRDefault="00D03F0F">
            <w:pPr>
              <w:spacing w:line="400" w:lineRule="exact"/>
              <w:rPr>
                <w:rFonts w:ascii="宋体" w:hAnsi="宋体"/>
                <w:szCs w:val="21"/>
              </w:rPr>
            </w:pPr>
            <w:r>
              <w:rPr>
                <w:rFonts w:ascii="宋体" w:hAnsi="宋体" w:hint="eastAsia"/>
                <w:szCs w:val="21"/>
              </w:rPr>
              <w:t>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7</w:t>
            </w:r>
            <w:r>
              <w:rPr>
                <w:rFonts w:ascii="宋体" w:hAnsi="宋体" w:hint="eastAsia"/>
                <w:szCs w:val="21"/>
              </w:rPr>
              <w:t>日</w:t>
            </w:r>
          </w:p>
          <w:p w:rsidR="006F380D" w:rsidRDefault="00D03F0F">
            <w:pPr>
              <w:spacing w:line="400" w:lineRule="exact"/>
              <w:rPr>
                <w:szCs w:val="21"/>
              </w:rPr>
            </w:pPr>
            <w:r>
              <w:rPr>
                <w:rFonts w:ascii="宋体" w:hAnsi="宋体" w:hint="eastAsia"/>
                <w:szCs w:val="21"/>
              </w:rPr>
              <w:t>内审组：</w:t>
            </w:r>
            <w:r>
              <w:rPr>
                <w:rFonts w:hint="eastAsia"/>
                <w:szCs w:val="21"/>
              </w:rPr>
              <w:t>秦光祥（组长）、</w:t>
            </w:r>
            <w:r>
              <w:rPr>
                <w:rFonts w:hint="eastAsia"/>
                <w:szCs w:val="21"/>
              </w:rPr>
              <w:t>戴思寒</w:t>
            </w:r>
            <w:r>
              <w:rPr>
                <w:rFonts w:hint="eastAsia"/>
                <w:szCs w:val="21"/>
              </w:rPr>
              <w:t>（组员）</w:t>
            </w:r>
            <w:r>
              <w:rPr>
                <w:rFonts w:hint="eastAsia"/>
                <w:szCs w:val="21"/>
              </w:rPr>
              <w:t>、</w:t>
            </w:r>
            <w:r>
              <w:rPr>
                <w:rFonts w:hint="eastAsia"/>
                <w:szCs w:val="21"/>
              </w:rPr>
              <w:t>曾启国（组员）</w:t>
            </w:r>
            <w:r>
              <w:rPr>
                <w:rFonts w:hint="eastAsia"/>
                <w:szCs w:val="21"/>
              </w:rPr>
              <w:t>。</w:t>
            </w:r>
          </w:p>
          <w:p w:rsidR="006F380D" w:rsidRDefault="00D03F0F">
            <w:pPr>
              <w:tabs>
                <w:tab w:val="right" w:pos="9332"/>
              </w:tabs>
              <w:spacing w:line="440" w:lineRule="exact"/>
              <w:rPr>
                <w:rFonts w:ascii="宋体" w:hAnsi="宋体"/>
                <w:szCs w:val="21"/>
              </w:rPr>
            </w:pPr>
            <w:r>
              <w:rPr>
                <w:rFonts w:ascii="宋体" w:hAnsi="宋体" w:hint="eastAsia"/>
                <w:szCs w:val="21"/>
              </w:rPr>
              <w:t>见有：《内审不符合项报告》</w:t>
            </w:r>
            <w:r>
              <w:rPr>
                <w:rFonts w:ascii="宋体" w:hAnsi="宋体" w:hint="eastAsia"/>
                <w:szCs w:val="21"/>
              </w:rPr>
              <w:t>1</w:t>
            </w:r>
            <w:r>
              <w:rPr>
                <w:rFonts w:ascii="宋体" w:hAnsi="宋体" w:hint="eastAsia"/>
                <w:szCs w:val="21"/>
              </w:rPr>
              <w:t>份，涉及</w:t>
            </w:r>
            <w:r>
              <w:rPr>
                <w:rFonts w:ascii="宋体" w:hAnsi="宋体" w:hint="eastAsia"/>
                <w:szCs w:val="21"/>
              </w:rPr>
              <w:t>行财部</w:t>
            </w:r>
            <w:r>
              <w:rPr>
                <w:rFonts w:ascii="宋体" w:hAnsi="宋体" w:hint="eastAsia"/>
                <w:szCs w:val="21"/>
              </w:rPr>
              <w:t>E</w:t>
            </w:r>
            <w:r>
              <w:rPr>
                <w:rFonts w:ascii="宋体" w:hAnsi="宋体" w:hint="eastAsia"/>
                <w:szCs w:val="21"/>
              </w:rPr>
              <w:t>8</w:t>
            </w:r>
            <w:r>
              <w:rPr>
                <w:rFonts w:ascii="宋体" w:hAnsi="宋体" w:hint="eastAsia"/>
                <w:szCs w:val="21"/>
              </w:rPr>
              <w:t>.2/S</w:t>
            </w:r>
            <w:r>
              <w:rPr>
                <w:rFonts w:ascii="宋体" w:hAnsi="宋体" w:hint="eastAsia"/>
                <w:szCs w:val="21"/>
              </w:rPr>
              <w:t>8.2</w:t>
            </w:r>
            <w:r>
              <w:rPr>
                <w:rFonts w:ascii="宋体" w:hAnsi="宋体" w:hint="eastAsia"/>
                <w:szCs w:val="21"/>
              </w:rPr>
              <w:t>条款办公室有</w:t>
            </w:r>
            <w:r>
              <w:rPr>
                <w:rFonts w:ascii="宋体" w:hAnsi="宋体" w:hint="eastAsia"/>
                <w:szCs w:val="21"/>
              </w:rPr>
              <w:t>1</w:t>
            </w:r>
            <w:r>
              <w:rPr>
                <w:rFonts w:ascii="宋体" w:hAnsi="宋体" w:hint="eastAsia"/>
                <w:szCs w:val="21"/>
              </w:rPr>
              <w:t>支灭火器已过期。，针对该不符合项，已及时采取纠正措施后，经内审员验证关闭。</w:t>
            </w:r>
          </w:p>
          <w:p w:rsidR="006F380D" w:rsidRDefault="00D03F0F">
            <w:pPr>
              <w:spacing w:line="400" w:lineRule="exact"/>
              <w:rPr>
                <w:rFonts w:ascii="宋体" w:hAnsi="宋体"/>
                <w:szCs w:val="21"/>
              </w:rPr>
            </w:pPr>
            <w:r>
              <w:rPr>
                <w:rFonts w:ascii="宋体" w:hAnsi="宋体" w:hint="eastAsia"/>
                <w:szCs w:val="21"/>
              </w:rPr>
              <w:t>有《内部审核报告》，有审核结论。</w:t>
            </w:r>
          </w:p>
        </w:tc>
        <w:tc>
          <w:tcPr>
            <w:tcW w:w="1109" w:type="dxa"/>
          </w:tcPr>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tc>
      </w:tr>
      <w:tr w:rsidR="006F380D">
        <w:trPr>
          <w:trHeight w:val="4381"/>
        </w:trPr>
        <w:tc>
          <w:tcPr>
            <w:tcW w:w="3687" w:type="dxa"/>
          </w:tcPr>
          <w:p w:rsidR="006F380D" w:rsidRDefault="00D03F0F">
            <w:pPr>
              <w:tabs>
                <w:tab w:val="right" w:pos="9332"/>
              </w:tabs>
              <w:spacing w:line="440" w:lineRule="exact"/>
              <w:rPr>
                <w:rFonts w:ascii="宋体" w:hAnsi="宋体"/>
                <w:szCs w:val="21"/>
              </w:rPr>
            </w:pPr>
            <w:r>
              <w:rPr>
                <w:rFonts w:ascii="宋体" w:hAnsi="宋体" w:hint="eastAsia"/>
                <w:szCs w:val="21"/>
              </w:rPr>
              <w:t>管理评审：</w:t>
            </w:r>
          </w:p>
          <w:p w:rsidR="006F380D" w:rsidRDefault="006F380D">
            <w:pPr>
              <w:tabs>
                <w:tab w:val="right" w:pos="9332"/>
              </w:tabs>
              <w:spacing w:line="440" w:lineRule="exact"/>
              <w:rPr>
                <w:rFonts w:ascii="宋体" w:hAnsi="宋体"/>
                <w:szCs w:val="21"/>
              </w:rPr>
            </w:pPr>
          </w:p>
          <w:p w:rsidR="006F380D" w:rsidRDefault="00D03F0F">
            <w:pPr>
              <w:tabs>
                <w:tab w:val="right" w:pos="9332"/>
              </w:tabs>
              <w:spacing w:line="440" w:lineRule="exact"/>
              <w:rPr>
                <w:rFonts w:ascii="宋体" w:hAnsi="宋体"/>
                <w:szCs w:val="21"/>
              </w:rPr>
            </w:pPr>
            <w:r>
              <w:rPr>
                <w:rFonts w:ascii="宋体" w:hAnsi="宋体" w:hint="eastAsia"/>
                <w:szCs w:val="21"/>
              </w:rPr>
              <w:t>时间</w:t>
            </w:r>
          </w:p>
          <w:p w:rsidR="006F380D" w:rsidRDefault="006F380D">
            <w:pPr>
              <w:tabs>
                <w:tab w:val="right" w:pos="9332"/>
              </w:tabs>
              <w:spacing w:line="440" w:lineRule="exact"/>
              <w:rPr>
                <w:rFonts w:ascii="宋体" w:hAnsi="宋体"/>
                <w:szCs w:val="21"/>
              </w:rPr>
            </w:pPr>
          </w:p>
          <w:p w:rsidR="006F380D" w:rsidRDefault="00D03F0F">
            <w:pPr>
              <w:tabs>
                <w:tab w:val="right" w:pos="9332"/>
              </w:tabs>
              <w:spacing w:line="440" w:lineRule="exact"/>
              <w:rPr>
                <w:rFonts w:ascii="宋体" w:hAnsi="宋体"/>
                <w:szCs w:val="21"/>
              </w:rPr>
            </w:pPr>
            <w:r>
              <w:rPr>
                <w:rFonts w:ascii="宋体" w:hAnsi="宋体" w:hint="eastAsia"/>
                <w:szCs w:val="21"/>
              </w:rPr>
              <w:t>输入是否完整</w:t>
            </w:r>
          </w:p>
          <w:p w:rsidR="006F380D" w:rsidRDefault="006F380D">
            <w:pPr>
              <w:tabs>
                <w:tab w:val="right" w:pos="9332"/>
              </w:tabs>
              <w:spacing w:line="440" w:lineRule="exact"/>
              <w:rPr>
                <w:rFonts w:ascii="宋体" w:hAnsi="宋体"/>
                <w:szCs w:val="21"/>
              </w:rPr>
            </w:pPr>
          </w:p>
          <w:p w:rsidR="006F380D" w:rsidRDefault="00D03F0F">
            <w:pPr>
              <w:tabs>
                <w:tab w:val="right" w:pos="9332"/>
              </w:tabs>
              <w:spacing w:line="440" w:lineRule="exact"/>
              <w:rPr>
                <w:rFonts w:ascii="宋体" w:hAnsi="宋体"/>
                <w:szCs w:val="21"/>
              </w:rPr>
            </w:pPr>
            <w:r>
              <w:rPr>
                <w:rFonts w:ascii="宋体" w:hAnsi="宋体" w:hint="eastAsia"/>
                <w:szCs w:val="21"/>
              </w:rPr>
              <w:t>提出的改进内容</w:t>
            </w:r>
          </w:p>
          <w:p w:rsidR="006F380D" w:rsidRDefault="006F380D">
            <w:pPr>
              <w:tabs>
                <w:tab w:val="right" w:pos="9332"/>
              </w:tabs>
              <w:spacing w:line="440" w:lineRule="exact"/>
              <w:rPr>
                <w:rFonts w:ascii="宋体" w:hAnsi="宋体"/>
                <w:szCs w:val="21"/>
              </w:rPr>
            </w:pPr>
          </w:p>
        </w:tc>
        <w:tc>
          <w:tcPr>
            <w:tcW w:w="5411" w:type="dxa"/>
          </w:tcPr>
          <w:p w:rsidR="006F380D" w:rsidRDefault="00D03F0F">
            <w:pPr>
              <w:tabs>
                <w:tab w:val="right" w:pos="9332"/>
              </w:tabs>
              <w:spacing w:line="440" w:lineRule="exact"/>
              <w:rPr>
                <w:rFonts w:ascii="宋体" w:hAnsi="宋体"/>
                <w:szCs w:val="21"/>
              </w:rPr>
            </w:pPr>
            <w:r>
              <w:rPr>
                <w:rFonts w:ascii="宋体" w:hAnsi="宋体" w:hint="eastAsia"/>
                <w:szCs w:val="21"/>
              </w:rPr>
              <w:t>查见《管理评审计划》、《管理评审会议记录》</w:t>
            </w:r>
          </w:p>
          <w:p w:rsidR="006F380D" w:rsidRDefault="006F380D">
            <w:pPr>
              <w:tabs>
                <w:tab w:val="right" w:pos="9332"/>
              </w:tabs>
              <w:spacing w:line="440" w:lineRule="exact"/>
              <w:rPr>
                <w:rFonts w:ascii="宋体" w:hAnsi="宋体"/>
                <w:szCs w:val="21"/>
              </w:rPr>
            </w:pPr>
          </w:p>
          <w:p w:rsidR="006F380D" w:rsidRDefault="00D03F0F">
            <w:pPr>
              <w:tabs>
                <w:tab w:val="right" w:pos="9332"/>
              </w:tabs>
              <w:spacing w:line="440" w:lineRule="exact"/>
              <w:rPr>
                <w:rFonts w:ascii="宋体" w:hAnsi="宋体"/>
                <w:szCs w:val="21"/>
              </w:rPr>
            </w:pPr>
            <w:r>
              <w:rPr>
                <w:rFonts w:ascii="宋体" w:hAnsi="宋体" w:hint="eastAsia"/>
                <w:szCs w:val="21"/>
              </w:rPr>
              <w:t>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13</w:t>
            </w:r>
            <w:r>
              <w:rPr>
                <w:rFonts w:ascii="宋体" w:hAnsi="宋体" w:hint="eastAsia"/>
                <w:szCs w:val="21"/>
              </w:rPr>
              <w:t>日由总经理</w:t>
            </w:r>
            <w:r>
              <w:rPr>
                <w:rFonts w:ascii="宋体" w:hAnsi="宋体" w:hint="eastAsia"/>
                <w:szCs w:val="21"/>
              </w:rPr>
              <w:t>秦光祥</w:t>
            </w:r>
            <w:r>
              <w:rPr>
                <w:rFonts w:ascii="宋体" w:hAnsi="宋体" w:hint="eastAsia"/>
                <w:szCs w:val="21"/>
              </w:rPr>
              <w:t>主持完成。</w:t>
            </w:r>
          </w:p>
          <w:p w:rsidR="006F380D" w:rsidRDefault="006F380D">
            <w:pPr>
              <w:tabs>
                <w:tab w:val="right" w:pos="9332"/>
              </w:tabs>
              <w:spacing w:line="440" w:lineRule="exact"/>
              <w:rPr>
                <w:rFonts w:ascii="宋体" w:hAnsi="宋体"/>
                <w:szCs w:val="21"/>
              </w:rPr>
            </w:pPr>
          </w:p>
          <w:p w:rsidR="006F380D" w:rsidRDefault="00D03F0F">
            <w:pPr>
              <w:tabs>
                <w:tab w:val="right" w:pos="9332"/>
              </w:tabs>
              <w:spacing w:line="440" w:lineRule="exact"/>
              <w:rPr>
                <w:rFonts w:ascii="宋体" w:hAnsi="宋体"/>
                <w:szCs w:val="21"/>
              </w:rPr>
            </w:pPr>
            <w:r>
              <w:rPr>
                <w:rFonts w:ascii="宋体" w:hAnsi="宋体" w:hint="eastAsia"/>
                <w:szCs w:val="21"/>
              </w:rPr>
              <w:t>提供主要输入材料有：各部门总结，输入信息基本充分和满足要求。</w:t>
            </w:r>
          </w:p>
          <w:p w:rsidR="006F380D" w:rsidRDefault="00D03F0F">
            <w:pPr>
              <w:tabs>
                <w:tab w:val="right" w:pos="9332"/>
              </w:tabs>
              <w:spacing w:line="440" w:lineRule="exact"/>
              <w:rPr>
                <w:rFonts w:ascii="宋体" w:hAnsi="宋体"/>
                <w:szCs w:val="21"/>
              </w:rPr>
            </w:pPr>
            <w:r>
              <w:rPr>
                <w:rFonts w:ascii="宋体" w:hAnsi="宋体" w:hint="eastAsia"/>
                <w:szCs w:val="21"/>
              </w:rPr>
              <w:t>输出见“管理评审报告”</w:t>
            </w:r>
            <w:r>
              <w:rPr>
                <w:rFonts w:ascii="宋体" w:hAnsi="宋体" w:hint="eastAsia"/>
                <w:szCs w:val="21"/>
              </w:rPr>
              <w:t xml:space="preserve">, </w:t>
            </w:r>
            <w:r>
              <w:rPr>
                <w:rFonts w:ascii="宋体" w:hAnsi="宋体" w:hint="eastAsia"/>
                <w:szCs w:val="21"/>
              </w:rPr>
              <w:t>做出了管理体系基本适宜、充分和有效的评审结论。</w:t>
            </w:r>
          </w:p>
          <w:p w:rsidR="006F380D" w:rsidRDefault="00D03F0F">
            <w:pPr>
              <w:tabs>
                <w:tab w:val="right" w:pos="9332"/>
              </w:tabs>
              <w:spacing w:line="440" w:lineRule="exact"/>
              <w:rPr>
                <w:rFonts w:ascii="宋体" w:hAnsi="宋体"/>
                <w:szCs w:val="21"/>
              </w:rPr>
            </w:pPr>
            <w:r>
              <w:rPr>
                <w:rFonts w:ascii="宋体" w:hAnsi="宋体" w:hint="eastAsia"/>
                <w:szCs w:val="21"/>
              </w:rPr>
              <w:t>提出以下改进内容：建议公司加强对</w:t>
            </w:r>
            <w:r>
              <w:rPr>
                <w:rFonts w:ascii="宋体" w:hAnsi="宋体" w:hint="eastAsia"/>
                <w:szCs w:val="21"/>
              </w:rPr>
              <w:t>GB/T19001-2016</w:t>
            </w:r>
            <w:r>
              <w:rPr>
                <w:rFonts w:ascii="宋体" w:hAnsi="宋体" w:hint="eastAsia"/>
                <w:szCs w:val="21"/>
              </w:rPr>
              <w:t>、</w:t>
            </w:r>
            <w:r>
              <w:rPr>
                <w:rFonts w:ascii="宋体" w:hAnsi="宋体" w:hint="eastAsia"/>
                <w:szCs w:val="21"/>
              </w:rPr>
              <w:t>GB/T24001-2016</w:t>
            </w:r>
            <w:r>
              <w:rPr>
                <w:rFonts w:ascii="宋体" w:hAnsi="宋体" w:hint="eastAsia"/>
                <w:szCs w:val="21"/>
              </w:rPr>
              <w:t>、</w:t>
            </w:r>
            <w:r>
              <w:rPr>
                <w:rFonts w:ascii="宋体" w:hAnsi="宋体" w:hint="eastAsia"/>
                <w:szCs w:val="21"/>
              </w:rPr>
              <w:t>ISO45001:2018</w:t>
            </w:r>
            <w:r>
              <w:rPr>
                <w:rFonts w:ascii="宋体" w:hAnsi="宋体" w:hint="eastAsia"/>
                <w:szCs w:val="21"/>
              </w:rPr>
              <w:t>标准的培训</w:t>
            </w:r>
            <w:r>
              <w:rPr>
                <w:rFonts w:ascii="宋体" w:hAnsi="宋体" w:hint="eastAsia"/>
                <w:szCs w:val="21"/>
              </w:rPr>
              <w:t>。</w:t>
            </w:r>
            <w:bookmarkStart w:id="3" w:name="_GoBack"/>
            <w:bookmarkEnd w:id="3"/>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bl>
    <w:p w:rsidR="006F380D" w:rsidRDefault="006F380D">
      <w:pPr>
        <w:spacing w:line="480" w:lineRule="exact"/>
        <w:jc w:val="center"/>
        <w:rPr>
          <w:rFonts w:ascii="隶书" w:eastAsia="隶书" w:hAnsi="宋体"/>
          <w:bCs/>
          <w:color w:val="000000"/>
          <w:sz w:val="36"/>
          <w:szCs w:val="36"/>
        </w:rPr>
      </w:pPr>
    </w:p>
    <w:p w:rsidR="006F380D" w:rsidRDefault="006F380D"/>
    <w:sectPr w:rsidR="006F380D" w:rsidSect="006F380D">
      <w:headerReference w:type="even" r:id="rId9"/>
      <w:headerReference w:type="default" r:id="rId10"/>
      <w:footerReference w:type="even" r:id="rId11"/>
      <w:footerReference w:type="default" r:id="rId12"/>
      <w:headerReference w:type="first" r:id="rId13"/>
      <w:footerReference w:type="first" r:id="rId14"/>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F0F" w:rsidRDefault="00D03F0F" w:rsidP="006F380D">
      <w:r>
        <w:separator/>
      </w:r>
    </w:p>
  </w:endnote>
  <w:endnote w:type="continuationSeparator" w:id="0">
    <w:p w:rsidR="00D03F0F" w:rsidRDefault="00D03F0F" w:rsidP="006F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6F380D" w:rsidRDefault="006F380D">
            <w:pPr>
              <w:pStyle w:val="a4"/>
              <w:jc w:val="center"/>
            </w:pPr>
            <w:r>
              <w:rPr>
                <w:b/>
                <w:sz w:val="24"/>
                <w:szCs w:val="24"/>
              </w:rPr>
              <w:fldChar w:fldCharType="begin"/>
            </w:r>
            <w:r w:rsidR="00D03F0F">
              <w:rPr>
                <w:b/>
              </w:rPr>
              <w:instrText>PAGE</w:instrText>
            </w:r>
            <w:r>
              <w:rPr>
                <w:b/>
                <w:sz w:val="24"/>
                <w:szCs w:val="24"/>
              </w:rPr>
              <w:fldChar w:fldCharType="separate"/>
            </w:r>
            <w:r w:rsidR="00BE3F0F">
              <w:rPr>
                <w:b/>
                <w:noProof/>
              </w:rPr>
              <w:t>4</w:t>
            </w:r>
            <w:r>
              <w:rPr>
                <w:b/>
                <w:sz w:val="24"/>
                <w:szCs w:val="24"/>
              </w:rPr>
              <w:fldChar w:fldCharType="end"/>
            </w:r>
            <w:r w:rsidR="00D03F0F">
              <w:rPr>
                <w:lang w:val="zh-CN"/>
              </w:rPr>
              <w:t xml:space="preserve"> </w:t>
            </w:r>
            <w:r w:rsidR="00D03F0F">
              <w:rPr>
                <w:lang w:val="zh-CN"/>
              </w:rPr>
              <w:t xml:space="preserve">/ </w:t>
            </w:r>
            <w:r>
              <w:rPr>
                <w:b/>
                <w:sz w:val="24"/>
                <w:szCs w:val="24"/>
              </w:rPr>
              <w:fldChar w:fldCharType="begin"/>
            </w:r>
            <w:r w:rsidR="00D03F0F">
              <w:rPr>
                <w:b/>
              </w:rPr>
              <w:instrText>NUMPAGES</w:instrText>
            </w:r>
            <w:r>
              <w:rPr>
                <w:b/>
                <w:sz w:val="24"/>
                <w:szCs w:val="24"/>
              </w:rPr>
              <w:fldChar w:fldCharType="separate"/>
            </w:r>
            <w:r w:rsidR="00BE3F0F">
              <w:rPr>
                <w:b/>
                <w:noProof/>
              </w:rPr>
              <w:t>4</w:t>
            </w:r>
            <w:r>
              <w:rPr>
                <w:b/>
                <w:sz w:val="24"/>
                <w:szCs w:val="24"/>
              </w:rPr>
              <w:fldChar w:fldCharType="end"/>
            </w:r>
          </w:p>
        </w:sdtContent>
      </w:sdt>
    </w:sdtContent>
  </w:sdt>
  <w:p w:rsidR="006F380D" w:rsidRDefault="006F380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F0F" w:rsidRDefault="00D03F0F" w:rsidP="006F380D">
      <w:r>
        <w:separator/>
      </w:r>
    </w:p>
  </w:footnote>
  <w:footnote w:type="continuationSeparator" w:id="0">
    <w:p w:rsidR="00D03F0F" w:rsidRDefault="00D03F0F" w:rsidP="006F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D03F0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380D" w:rsidRDefault="006F380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 stroked="f">
          <v:textbox>
            <w:txbxContent>
              <w:p w:rsidR="006F380D" w:rsidRDefault="00D03F0F">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03F0F">
      <w:rPr>
        <w:rStyle w:val="CharChar1"/>
        <w:rFonts w:hint="default"/>
        <w:w w:val="90"/>
      </w:rPr>
      <w:t xml:space="preserve">Beijing International Standard united Certification </w:t>
    </w:r>
    <w:proofErr w:type="spellStart"/>
    <w:r w:rsidR="00D03F0F">
      <w:rPr>
        <w:rStyle w:val="CharChar1"/>
        <w:rFonts w:hint="default"/>
        <w:w w:val="90"/>
      </w:rPr>
      <w:t>Co.,Ltd</w:t>
    </w:r>
    <w:proofErr w:type="spellEnd"/>
    <w:r w:rsidR="00D03F0F">
      <w:rPr>
        <w:rStyle w:val="CharChar1"/>
        <w:rFonts w:hint="default"/>
        <w:w w:val="90"/>
      </w:rPr>
      <w:t>.</w:t>
    </w:r>
  </w:p>
  <w:p w:rsidR="006F380D" w:rsidRDefault="006F380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380D"/>
    <w:rsid w:val="006F380D"/>
    <w:rsid w:val="00BE3F0F"/>
    <w:rsid w:val="00D03F0F"/>
    <w:rsid w:val="7A75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380D"/>
    <w:rPr>
      <w:sz w:val="18"/>
      <w:szCs w:val="18"/>
    </w:rPr>
  </w:style>
  <w:style w:type="paragraph" w:styleId="a4">
    <w:name w:val="footer"/>
    <w:basedOn w:val="a"/>
    <w:link w:val="Char0"/>
    <w:uiPriority w:val="99"/>
    <w:unhideWhenUsed/>
    <w:rsid w:val="006F380D"/>
    <w:pPr>
      <w:tabs>
        <w:tab w:val="center" w:pos="4153"/>
        <w:tab w:val="right" w:pos="8306"/>
      </w:tabs>
      <w:snapToGrid w:val="0"/>
      <w:jc w:val="left"/>
    </w:pPr>
    <w:rPr>
      <w:sz w:val="18"/>
      <w:szCs w:val="18"/>
    </w:rPr>
  </w:style>
  <w:style w:type="paragraph" w:styleId="a5">
    <w:name w:val="header"/>
    <w:basedOn w:val="a"/>
    <w:link w:val="Char1"/>
    <w:unhideWhenUsed/>
    <w:rsid w:val="006F38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F380D"/>
    <w:rPr>
      <w:rFonts w:ascii="Times New Roman" w:eastAsia="宋体" w:hAnsi="Times New Roman" w:cs="Times New Roman"/>
      <w:sz w:val="18"/>
      <w:szCs w:val="18"/>
    </w:rPr>
  </w:style>
  <w:style w:type="character" w:customStyle="1" w:styleId="Char0">
    <w:name w:val="页脚 Char"/>
    <w:basedOn w:val="a0"/>
    <w:link w:val="a4"/>
    <w:uiPriority w:val="99"/>
    <w:rsid w:val="006F380D"/>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6F380D"/>
    <w:rPr>
      <w:rFonts w:ascii="Times New Roman" w:eastAsia="宋体" w:hAnsi="Times New Roman" w:cs="Times New Roman"/>
      <w:sz w:val="18"/>
      <w:szCs w:val="18"/>
    </w:rPr>
  </w:style>
  <w:style w:type="character" w:customStyle="1" w:styleId="CharChar1">
    <w:name w:val="Char Char1"/>
    <w:qFormat/>
    <w:locked/>
    <w:rsid w:val="006F380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yhb.gov.cn/static/zshl10.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qseek.net/chinalaw/search-detail.php?TopicID=1&amp;id=NzAxNDYxOTA5OTYyMzg1NTkyNTA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17</cp:revision>
  <dcterms:created xsi:type="dcterms:W3CDTF">2015-06-17T12:51:00Z</dcterms:created>
  <dcterms:modified xsi:type="dcterms:W3CDTF">2020-09-28T02:55:00Z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