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BA" w:rsidRDefault="001E5D3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B5DBA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重庆万博建设项目管理有限公司</w:t>
            </w:r>
            <w:bookmarkEnd w:id="0"/>
          </w:p>
        </w:tc>
      </w:tr>
      <w:tr w:rsidR="007B5DBA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0508-2020-EO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B5DBA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郭慧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023-65472592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7B5DBA" w:rsidRDefault="007B5DB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B5DBA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7B5DBA" w:rsidRDefault="001E5D3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7B5DBA" w:rsidRDefault="001E5D39">
            <w:bookmarkStart w:id="8" w:name="最高管理者"/>
            <w:bookmarkEnd w:id="8"/>
            <w:r>
              <w:rPr>
                <w:rFonts w:hint="eastAsia"/>
              </w:rPr>
              <w:t>秦光祥</w:t>
            </w:r>
          </w:p>
        </w:tc>
        <w:tc>
          <w:tcPr>
            <w:tcW w:w="1701" w:type="dxa"/>
            <w:gridSpan w:val="2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7B5DBA" w:rsidRDefault="007B5DB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7B5DBA" w:rsidRDefault="007B5DBA"/>
        </w:tc>
        <w:tc>
          <w:tcPr>
            <w:tcW w:w="2079" w:type="dxa"/>
            <w:gridSpan w:val="3"/>
            <w:vMerge/>
            <w:vAlign w:val="center"/>
          </w:tcPr>
          <w:p w:rsidR="007B5DBA" w:rsidRDefault="007B5DBA"/>
        </w:tc>
      </w:tr>
      <w:tr w:rsidR="007B5DBA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7B5DBA" w:rsidRDefault="001E5D3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7B5DBA" w:rsidRDefault="001E5D3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7B5DBA" w:rsidRDefault="001E5D3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7B5DBA" w:rsidRDefault="001E5D3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B5DB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7B5DBA" w:rsidRDefault="001E5D3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7B5DBA" w:rsidRDefault="001E5D39">
            <w:bookmarkStart w:id="10" w:name="审核范围"/>
            <w:r>
              <w:t>E</w:t>
            </w:r>
            <w:r>
              <w:t>：信息系统工程监理（资质范围内）所涉及的相关环境管理活动</w:t>
            </w:r>
          </w:p>
          <w:p w:rsidR="007B5DBA" w:rsidRDefault="001E5D39">
            <w:r>
              <w:t>O</w:t>
            </w:r>
            <w:r>
              <w:t>：信息系统工程监理（资质范围内）所涉及的相关职业健康安全管理活动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7B5DBA" w:rsidRDefault="001E5D39">
            <w:r>
              <w:rPr>
                <w:rFonts w:hint="eastAsia"/>
              </w:rPr>
              <w:t>专业</w:t>
            </w:r>
          </w:p>
          <w:p w:rsidR="007B5DBA" w:rsidRDefault="001E5D3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7B5DBA" w:rsidRDefault="001E5D39">
            <w:bookmarkStart w:id="11" w:name="专业代码"/>
            <w:r>
              <w:t>E</w:t>
            </w:r>
            <w:r>
              <w:t>：</w:t>
            </w:r>
            <w:r>
              <w:t>34.01.02</w:t>
            </w:r>
          </w:p>
          <w:p w:rsidR="007B5DBA" w:rsidRDefault="001E5D39">
            <w:r>
              <w:t>O</w:t>
            </w:r>
            <w:r>
              <w:t>：</w:t>
            </w:r>
            <w:r>
              <w:t>34.01.02</w:t>
            </w:r>
            <w:bookmarkEnd w:id="11"/>
          </w:p>
        </w:tc>
      </w:tr>
      <w:tr w:rsidR="007B5DB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7B5DBA" w:rsidRDefault="001E5D3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7B5DBA" w:rsidRDefault="001E5D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7B5DBA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7B5DBA" w:rsidRDefault="001E5D3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7B5DBA" w:rsidRDefault="001E5D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B5DBA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7B5DBA" w:rsidRDefault="001E5D3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7B5DBA" w:rsidRDefault="001E5D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B5DBA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7B5DBA" w:rsidRDefault="001E5D3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B5DB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B5DB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59" w:type="dxa"/>
            <w:gridSpan w:val="4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7B5DB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7B5DBA" w:rsidRDefault="007B5D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 w:rsidR="007B5DBA" w:rsidRDefault="001E5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 w:rsidR="007B5DBA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7B5DBA" w:rsidRDefault="007B5DBA"/>
        </w:tc>
        <w:tc>
          <w:tcPr>
            <w:tcW w:w="780" w:type="dxa"/>
            <w:gridSpan w:val="2"/>
            <w:vAlign w:val="center"/>
          </w:tcPr>
          <w:p w:rsidR="007B5DBA" w:rsidRDefault="007B5DBA"/>
        </w:tc>
        <w:tc>
          <w:tcPr>
            <w:tcW w:w="720" w:type="dxa"/>
            <w:vAlign w:val="center"/>
          </w:tcPr>
          <w:p w:rsidR="007B5DBA" w:rsidRDefault="007B5DBA"/>
        </w:tc>
        <w:tc>
          <w:tcPr>
            <w:tcW w:w="1141" w:type="dxa"/>
            <w:gridSpan w:val="2"/>
            <w:vAlign w:val="center"/>
          </w:tcPr>
          <w:p w:rsidR="007B5DBA" w:rsidRDefault="007B5DBA"/>
        </w:tc>
        <w:tc>
          <w:tcPr>
            <w:tcW w:w="3402" w:type="dxa"/>
            <w:gridSpan w:val="4"/>
            <w:vAlign w:val="center"/>
          </w:tcPr>
          <w:p w:rsidR="007B5DBA" w:rsidRDefault="007B5DBA"/>
        </w:tc>
        <w:tc>
          <w:tcPr>
            <w:tcW w:w="1559" w:type="dxa"/>
            <w:gridSpan w:val="4"/>
            <w:vAlign w:val="center"/>
          </w:tcPr>
          <w:p w:rsidR="007B5DBA" w:rsidRDefault="007B5DBA"/>
        </w:tc>
        <w:tc>
          <w:tcPr>
            <w:tcW w:w="1229" w:type="dxa"/>
            <w:vAlign w:val="center"/>
          </w:tcPr>
          <w:p w:rsidR="007B5DBA" w:rsidRDefault="007B5DBA"/>
        </w:tc>
      </w:tr>
      <w:tr w:rsidR="007B5DBA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7B5DBA" w:rsidRDefault="001E5D3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B5DBA">
        <w:trPr>
          <w:trHeight w:val="510"/>
          <w:jc w:val="center"/>
        </w:trPr>
        <w:tc>
          <w:tcPr>
            <w:tcW w:w="1201" w:type="dxa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B5DBA" w:rsidRDefault="008C0BC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7B5DBA" w:rsidRDefault="007B5DBA"/>
        </w:tc>
      </w:tr>
      <w:tr w:rsidR="007B5DBA">
        <w:trPr>
          <w:trHeight w:val="211"/>
          <w:jc w:val="center"/>
        </w:trPr>
        <w:tc>
          <w:tcPr>
            <w:tcW w:w="1201" w:type="dxa"/>
            <w:vAlign w:val="center"/>
          </w:tcPr>
          <w:p w:rsidR="007B5DBA" w:rsidRDefault="001E5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7B5DBA" w:rsidRDefault="001E5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B5DBA" w:rsidRDefault="007B5DB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B5DBA" w:rsidRDefault="007B5DB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B5DBA" w:rsidRDefault="007B5DB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7B5DBA" w:rsidRDefault="007B5DBA">
            <w:pPr>
              <w:spacing w:line="360" w:lineRule="auto"/>
            </w:pPr>
          </w:p>
        </w:tc>
      </w:tr>
      <w:tr w:rsidR="007B5DBA">
        <w:trPr>
          <w:trHeight w:val="218"/>
          <w:jc w:val="center"/>
        </w:trPr>
        <w:tc>
          <w:tcPr>
            <w:tcW w:w="1201" w:type="dxa"/>
            <w:vAlign w:val="center"/>
          </w:tcPr>
          <w:p w:rsidR="007B5DBA" w:rsidRDefault="001E5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7B5DBA" w:rsidRDefault="001E5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2020.9.25</w:t>
            </w:r>
          </w:p>
        </w:tc>
        <w:tc>
          <w:tcPr>
            <w:tcW w:w="1134" w:type="dxa"/>
            <w:gridSpan w:val="2"/>
            <w:vAlign w:val="center"/>
          </w:tcPr>
          <w:p w:rsidR="007B5DBA" w:rsidRDefault="001E5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7B5DBA" w:rsidRDefault="001E5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2020.9.25</w:t>
            </w:r>
          </w:p>
        </w:tc>
        <w:tc>
          <w:tcPr>
            <w:tcW w:w="1418" w:type="dxa"/>
            <w:gridSpan w:val="2"/>
            <w:vAlign w:val="center"/>
          </w:tcPr>
          <w:p w:rsidR="007B5DBA" w:rsidRDefault="001E5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7B5DBA" w:rsidRDefault="008C0BC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2020.9.25</w:t>
            </w:r>
          </w:p>
        </w:tc>
      </w:tr>
    </w:tbl>
    <w:p w:rsidR="007B5DBA" w:rsidRDefault="007B5DBA">
      <w:pPr>
        <w:widowControl/>
        <w:jc w:val="left"/>
      </w:pPr>
    </w:p>
    <w:p w:rsidR="007B5DBA" w:rsidRDefault="007B5DBA" w:rsidP="008C0BC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B5DBA" w:rsidRDefault="001E5D39" w:rsidP="008C0BC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"/>
        <w:gridCol w:w="874"/>
        <w:gridCol w:w="7954"/>
        <w:gridCol w:w="939"/>
      </w:tblGrid>
      <w:tr w:rsidR="007B5DB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5DBA" w:rsidRDefault="001E5D3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B5DBA">
        <w:trPr>
          <w:cantSplit/>
          <w:trHeight w:val="396"/>
        </w:trPr>
        <w:tc>
          <w:tcPr>
            <w:tcW w:w="610" w:type="dxa"/>
            <w:tcBorders>
              <w:left w:val="single" w:sz="8" w:space="0" w:color="auto"/>
            </w:tcBorders>
            <w:vAlign w:val="center"/>
          </w:tcPr>
          <w:p w:rsidR="007B5DBA" w:rsidRDefault="001E5D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874" w:type="dxa"/>
            <w:vAlign w:val="center"/>
          </w:tcPr>
          <w:p w:rsidR="007B5DBA" w:rsidRDefault="001E5D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954" w:type="dxa"/>
            <w:vAlign w:val="center"/>
          </w:tcPr>
          <w:p w:rsidR="007B5DBA" w:rsidRDefault="001E5D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39" w:type="dxa"/>
            <w:tcBorders>
              <w:right w:val="single" w:sz="8" w:space="0" w:color="auto"/>
            </w:tcBorders>
            <w:vAlign w:val="center"/>
          </w:tcPr>
          <w:p w:rsidR="007B5DBA" w:rsidRDefault="001E5D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B5DBA">
        <w:trPr>
          <w:cantSplit/>
          <w:trHeight w:val="1047"/>
        </w:trPr>
        <w:tc>
          <w:tcPr>
            <w:tcW w:w="610" w:type="dxa"/>
            <w:vMerge w:val="restart"/>
            <w:tcBorders>
              <w:left w:val="single" w:sz="8" w:space="0" w:color="auto"/>
            </w:tcBorders>
            <w:vAlign w:val="center"/>
          </w:tcPr>
          <w:p w:rsidR="007B5DBA" w:rsidRDefault="001E5D3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9</w:t>
            </w:r>
          </w:p>
          <w:p w:rsidR="007B5DBA" w:rsidRDefault="001E5D3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7B5DBA" w:rsidRDefault="001E5D3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26</w:t>
            </w:r>
          </w:p>
          <w:p w:rsidR="007B5DBA" w:rsidRDefault="001E5D3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874" w:type="dxa"/>
            <w:vAlign w:val="center"/>
          </w:tcPr>
          <w:p w:rsidR="007B5DBA" w:rsidRDefault="001E5D3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7954" w:type="dxa"/>
            <w:vAlign w:val="center"/>
          </w:tcPr>
          <w:p w:rsidR="007B5DBA" w:rsidRDefault="001E5D3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39" w:type="dxa"/>
            <w:tcBorders>
              <w:right w:val="single" w:sz="8" w:space="0" w:color="auto"/>
            </w:tcBorders>
            <w:vAlign w:val="center"/>
          </w:tcPr>
          <w:p w:rsidR="007B5DBA" w:rsidRDefault="001E5D3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文平、余家龙</w:t>
            </w:r>
          </w:p>
        </w:tc>
      </w:tr>
      <w:tr w:rsidR="007B5DBA">
        <w:trPr>
          <w:cantSplit/>
          <w:trHeight w:val="1053"/>
        </w:trPr>
        <w:tc>
          <w:tcPr>
            <w:tcW w:w="610" w:type="dxa"/>
            <w:vMerge/>
            <w:tcBorders>
              <w:left w:val="single" w:sz="8" w:space="0" w:color="auto"/>
            </w:tcBorders>
            <w:vAlign w:val="center"/>
          </w:tcPr>
          <w:p w:rsidR="007B5DBA" w:rsidRDefault="007B5D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74" w:type="dxa"/>
            <w:vMerge w:val="restart"/>
          </w:tcPr>
          <w:p w:rsidR="007B5DBA" w:rsidRDefault="001E5D3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7B5DBA" w:rsidRDefault="007B5DBA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7954" w:type="dxa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</w:t>
            </w:r>
            <w:r>
              <w:rPr>
                <w:rFonts w:hint="eastAsia"/>
                <w:sz w:val="21"/>
                <w:szCs w:val="21"/>
              </w:rPr>
              <w:t>工作</w:t>
            </w:r>
            <w:r>
              <w:rPr>
                <w:rFonts w:hint="eastAsia"/>
                <w:sz w:val="21"/>
                <w:szCs w:val="21"/>
              </w:rPr>
              <w:t>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</w:t>
            </w:r>
            <w:r>
              <w:rPr>
                <w:rFonts w:hint="eastAsia"/>
                <w:sz w:val="21"/>
                <w:szCs w:val="21"/>
              </w:rPr>
              <w:t>准执行情况）；</w:t>
            </w:r>
          </w:p>
          <w:p w:rsidR="007B5DBA" w:rsidRDefault="001E5D39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8C0BCD" w:rsidRDefault="001E5D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7B5DBA" w:rsidRDefault="008C0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</w:tc>
        <w:tc>
          <w:tcPr>
            <w:tcW w:w="939" w:type="dxa"/>
            <w:tcBorders>
              <w:right w:val="single" w:sz="8" w:space="0" w:color="auto"/>
            </w:tcBorders>
          </w:tcPr>
          <w:p w:rsidR="007B5DBA" w:rsidRDefault="001E5D3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文平、余家龙</w:t>
            </w:r>
            <w:r w:rsidR="008C0BCD">
              <w:rPr>
                <w:rFonts w:hint="eastAsia"/>
                <w:b/>
                <w:sz w:val="21"/>
                <w:szCs w:val="21"/>
              </w:rPr>
              <w:t>（审核</w:t>
            </w:r>
            <w:r w:rsidR="008C0BCD">
              <w:rPr>
                <w:rFonts w:hint="eastAsia"/>
                <w:b/>
                <w:sz w:val="21"/>
                <w:szCs w:val="21"/>
              </w:rPr>
              <w:t>E</w:t>
            </w:r>
            <w:r w:rsidR="008C0BCD"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7B5DBA">
        <w:trPr>
          <w:cantSplit/>
          <w:trHeight w:val="1053"/>
        </w:trPr>
        <w:tc>
          <w:tcPr>
            <w:tcW w:w="610" w:type="dxa"/>
            <w:vMerge/>
            <w:tcBorders>
              <w:left w:val="single" w:sz="8" w:space="0" w:color="auto"/>
            </w:tcBorders>
            <w:vAlign w:val="center"/>
          </w:tcPr>
          <w:p w:rsidR="007B5DBA" w:rsidRDefault="007B5D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74" w:type="dxa"/>
            <w:vMerge/>
            <w:vAlign w:val="center"/>
          </w:tcPr>
          <w:p w:rsidR="007B5DBA" w:rsidRDefault="007B5D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954" w:type="dxa"/>
            <w:vAlign w:val="center"/>
          </w:tcPr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办公</w:t>
            </w:r>
            <w:r>
              <w:rPr>
                <w:sz w:val="21"/>
                <w:szCs w:val="21"/>
              </w:rPr>
              <w:t>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7B5DBA" w:rsidRDefault="001E5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7B5DBA" w:rsidRDefault="001E5D3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939" w:type="dxa"/>
            <w:tcBorders>
              <w:right w:val="single" w:sz="8" w:space="0" w:color="auto"/>
            </w:tcBorders>
          </w:tcPr>
          <w:p w:rsidR="007B5DBA" w:rsidRDefault="001E5D39" w:rsidP="008C0BC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7B5DBA">
        <w:trPr>
          <w:cantSplit/>
          <w:trHeight w:val="1053"/>
        </w:trPr>
        <w:tc>
          <w:tcPr>
            <w:tcW w:w="610" w:type="dxa"/>
            <w:vMerge/>
            <w:tcBorders>
              <w:left w:val="single" w:sz="8" w:space="0" w:color="auto"/>
            </w:tcBorders>
            <w:vAlign w:val="center"/>
          </w:tcPr>
          <w:p w:rsidR="007B5DBA" w:rsidRDefault="007B5D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74" w:type="dxa"/>
            <w:vAlign w:val="center"/>
          </w:tcPr>
          <w:p w:rsidR="007B5DBA" w:rsidRDefault="001E5D3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7954" w:type="dxa"/>
            <w:vAlign w:val="center"/>
          </w:tcPr>
          <w:p w:rsidR="007B5DBA" w:rsidRDefault="001E5D3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39" w:type="dxa"/>
            <w:tcBorders>
              <w:right w:val="single" w:sz="8" w:space="0" w:color="auto"/>
            </w:tcBorders>
            <w:vAlign w:val="center"/>
          </w:tcPr>
          <w:p w:rsidR="007B5DBA" w:rsidRDefault="001E5D3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文平、余家龙</w:t>
            </w:r>
          </w:p>
        </w:tc>
      </w:tr>
    </w:tbl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7B5DBA" w:rsidRDefault="001E5D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7B5DBA" w:rsidRDefault="001E5D3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7B5DBA" w:rsidRDefault="001E5D3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7B5DBA" w:rsidRDefault="001E5D3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B5DBA" w:rsidRDefault="001E5D39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7B5DBA" w:rsidRDefault="001E5D3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sectPr w:rsidR="007B5DBA" w:rsidSect="007B5DB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D39" w:rsidRDefault="001E5D39" w:rsidP="007B5DBA">
      <w:r>
        <w:separator/>
      </w:r>
    </w:p>
  </w:endnote>
  <w:endnote w:type="continuationSeparator" w:id="0">
    <w:p w:rsidR="001E5D39" w:rsidRDefault="001E5D39" w:rsidP="007B5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7B5DBA" w:rsidRDefault="007B5DB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E5D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C0BC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E5D39">
              <w:rPr>
                <w:lang w:val="zh-CN"/>
              </w:rPr>
              <w:t xml:space="preserve"> </w:t>
            </w:r>
            <w:r w:rsidR="001E5D39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E5D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C0BC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5DBA" w:rsidRDefault="007B5D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D39" w:rsidRDefault="001E5D39" w:rsidP="007B5DBA">
      <w:r>
        <w:separator/>
      </w:r>
    </w:p>
  </w:footnote>
  <w:footnote w:type="continuationSeparator" w:id="0">
    <w:p w:rsidR="001E5D39" w:rsidRDefault="001E5D39" w:rsidP="007B5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BA" w:rsidRDefault="001E5D3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B5DBA" w:rsidRDefault="007B5DB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7B5DBA" w:rsidRDefault="001E5D3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5D3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E5D39">
      <w:rPr>
        <w:rStyle w:val="CharChar1"/>
        <w:rFonts w:hint="default"/>
        <w:w w:val="90"/>
      </w:rPr>
      <w:t>Co.,Ltd</w:t>
    </w:r>
    <w:proofErr w:type="spellEnd"/>
    <w:r w:rsidR="001E5D39">
      <w:rPr>
        <w:rStyle w:val="CharChar1"/>
        <w:rFonts w:hint="default"/>
        <w:w w:val="90"/>
      </w:rPr>
      <w:t>.</w:t>
    </w:r>
  </w:p>
  <w:p w:rsidR="007B5DBA" w:rsidRDefault="001E5D3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FEDA4B"/>
    <w:multiLevelType w:val="singleLevel"/>
    <w:tmpl w:val="86FEDA4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DBA"/>
    <w:rsid w:val="001E5D39"/>
    <w:rsid w:val="007B5DBA"/>
    <w:rsid w:val="008C0BCD"/>
    <w:rsid w:val="26B728FF"/>
    <w:rsid w:val="49EA00AF"/>
    <w:rsid w:val="56E25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B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B5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B5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B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B5DB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B5DB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B5DB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B5DB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B5DB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2024</Characters>
  <Application>Microsoft Office Word</Application>
  <DocSecurity>0</DocSecurity>
  <Lines>16</Lines>
  <Paragraphs>4</Paragraphs>
  <ScaleCrop>false</ScaleCrop>
  <Company>微软中国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cp:lastPrinted>2019-03-27T03:10:00Z</cp:lastPrinted>
  <dcterms:created xsi:type="dcterms:W3CDTF">2015-06-17T12:16:00Z</dcterms:created>
  <dcterms:modified xsi:type="dcterms:W3CDTF">2020-09-27T13:36:00Z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