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B04" w:rsidRDefault="000379B1" w:rsidP="00004F18">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rsidR="00AE4B04" w:rsidRDefault="000379B1" w:rsidP="00004F18">
      <w:pPr>
        <w:snapToGrid w:val="0"/>
        <w:spacing w:afterLines="50" w:after="12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909"/>
        <w:gridCol w:w="1340"/>
        <w:gridCol w:w="1025"/>
        <w:gridCol w:w="1505"/>
        <w:gridCol w:w="1290"/>
        <w:gridCol w:w="1505"/>
        <w:gridCol w:w="1720"/>
        <w:gridCol w:w="1379"/>
      </w:tblGrid>
      <w:tr w:rsidR="00424B78">
        <w:trPr>
          <w:cantSplit/>
          <w:trHeight w:val="719"/>
          <w:jc w:val="center"/>
        </w:trPr>
        <w:tc>
          <w:tcPr>
            <w:tcW w:w="2249" w:type="dxa"/>
            <w:gridSpan w:val="2"/>
            <w:tcBorders>
              <w:top w:val="single" w:sz="8" w:space="0" w:color="auto"/>
            </w:tcBorders>
            <w:vAlign w:val="center"/>
          </w:tcPr>
          <w:p w:rsidR="00AE4B04" w:rsidRDefault="000379B1">
            <w:pPr>
              <w:snapToGrid w:val="0"/>
              <w:spacing w:line="280" w:lineRule="exact"/>
              <w:jc w:val="center"/>
              <w:rPr>
                <w:b/>
                <w:sz w:val="22"/>
                <w:szCs w:val="22"/>
              </w:rPr>
            </w:pPr>
            <w:r>
              <w:rPr>
                <w:rFonts w:hint="eastAsia"/>
                <w:b/>
                <w:sz w:val="22"/>
                <w:szCs w:val="22"/>
              </w:rPr>
              <w:t>受审核方</w:t>
            </w:r>
          </w:p>
        </w:tc>
        <w:tc>
          <w:tcPr>
            <w:tcW w:w="5325" w:type="dxa"/>
            <w:gridSpan w:val="4"/>
            <w:tcBorders>
              <w:top w:val="single" w:sz="8" w:space="0" w:color="auto"/>
            </w:tcBorders>
            <w:vAlign w:val="center"/>
          </w:tcPr>
          <w:p w:rsidR="00AE4B04" w:rsidRDefault="00B83C95">
            <w:pPr>
              <w:snapToGrid w:val="0"/>
              <w:spacing w:line="280" w:lineRule="exact"/>
              <w:jc w:val="center"/>
              <w:rPr>
                <w:b/>
                <w:sz w:val="20"/>
              </w:rPr>
            </w:pPr>
            <w:proofErr w:type="gramStart"/>
            <w:r w:rsidRPr="00B83C95">
              <w:rPr>
                <w:rFonts w:hint="eastAsia"/>
                <w:b/>
                <w:sz w:val="20"/>
              </w:rPr>
              <w:t>十堰捷恒工贸</w:t>
            </w:r>
            <w:proofErr w:type="gramEnd"/>
            <w:r w:rsidRPr="00B83C95">
              <w:rPr>
                <w:rFonts w:hint="eastAsia"/>
                <w:b/>
                <w:sz w:val="20"/>
              </w:rPr>
              <w:t>有限公司</w:t>
            </w:r>
          </w:p>
        </w:tc>
        <w:tc>
          <w:tcPr>
            <w:tcW w:w="1720" w:type="dxa"/>
            <w:tcBorders>
              <w:top w:val="single" w:sz="8" w:space="0" w:color="auto"/>
            </w:tcBorders>
            <w:vAlign w:val="center"/>
          </w:tcPr>
          <w:p w:rsidR="00AE4B04" w:rsidRDefault="000379B1">
            <w:pPr>
              <w:snapToGrid w:val="0"/>
              <w:spacing w:line="280" w:lineRule="exact"/>
              <w:ind w:left="52"/>
              <w:jc w:val="center"/>
              <w:rPr>
                <w:b/>
                <w:sz w:val="22"/>
                <w:szCs w:val="22"/>
              </w:rPr>
            </w:pPr>
            <w:r>
              <w:rPr>
                <w:rFonts w:hint="eastAsia"/>
                <w:b/>
                <w:sz w:val="22"/>
                <w:szCs w:val="22"/>
              </w:rPr>
              <w:t>专业小类</w:t>
            </w:r>
            <w:r>
              <w:rPr>
                <w:b/>
                <w:sz w:val="22"/>
                <w:szCs w:val="22"/>
              </w:rPr>
              <w:t>/</w:t>
            </w:r>
          </w:p>
          <w:p w:rsidR="00AE4B04" w:rsidRDefault="000379B1">
            <w:pPr>
              <w:snapToGrid w:val="0"/>
              <w:spacing w:line="280" w:lineRule="exact"/>
              <w:ind w:left="52"/>
              <w:jc w:val="center"/>
              <w:rPr>
                <w:b/>
                <w:sz w:val="22"/>
                <w:szCs w:val="22"/>
              </w:rPr>
            </w:pPr>
            <w:r>
              <w:rPr>
                <w:rFonts w:hint="eastAsia"/>
                <w:b/>
                <w:sz w:val="22"/>
                <w:szCs w:val="22"/>
              </w:rPr>
              <w:t>项目代码</w:t>
            </w:r>
          </w:p>
        </w:tc>
        <w:tc>
          <w:tcPr>
            <w:tcW w:w="1379" w:type="dxa"/>
            <w:tcBorders>
              <w:top w:val="single" w:sz="8" w:space="0" w:color="auto"/>
            </w:tcBorders>
            <w:vAlign w:val="center"/>
          </w:tcPr>
          <w:p w:rsidR="00AE4B04" w:rsidRDefault="00B83C95">
            <w:pPr>
              <w:snapToGrid w:val="0"/>
              <w:spacing w:line="280" w:lineRule="exact"/>
              <w:ind w:left="52"/>
              <w:jc w:val="center"/>
              <w:rPr>
                <w:b/>
                <w:sz w:val="20"/>
              </w:rPr>
            </w:pPr>
            <w:r w:rsidRPr="00B83C95">
              <w:rPr>
                <w:b/>
                <w:sz w:val="20"/>
              </w:rPr>
              <w:t>29.12.00</w:t>
            </w:r>
          </w:p>
        </w:tc>
      </w:tr>
      <w:tr w:rsidR="00424B78">
        <w:trPr>
          <w:cantSplit/>
          <w:trHeight w:val="807"/>
          <w:jc w:val="center"/>
        </w:trPr>
        <w:tc>
          <w:tcPr>
            <w:tcW w:w="2249" w:type="dxa"/>
            <w:gridSpan w:val="2"/>
            <w:vAlign w:val="center"/>
          </w:tcPr>
          <w:p w:rsidR="00AE4B04" w:rsidRDefault="000379B1">
            <w:pPr>
              <w:snapToGrid w:val="0"/>
              <w:spacing w:line="280" w:lineRule="exact"/>
              <w:jc w:val="center"/>
              <w:rPr>
                <w:b/>
                <w:sz w:val="22"/>
                <w:szCs w:val="22"/>
              </w:rPr>
            </w:pPr>
            <w:r>
              <w:rPr>
                <w:rFonts w:hint="eastAsia"/>
                <w:b/>
                <w:sz w:val="22"/>
                <w:szCs w:val="22"/>
              </w:rPr>
              <w:t>教师姓名</w:t>
            </w:r>
          </w:p>
        </w:tc>
        <w:tc>
          <w:tcPr>
            <w:tcW w:w="2530" w:type="dxa"/>
            <w:gridSpan w:val="2"/>
            <w:vAlign w:val="center"/>
          </w:tcPr>
          <w:p w:rsidR="00AE4B04" w:rsidRDefault="00B83C95">
            <w:pPr>
              <w:snapToGrid w:val="0"/>
              <w:spacing w:line="280" w:lineRule="exact"/>
              <w:jc w:val="center"/>
              <w:rPr>
                <w:b/>
                <w:sz w:val="20"/>
              </w:rPr>
            </w:pPr>
            <w:r>
              <w:rPr>
                <w:b/>
                <w:sz w:val="20"/>
              </w:rPr>
              <w:t>朱晓丽</w:t>
            </w:r>
          </w:p>
        </w:tc>
        <w:tc>
          <w:tcPr>
            <w:tcW w:w="1290" w:type="dxa"/>
            <w:vAlign w:val="center"/>
          </w:tcPr>
          <w:p w:rsidR="00AE4B04" w:rsidRDefault="000379B1">
            <w:pPr>
              <w:snapToGrid w:val="0"/>
              <w:spacing w:line="280" w:lineRule="exact"/>
              <w:jc w:val="center"/>
              <w:rPr>
                <w:b/>
                <w:sz w:val="22"/>
                <w:szCs w:val="22"/>
              </w:rPr>
            </w:pPr>
            <w:r>
              <w:rPr>
                <w:rFonts w:hint="eastAsia"/>
                <w:b/>
                <w:sz w:val="22"/>
                <w:szCs w:val="22"/>
              </w:rPr>
              <w:t>专业</w:t>
            </w:r>
          </w:p>
        </w:tc>
        <w:tc>
          <w:tcPr>
            <w:tcW w:w="1505" w:type="dxa"/>
            <w:vAlign w:val="center"/>
          </w:tcPr>
          <w:p w:rsidR="00AE4B04" w:rsidRDefault="00B83C95">
            <w:pPr>
              <w:snapToGrid w:val="0"/>
              <w:spacing w:line="280" w:lineRule="exact"/>
              <w:jc w:val="center"/>
              <w:rPr>
                <w:b/>
                <w:sz w:val="20"/>
              </w:rPr>
            </w:pPr>
            <w:r w:rsidRPr="00B83C95">
              <w:rPr>
                <w:b/>
                <w:sz w:val="20"/>
              </w:rPr>
              <w:t>29.12.00</w:t>
            </w:r>
          </w:p>
        </w:tc>
        <w:tc>
          <w:tcPr>
            <w:tcW w:w="1720" w:type="dxa"/>
            <w:vAlign w:val="center"/>
          </w:tcPr>
          <w:p w:rsidR="00AE4B04" w:rsidRDefault="000379B1">
            <w:pPr>
              <w:snapToGrid w:val="0"/>
              <w:spacing w:line="280" w:lineRule="exact"/>
              <w:jc w:val="center"/>
              <w:rPr>
                <w:b/>
                <w:sz w:val="22"/>
                <w:szCs w:val="22"/>
              </w:rPr>
            </w:pPr>
            <w:r>
              <w:rPr>
                <w:rFonts w:hint="eastAsia"/>
                <w:b/>
                <w:sz w:val="22"/>
                <w:szCs w:val="22"/>
              </w:rPr>
              <w:t>培训地点</w:t>
            </w:r>
          </w:p>
        </w:tc>
        <w:tc>
          <w:tcPr>
            <w:tcW w:w="1379" w:type="dxa"/>
            <w:vAlign w:val="center"/>
          </w:tcPr>
          <w:p w:rsidR="00AE4B04" w:rsidRDefault="00B83C95">
            <w:pPr>
              <w:snapToGrid w:val="0"/>
              <w:spacing w:line="280" w:lineRule="exact"/>
              <w:jc w:val="center"/>
              <w:rPr>
                <w:b/>
                <w:sz w:val="20"/>
              </w:rPr>
            </w:pPr>
            <w:r>
              <w:rPr>
                <w:b/>
                <w:sz w:val="20"/>
              </w:rPr>
              <w:t>远程</w:t>
            </w:r>
          </w:p>
        </w:tc>
      </w:tr>
      <w:tr w:rsidR="00424B78">
        <w:trPr>
          <w:cantSplit/>
          <w:trHeight w:val="588"/>
          <w:jc w:val="center"/>
        </w:trPr>
        <w:tc>
          <w:tcPr>
            <w:tcW w:w="909" w:type="dxa"/>
            <w:vMerge w:val="restart"/>
            <w:tcBorders>
              <w:left w:val="single" w:sz="4" w:space="0" w:color="auto"/>
            </w:tcBorders>
            <w:vAlign w:val="center"/>
          </w:tcPr>
          <w:p w:rsidR="00AE4B04" w:rsidRDefault="000379B1">
            <w:pPr>
              <w:snapToGrid w:val="0"/>
              <w:spacing w:line="360" w:lineRule="exact"/>
              <w:jc w:val="center"/>
              <w:rPr>
                <w:b/>
                <w:sz w:val="20"/>
              </w:rPr>
            </w:pPr>
            <w:r>
              <w:rPr>
                <w:rFonts w:hint="eastAsia"/>
                <w:b/>
                <w:sz w:val="20"/>
              </w:rPr>
              <w:t>受培训人员</w:t>
            </w:r>
          </w:p>
        </w:tc>
        <w:tc>
          <w:tcPr>
            <w:tcW w:w="1340" w:type="dxa"/>
            <w:vAlign w:val="center"/>
          </w:tcPr>
          <w:p w:rsidR="00AE4B04" w:rsidRDefault="000379B1">
            <w:pPr>
              <w:snapToGrid w:val="0"/>
              <w:jc w:val="center"/>
              <w:rPr>
                <w:b/>
                <w:sz w:val="20"/>
              </w:rPr>
            </w:pPr>
            <w:r>
              <w:rPr>
                <w:rFonts w:hint="eastAsia"/>
                <w:b/>
                <w:sz w:val="20"/>
              </w:rPr>
              <w:t>姓名</w:t>
            </w:r>
          </w:p>
        </w:tc>
        <w:tc>
          <w:tcPr>
            <w:tcW w:w="1025" w:type="dxa"/>
            <w:vAlign w:val="center"/>
          </w:tcPr>
          <w:p w:rsidR="00AE4B04" w:rsidRDefault="00E27C0B">
            <w:pPr>
              <w:snapToGrid w:val="0"/>
              <w:spacing w:line="360" w:lineRule="exact"/>
              <w:jc w:val="center"/>
              <w:rPr>
                <w:b/>
                <w:sz w:val="20"/>
              </w:rPr>
            </w:pPr>
            <w:r w:rsidRPr="00E27C0B">
              <w:rPr>
                <w:rFonts w:hint="eastAsia"/>
                <w:b/>
                <w:sz w:val="20"/>
              </w:rPr>
              <w:t>杨杰</w:t>
            </w:r>
          </w:p>
        </w:tc>
        <w:tc>
          <w:tcPr>
            <w:tcW w:w="1505" w:type="dxa"/>
            <w:vAlign w:val="center"/>
          </w:tcPr>
          <w:p w:rsidR="00AE4B04" w:rsidRDefault="00E27C0B">
            <w:pPr>
              <w:snapToGrid w:val="0"/>
              <w:spacing w:line="360" w:lineRule="exact"/>
              <w:jc w:val="center"/>
              <w:rPr>
                <w:b/>
                <w:sz w:val="20"/>
              </w:rPr>
            </w:pPr>
            <w:r w:rsidRPr="00E27C0B">
              <w:rPr>
                <w:rFonts w:hint="eastAsia"/>
                <w:b/>
                <w:sz w:val="20"/>
              </w:rPr>
              <w:t>张玉</w:t>
            </w:r>
          </w:p>
        </w:tc>
        <w:tc>
          <w:tcPr>
            <w:tcW w:w="1290" w:type="dxa"/>
            <w:vAlign w:val="center"/>
          </w:tcPr>
          <w:p w:rsidR="00AE4B04" w:rsidRDefault="00655DBC">
            <w:pPr>
              <w:snapToGrid w:val="0"/>
              <w:spacing w:line="360" w:lineRule="exact"/>
              <w:jc w:val="center"/>
              <w:rPr>
                <w:b/>
                <w:sz w:val="20"/>
              </w:rPr>
            </w:pPr>
          </w:p>
        </w:tc>
        <w:tc>
          <w:tcPr>
            <w:tcW w:w="1505" w:type="dxa"/>
            <w:vAlign w:val="center"/>
          </w:tcPr>
          <w:p w:rsidR="00AE4B04" w:rsidRDefault="00655DBC">
            <w:pPr>
              <w:snapToGrid w:val="0"/>
              <w:spacing w:line="360" w:lineRule="exact"/>
              <w:jc w:val="center"/>
              <w:rPr>
                <w:b/>
                <w:sz w:val="20"/>
              </w:rPr>
            </w:pPr>
          </w:p>
        </w:tc>
        <w:tc>
          <w:tcPr>
            <w:tcW w:w="1720" w:type="dxa"/>
            <w:vAlign w:val="center"/>
          </w:tcPr>
          <w:p w:rsidR="00AE4B04" w:rsidRDefault="00655DBC">
            <w:pPr>
              <w:snapToGrid w:val="0"/>
              <w:spacing w:line="360" w:lineRule="exact"/>
              <w:jc w:val="center"/>
              <w:rPr>
                <w:b/>
                <w:sz w:val="20"/>
              </w:rPr>
            </w:pPr>
          </w:p>
        </w:tc>
        <w:tc>
          <w:tcPr>
            <w:tcW w:w="1379" w:type="dxa"/>
            <w:vAlign w:val="center"/>
          </w:tcPr>
          <w:p w:rsidR="00AE4B04" w:rsidRDefault="00655DBC">
            <w:pPr>
              <w:snapToGrid w:val="0"/>
              <w:spacing w:line="360" w:lineRule="exact"/>
              <w:jc w:val="center"/>
              <w:rPr>
                <w:b/>
                <w:sz w:val="20"/>
              </w:rPr>
            </w:pPr>
          </w:p>
        </w:tc>
      </w:tr>
      <w:tr w:rsidR="00424B78">
        <w:trPr>
          <w:cantSplit/>
          <w:trHeight w:val="640"/>
          <w:jc w:val="center"/>
        </w:trPr>
        <w:tc>
          <w:tcPr>
            <w:tcW w:w="909" w:type="dxa"/>
            <w:vMerge/>
            <w:tcBorders>
              <w:left w:val="single" w:sz="4" w:space="0" w:color="auto"/>
            </w:tcBorders>
            <w:vAlign w:val="center"/>
          </w:tcPr>
          <w:p w:rsidR="00AE4B04" w:rsidRDefault="00655DBC">
            <w:pPr>
              <w:snapToGrid w:val="0"/>
              <w:spacing w:line="360" w:lineRule="exact"/>
              <w:jc w:val="center"/>
              <w:rPr>
                <w:b/>
                <w:sz w:val="20"/>
              </w:rPr>
            </w:pPr>
          </w:p>
        </w:tc>
        <w:tc>
          <w:tcPr>
            <w:tcW w:w="1340" w:type="dxa"/>
            <w:vAlign w:val="center"/>
          </w:tcPr>
          <w:p w:rsidR="00AE4B04" w:rsidRDefault="000379B1">
            <w:pPr>
              <w:snapToGrid w:val="0"/>
              <w:spacing w:line="280" w:lineRule="exact"/>
              <w:jc w:val="center"/>
              <w:rPr>
                <w:b/>
                <w:sz w:val="20"/>
              </w:rPr>
            </w:pPr>
            <w:r>
              <w:rPr>
                <w:rFonts w:hint="eastAsia"/>
                <w:b/>
                <w:sz w:val="20"/>
              </w:rPr>
              <w:t>专业代码</w:t>
            </w:r>
          </w:p>
        </w:tc>
        <w:tc>
          <w:tcPr>
            <w:tcW w:w="1025" w:type="dxa"/>
            <w:vAlign w:val="center"/>
          </w:tcPr>
          <w:p w:rsidR="00AE4B04" w:rsidRDefault="00E27C0B">
            <w:pPr>
              <w:snapToGrid w:val="0"/>
              <w:spacing w:line="360" w:lineRule="exact"/>
              <w:jc w:val="center"/>
              <w:rPr>
                <w:b/>
                <w:sz w:val="20"/>
              </w:rPr>
            </w:pPr>
            <w:r w:rsidRPr="00B83C95">
              <w:rPr>
                <w:b/>
                <w:sz w:val="20"/>
              </w:rPr>
              <w:t>29.12.00</w:t>
            </w:r>
          </w:p>
        </w:tc>
        <w:tc>
          <w:tcPr>
            <w:tcW w:w="1505" w:type="dxa"/>
            <w:vAlign w:val="center"/>
          </w:tcPr>
          <w:p w:rsidR="00AE4B04" w:rsidRDefault="00E27C0B">
            <w:pPr>
              <w:snapToGrid w:val="0"/>
              <w:spacing w:line="360" w:lineRule="exact"/>
              <w:jc w:val="center"/>
              <w:rPr>
                <w:b/>
                <w:sz w:val="20"/>
              </w:rPr>
            </w:pPr>
            <w:r w:rsidRPr="00B83C95">
              <w:rPr>
                <w:b/>
                <w:sz w:val="20"/>
              </w:rPr>
              <w:t>29.12.00</w:t>
            </w:r>
          </w:p>
        </w:tc>
        <w:tc>
          <w:tcPr>
            <w:tcW w:w="1290" w:type="dxa"/>
            <w:vAlign w:val="center"/>
          </w:tcPr>
          <w:p w:rsidR="00AE4B04" w:rsidRDefault="00655DBC">
            <w:pPr>
              <w:snapToGrid w:val="0"/>
              <w:spacing w:line="360" w:lineRule="exact"/>
              <w:jc w:val="center"/>
              <w:rPr>
                <w:b/>
                <w:sz w:val="20"/>
              </w:rPr>
            </w:pPr>
          </w:p>
        </w:tc>
        <w:tc>
          <w:tcPr>
            <w:tcW w:w="1505" w:type="dxa"/>
            <w:vAlign w:val="center"/>
          </w:tcPr>
          <w:p w:rsidR="00AE4B04" w:rsidRDefault="00655DBC">
            <w:pPr>
              <w:snapToGrid w:val="0"/>
              <w:spacing w:line="360" w:lineRule="exact"/>
              <w:jc w:val="center"/>
              <w:rPr>
                <w:b/>
                <w:sz w:val="20"/>
              </w:rPr>
            </w:pPr>
          </w:p>
        </w:tc>
        <w:tc>
          <w:tcPr>
            <w:tcW w:w="1720" w:type="dxa"/>
            <w:vAlign w:val="center"/>
          </w:tcPr>
          <w:p w:rsidR="00AE4B04" w:rsidRDefault="00655DBC">
            <w:pPr>
              <w:snapToGrid w:val="0"/>
              <w:spacing w:line="360" w:lineRule="exact"/>
              <w:jc w:val="center"/>
              <w:rPr>
                <w:b/>
                <w:sz w:val="20"/>
              </w:rPr>
            </w:pPr>
          </w:p>
        </w:tc>
        <w:tc>
          <w:tcPr>
            <w:tcW w:w="1379" w:type="dxa"/>
            <w:vAlign w:val="center"/>
          </w:tcPr>
          <w:p w:rsidR="00AE4B04" w:rsidRDefault="00655DBC">
            <w:pPr>
              <w:snapToGrid w:val="0"/>
              <w:spacing w:line="360" w:lineRule="exact"/>
              <w:jc w:val="center"/>
              <w:rPr>
                <w:b/>
                <w:sz w:val="20"/>
              </w:rPr>
            </w:pPr>
          </w:p>
        </w:tc>
      </w:tr>
      <w:tr w:rsidR="00424B78" w:rsidTr="00735475">
        <w:trPr>
          <w:cantSplit/>
          <w:trHeight w:val="687"/>
          <w:jc w:val="center"/>
        </w:trPr>
        <w:tc>
          <w:tcPr>
            <w:tcW w:w="2249" w:type="dxa"/>
            <w:gridSpan w:val="2"/>
            <w:tcBorders>
              <w:left w:val="single" w:sz="4" w:space="0" w:color="auto"/>
            </w:tcBorders>
            <w:vAlign w:val="center"/>
          </w:tcPr>
          <w:p w:rsidR="00AE4B04" w:rsidRDefault="000379B1">
            <w:pPr>
              <w:snapToGrid w:val="0"/>
              <w:spacing w:line="280" w:lineRule="exact"/>
              <w:jc w:val="center"/>
              <w:rPr>
                <w:b/>
                <w:sz w:val="20"/>
              </w:rPr>
            </w:pPr>
            <w:r>
              <w:rPr>
                <w:rFonts w:hint="eastAsia"/>
                <w:b/>
                <w:sz w:val="20"/>
              </w:rPr>
              <w:t>生产工艺</w:t>
            </w:r>
            <w:r>
              <w:rPr>
                <w:b/>
                <w:sz w:val="20"/>
              </w:rPr>
              <w:t>/</w:t>
            </w:r>
          </w:p>
          <w:p w:rsidR="00AE4B04" w:rsidRDefault="000379B1">
            <w:pPr>
              <w:snapToGrid w:val="0"/>
              <w:spacing w:line="280" w:lineRule="exact"/>
              <w:jc w:val="center"/>
              <w:rPr>
                <w:b/>
                <w:sz w:val="20"/>
              </w:rPr>
            </w:pPr>
            <w:r>
              <w:rPr>
                <w:rFonts w:hint="eastAsia"/>
                <w:b/>
                <w:sz w:val="20"/>
              </w:rPr>
              <w:t>服务过程</w:t>
            </w:r>
          </w:p>
        </w:tc>
        <w:tc>
          <w:tcPr>
            <w:tcW w:w="8424" w:type="dxa"/>
            <w:gridSpan w:val="6"/>
            <w:vAlign w:val="center"/>
          </w:tcPr>
          <w:p w:rsidR="00AE4B04" w:rsidRDefault="00735475" w:rsidP="0092500F">
            <w:pPr>
              <w:snapToGrid w:val="0"/>
              <w:spacing w:line="280" w:lineRule="exact"/>
              <w:rPr>
                <w:b/>
                <w:sz w:val="20"/>
              </w:rPr>
            </w:pPr>
            <w:r w:rsidRPr="00735475">
              <w:rPr>
                <w:rFonts w:hint="eastAsia"/>
                <w:b/>
                <w:sz w:val="20"/>
              </w:rPr>
              <w:t>客户需求—面对面服务</w:t>
            </w:r>
            <w:proofErr w:type="gramStart"/>
            <w:r w:rsidRPr="00735475">
              <w:rPr>
                <w:rFonts w:hint="eastAsia"/>
                <w:b/>
                <w:sz w:val="20"/>
              </w:rPr>
              <w:t>—签订</w:t>
            </w:r>
            <w:proofErr w:type="gramEnd"/>
            <w:r w:rsidRPr="00735475">
              <w:rPr>
                <w:rFonts w:hint="eastAsia"/>
                <w:b/>
                <w:sz w:val="20"/>
              </w:rPr>
              <w:t>合同—采购—发货</w:t>
            </w:r>
            <w:r w:rsidRPr="00735475">
              <w:rPr>
                <w:rFonts w:hint="eastAsia"/>
                <w:b/>
                <w:sz w:val="20"/>
              </w:rPr>
              <w:t>--</w:t>
            </w:r>
            <w:r w:rsidRPr="00735475">
              <w:rPr>
                <w:rFonts w:hint="eastAsia"/>
                <w:b/>
                <w:sz w:val="20"/>
              </w:rPr>
              <w:t>验收</w:t>
            </w:r>
          </w:p>
        </w:tc>
      </w:tr>
      <w:tr w:rsidR="00424B78">
        <w:trPr>
          <w:cantSplit/>
          <w:trHeight w:val="1565"/>
          <w:jc w:val="center"/>
        </w:trPr>
        <w:tc>
          <w:tcPr>
            <w:tcW w:w="2249" w:type="dxa"/>
            <w:gridSpan w:val="2"/>
            <w:tcBorders>
              <w:left w:val="single" w:sz="4" w:space="0" w:color="auto"/>
            </w:tcBorders>
            <w:vAlign w:val="center"/>
          </w:tcPr>
          <w:p w:rsidR="00AE4B04" w:rsidRDefault="000379B1">
            <w:pPr>
              <w:snapToGrid w:val="0"/>
              <w:spacing w:line="280" w:lineRule="exact"/>
              <w:jc w:val="left"/>
              <w:rPr>
                <w:b/>
                <w:sz w:val="20"/>
              </w:rPr>
            </w:pPr>
            <w:r>
              <w:rPr>
                <w:rFonts w:hint="eastAsia"/>
                <w:b/>
                <w:sz w:val="20"/>
              </w:rPr>
              <w:t>生产过程</w:t>
            </w:r>
            <w:r>
              <w:rPr>
                <w:b/>
                <w:sz w:val="20"/>
              </w:rPr>
              <w:t>/</w:t>
            </w:r>
            <w:r>
              <w:rPr>
                <w:rFonts w:hint="eastAsia"/>
                <w:b/>
                <w:sz w:val="20"/>
              </w:rPr>
              <w:t>服务过程</w:t>
            </w:r>
          </w:p>
          <w:p w:rsidR="00AE4B04" w:rsidRDefault="000379B1">
            <w:pPr>
              <w:snapToGrid w:val="0"/>
              <w:spacing w:line="280" w:lineRule="exact"/>
              <w:jc w:val="left"/>
              <w:rPr>
                <w:b/>
                <w:sz w:val="20"/>
              </w:rPr>
            </w:pPr>
            <w:r>
              <w:rPr>
                <w:rFonts w:hint="eastAsia"/>
                <w:b/>
                <w:sz w:val="20"/>
              </w:rPr>
              <w:t>的风险及控制措施</w:t>
            </w:r>
          </w:p>
          <w:p w:rsidR="00AE4B04" w:rsidRDefault="000379B1">
            <w:pPr>
              <w:snapToGrid w:val="0"/>
              <w:spacing w:line="280" w:lineRule="exact"/>
              <w:jc w:val="left"/>
              <w:rPr>
                <w:b/>
                <w:sz w:val="20"/>
              </w:rPr>
            </w:pPr>
            <w:r>
              <w:rPr>
                <w:rFonts w:hint="eastAsia"/>
                <w:b/>
                <w:sz w:val="20"/>
              </w:rPr>
              <w:t>特殊过程的控制</w:t>
            </w:r>
            <w:r>
              <w:rPr>
                <w:b/>
                <w:sz w:val="20"/>
              </w:rPr>
              <w:t>/</w:t>
            </w:r>
          </w:p>
          <w:p w:rsidR="00AE4B04" w:rsidRDefault="00655DBC">
            <w:pPr>
              <w:snapToGrid w:val="0"/>
              <w:spacing w:line="280" w:lineRule="exact"/>
              <w:jc w:val="left"/>
              <w:rPr>
                <w:b/>
              </w:rPr>
            </w:pPr>
          </w:p>
        </w:tc>
        <w:tc>
          <w:tcPr>
            <w:tcW w:w="8424" w:type="dxa"/>
            <w:gridSpan w:val="6"/>
            <w:vAlign w:val="center"/>
          </w:tcPr>
          <w:p w:rsidR="00735475" w:rsidRPr="00735475" w:rsidRDefault="00735475" w:rsidP="00735475">
            <w:pPr>
              <w:snapToGrid w:val="0"/>
              <w:spacing w:line="280" w:lineRule="exact"/>
              <w:jc w:val="left"/>
              <w:rPr>
                <w:rFonts w:hint="eastAsia"/>
                <w:b/>
                <w:sz w:val="20"/>
              </w:rPr>
            </w:pPr>
            <w:r w:rsidRPr="00735475">
              <w:rPr>
                <w:rFonts w:hint="eastAsia"/>
                <w:b/>
                <w:sz w:val="20"/>
              </w:rPr>
              <w:t>风险：</w:t>
            </w:r>
          </w:p>
          <w:p w:rsidR="00735475" w:rsidRPr="00735475" w:rsidRDefault="00735475" w:rsidP="00735475">
            <w:pPr>
              <w:snapToGrid w:val="0"/>
              <w:spacing w:line="280" w:lineRule="exact"/>
              <w:jc w:val="left"/>
              <w:rPr>
                <w:rFonts w:hint="eastAsia"/>
                <w:b/>
                <w:sz w:val="20"/>
              </w:rPr>
            </w:pPr>
            <w:r w:rsidRPr="00735475">
              <w:rPr>
                <w:rFonts w:hint="eastAsia"/>
                <w:b/>
                <w:sz w:val="20"/>
              </w:rPr>
              <w:t>法律法规变化，</w:t>
            </w:r>
            <w:proofErr w:type="gramStart"/>
            <w:r w:rsidRPr="00735475">
              <w:rPr>
                <w:rFonts w:hint="eastAsia"/>
                <w:b/>
                <w:sz w:val="20"/>
              </w:rPr>
              <w:t>不</w:t>
            </w:r>
            <w:proofErr w:type="gramEnd"/>
            <w:r w:rsidRPr="00735475">
              <w:rPr>
                <w:rFonts w:hint="eastAsia"/>
                <w:b/>
                <w:sz w:val="20"/>
              </w:rPr>
              <w:t>熟知最新的法规要求；</w:t>
            </w:r>
          </w:p>
          <w:p w:rsidR="00735475" w:rsidRPr="00735475" w:rsidRDefault="00735475" w:rsidP="00735475">
            <w:pPr>
              <w:snapToGrid w:val="0"/>
              <w:spacing w:line="280" w:lineRule="exact"/>
              <w:jc w:val="left"/>
              <w:rPr>
                <w:rFonts w:hint="eastAsia"/>
                <w:b/>
                <w:sz w:val="20"/>
              </w:rPr>
            </w:pPr>
            <w:r w:rsidRPr="00735475">
              <w:rPr>
                <w:rFonts w:hint="eastAsia"/>
                <w:b/>
                <w:sz w:val="20"/>
              </w:rPr>
              <w:t>业内产品新标准新技术新要求更新，</w:t>
            </w:r>
            <w:proofErr w:type="gramStart"/>
            <w:r w:rsidRPr="00735475">
              <w:rPr>
                <w:rFonts w:hint="eastAsia"/>
                <w:b/>
                <w:sz w:val="20"/>
              </w:rPr>
              <w:t>不</w:t>
            </w:r>
            <w:proofErr w:type="gramEnd"/>
            <w:r w:rsidRPr="00735475">
              <w:rPr>
                <w:rFonts w:hint="eastAsia"/>
                <w:b/>
                <w:sz w:val="20"/>
              </w:rPr>
              <w:t>熟知业内产品新标准及技术</w:t>
            </w:r>
          </w:p>
          <w:p w:rsidR="00735475" w:rsidRPr="00735475" w:rsidRDefault="00735475" w:rsidP="00735475">
            <w:pPr>
              <w:snapToGrid w:val="0"/>
              <w:spacing w:line="280" w:lineRule="exact"/>
              <w:jc w:val="left"/>
              <w:rPr>
                <w:rFonts w:hint="eastAsia"/>
                <w:b/>
                <w:sz w:val="20"/>
              </w:rPr>
            </w:pPr>
            <w:r w:rsidRPr="00735475">
              <w:rPr>
                <w:rFonts w:hint="eastAsia"/>
                <w:b/>
                <w:sz w:val="20"/>
              </w:rPr>
              <w:t>人员能力不足，不能胜任岗位要求</w:t>
            </w:r>
          </w:p>
          <w:p w:rsidR="00735475" w:rsidRPr="00735475" w:rsidRDefault="00735475" w:rsidP="00735475">
            <w:pPr>
              <w:snapToGrid w:val="0"/>
              <w:spacing w:line="280" w:lineRule="exact"/>
              <w:jc w:val="left"/>
              <w:rPr>
                <w:rFonts w:hint="eastAsia"/>
                <w:b/>
                <w:sz w:val="20"/>
              </w:rPr>
            </w:pPr>
            <w:r w:rsidRPr="00735475">
              <w:rPr>
                <w:rFonts w:hint="eastAsia"/>
                <w:b/>
                <w:sz w:val="20"/>
              </w:rPr>
              <w:t>人员流动，人员招聘培训不及时，用工不够，影响生产运营</w:t>
            </w:r>
          </w:p>
          <w:p w:rsidR="00735475" w:rsidRPr="00735475" w:rsidRDefault="00735475" w:rsidP="00735475">
            <w:pPr>
              <w:snapToGrid w:val="0"/>
              <w:spacing w:line="280" w:lineRule="exact"/>
              <w:jc w:val="left"/>
              <w:rPr>
                <w:rFonts w:hint="eastAsia"/>
                <w:b/>
                <w:sz w:val="20"/>
              </w:rPr>
            </w:pPr>
            <w:r w:rsidRPr="00735475">
              <w:rPr>
                <w:rFonts w:hint="eastAsia"/>
                <w:b/>
                <w:sz w:val="20"/>
              </w:rPr>
              <w:t>供应商合格调查不及时，产品存在质量问题耽误销售</w:t>
            </w:r>
          </w:p>
          <w:p w:rsidR="00735475" w:rsidRPr="00735475" w:rsidRDefault="00735475" w:rsidP="00735475">
            <w:pPr>
              <w:snapToGrid w:val="0"/>
              <w:spacing w:line="280" w:lineRule="exact"/>
              <w:jc w:val="left"/>
              <w:rPr>
                <w:b/>
                <w:sz w:val="20"/>
              </w:rPr>
            </w:pPr>
            <w:r>
              <w:rPr>
                <w:rFonts w:hint="eastAsia"/>
                <w:b/>
                <w:sz w:val="20"/>
              </w:rPr>
              <w:t>。。。。。。</w:t>
            </w:r>
          </w:p>
          <w:p w:rsidR="00735475" w:rsidRPr="00735475" w:rsidRDefault="00735475" w:rsidP="00735475">
            <w:pPr>
              <w:snapToGrid w:val="0"/>
              <w:spacing w:line="280" w:lineRule="exact"/>
              <w:jc w:val="left"/>
              <w:rPr>
                <w:rFonts w:hint="eastAsia"/>
                <w:b/>
                <w:sz w:val="20"/>
              </w:rPr>
            </w:pPr>
            <w:r w:rsidRPr="00735475">
              <w:rPr>
                <w:rFonts w:hint="eastAsia"/>
                <w:b/>
                <w:sz w:val="20"/>
              </w:rPr>
              <w:t>措施：设立专人定期跟踪业内及当地等的法律法规变化情况并及时收集评估；</w:t>
            </w:r>
          </w:p>
          <w:p w:rsidR="00735475" w:rsidRPr="00735475" w:rsidRDefault="00735475" w:rsidP="00735475">
            <w:pPr>
              <w:snapToGrid w:val="0"/>
              <w:spacing w:line="280" w:lineRule="exact"/>
              <w:jc w:val="left"/>
              <w:rPr>
                <w:rFonts w:hint="eastAsia"/>
                <w:b/>
                <w:sz w:val="20"/>
              </w:rPr>
            </w:pPr>
            <w:r w:rsidRPr="00735475">
              <w:rPr>
                <w:rFonts w:hint="eastAsia"/>
                <w:b/>
                <w:sz w:val="20"/>
              </w:rPr>
              <w:t>定期组织技术人员对外交流学习培训，与同行交流</w:t>
            </w:r>
          </w:p>
          <w:p w:rsidR="00735475" w:rsidRPr="00735475" w:rsidRDefault="00735475" w:rsidP="00735475">
            <w:pPr>
              <w:snapToGrid w:val="0"/>
              <w:spacing w:line="280" w:lineRule="exact"/>
              <w:jc w:val="left"/>
              <w:rPr>
                <w:rFonts w:hint="eastAsia"/>
                <w:b/>
                <w:sz w:val="20"/>
              </w:rPr>
            </w:pPr>
            <w:r w:rsidRPr="00735475">
              <w:rPr>
                <w:rFonts w:hint="eastAsia"/>
                <w:b/>
                <w:sz w:val="20"/>
              </w:rPr>
              <w:t>入职，在职培训及追踪培训</w:t>
            </w:r>
          </w:p>
          <w:p w:rsidR="00735475" w:rsidRPr="00735475" w:rsidRDefault="00735475" w:rsidP="00735475">
            <w:pPr>
              <w:snapToGrid w:val="0"/>
              <w:spacing w:line="280" w:lineRule="exact"/>
              <w:jc w:val="left"/>
              <w:rPr>
                <w:rFonts w:hint="eastAsia"/>
                <w:b/>
                <w:sz w:val="20"/>
              </w:rPr>
            </w:pPr>
            <w:r w:rsidRPr="00735475">
              <w:rPr>
                <w:rFonts w:hint="eastAsia"/>
                <w:b/>
                <w:sz w:val="20"/>
              </w:rPr>
              <w:t>提高企业的效益，并适当调整公司薪酬水平，做好相关人员储备工作</w:t>
            </w:r>
          </w:p>
          <w:p w:rsidR="00735475" w:rsidRPr="00735475" w:rsidRDefault="00735475" w:rsidP="00735475">
            <w:pPr>
              <w:snapToGrid w:val="0"/>
              <w:spacing w:line="280" w:lineRule="exact"/>
              <w:jc w:val="left"/>
              <w:rPr>
                <w:rFonts w:hint="eastAsia"/>
                <w:b/>
                <w:sz w:val="20"/>
              </w:rPr>
            </w:pPr>
            <w:proofErr w:type="gramStart"/>
            <w:r w:rsidRPr="00735475">
              <w:rPr>
                <w:rFonts w:hint="eastAsia"/>
                <w:b/>
                <w:sz w:val="20"/>
              </w:rPr>
              <w:t>综</w:t>
            </w:r>
            <w:proofErr w:type="gramEnd"/>
            <w:r w:rsidRPr="00735475">
              <w:rPr>
                <w:rFonts w:hint="eastAsia"/>
                <w:b/>
                <w:sz w:val="20"/>
              </w:rPr>
              <w:t>专人负责供应</w:t>
            </w:r>
            <w:proofErr w:type="gramStart"/>
            <w:r w:rsidRPr="00735475">
              <w:rPr>
                <w:rFonts w:hint="eastAsia"/>
                <w:b/>
                <w:sz w:val="20"/>
              </w:rPr>
              <w:t>商管理</w:t>
            </w:r>
            <w:proofErr w:type="gramEnd"/>
            <w:r w:rsidRPr="00735475">
              <w:rPr>
                <w:rFonts w:hint="eastAsia"/>
                <w:b/>
                <w:sz w:val="20"/>
              </w:rPr>
              <w:t>合办制定招聘及培训计划并执行、记录</w:t>
            </w:r>
          </w:p>
          <w:p w:rsidR="00AE4B04" w:rsidRDefault="00735475" w:rsidP="00735475">
            <w:pPr>
              <w:snapToGrid w:val="0"/>
              <w:spacing w:line="280" w:lineRule="exact"/>
              <w:jc w:val="left"/>
              <w:rPr>
                <w:rFonts w:hint="eastAsia"/>
                <w:b/>
                <w:sz w:val="20"/>
              </w:rPr>
            </w:pPr>
            <w:r w:rsidRPr="00735475">
              <w:rPr>
                <w:rFonts w:hint="eastAsia"/>
                <w:b/>
                <w:sz w:val="20"/>
              </w:rPr>
              <w:t>专人负责供应商管理</w:t>
            </w:r>
          </w:p>
          <w:p w:rsidR="00735475" w:rsidRDefault="00735475" w:rsidP="00735475">
            <w:pPr>
              <w:snapToGrid w:val="0"/>
              <w:spacing w:line="280" w:lineRule="exact"/>
              <w:jc w:val="left"/>
              <w:rPr>
                <w:b/>
                <w:sz w:val="20"/>
              </w:rPr>
            </w:pPr>
            <w:r>
              <w:rPr>
                <w:rFonts w:hint="eastAsia"/>
                <w:b/>
                <w:sz w:val="20"/>
              </w:rPr>
              <w:t>。。。。。</w:t>
            </w:r>
          </w:p>
        </w:tc>
      </w:tr>
      <w:tr w:rsidR="00424B78" w:rsidTr="00735475">
        <w:trPr>
          <w:cantSplit/>
          <w:trHeight w:val="455"/>
          <w:jc w:val="center"/>
        </w:trPr>
        <w:tc>
          <w:tcPr>
            <w:tcW w:w="2249" w:type="dxa"/>
            <w:gridSpan w:val="2"/>
            <w:tcBorders>
              <w:left w:val="single" w:sz="4" w:space="0" w:color="auto"/>
            </w:tcBorders>
            <w:vAlign w:val="center"/>
          </w:tcPr>
          <w:p w:rsidR="00AE4B04" w:rsidRDefault="000379B1">
            <w:pPr>
              <w:snapToGrid w:val="0"/>
              <w:spacing w:line="280" w:lineRule="exact"/>
              <w:jc w:val="left"/>
              <w:rPr>
                <w:b/>
                <w:sz w:val="20"/>
              </w:rPr>
            </w:pPr>
            <w:r>
              <w:rPr>
                <w:rFonts w:hint="eastAsia"/>
                <w:b/>
                <w:sz w:val="20"/>
              </w:rPr>
              <w:t>重要环境及控制措施</w:t>
            </w:r>
          </w:p>
        </w:tc>
        <w:tc>
          <w:tcPr>
            <w:tcW w:w="8424" w:type="dxa"/>
            <w:gridSpan w:val="6"/>
            <w:vAlign w:val="center"/>
          </w:tcPr>
          <w:p w:rsidR="00AE4B04" w:rsidRDefault="00735475">
            <w:pPr>
              <w:snapToGrid w:val="0"/>
              <w:spacing w:line="280" w:lineRule="exact"/>
              <w:jc w:val="center"/>
              <w:rPr>
                <w:b/>
                <w:sz w:val="20"/>
              </w:rPr>
            </w:pPr>
            <w:r>
              <w:rPr>
                <w:b/>
                <w:sz w:val="20"/>
              </w:rPr>
              <w:t>不适用</w:t>
            </w:r>
          </w:p>
        </w:tc>
      </w:tr>
      <w:tr w:rsidR="00424B78" w:rsidTr="00735475">
        <w:trPr>
          <w:cantSplit/>
          <w:trHeight w:val="703"/>
          <w:jc w:val="center"/>
        </w:trPr>
        <w:tc>
          <w:tcPr>
            <w:tcW w:w="2249" w:type="dxa"/>
            <w:gridSpan w:val="2"/>
            <w:tcBorders>
              <w:left w:val="single" w:sz="4" w:space="0" w:color="auto"/>
            </w:tcBorders>
            <w:vAlign w:val="center"/>
          </w:tcPr>
          <w:p w:rsidR="00AE4B04" w:rsidRDefault="000379B1">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rsidR="00AE4B04" w:rsidRDefault="00735475">
            <w:pPr>
              <w:snapToGrid w:val="0"/>
              <w:spacing w:line="280" w:lineRule="exact"/>
              <w:jc w:val="center"/>
              <w:rPr>
                <w:b/>
                <w:sz w:val="20"/>
              </w:rPr>
            </w:pPr>
            <w:r>
              <w:rPr>
                <w:b/>
                <w:sz w:val="20"/>
              </w:rPr>
              <w:t>不适用</w:t>
            </w:r>
          </w:p>
        </w:tc>
      </w:tr>
      <w:tr w:rsidR="00424B78">
        <w:trPr>
          <w:cantSplit/>
          <w:trHeight w:val="1121"/>
          <w:jc w:val="center"/>
        </w:trPr>
        <w:tc>
          <w:tcPr>
            <w:tcW w:w="2249" w:type="dxa"/>
            <w:gridSpan w:val="2"/>
            <w:tcBorders>
              <w:left w:val="single" w:sz="4" w:space="0" w:color="auto"/>
            </w:tcBorders>
            <w:vAlign w:val="center"/>
          </w:tcPr>
          <w:p w:rsidR="00AE4B04" w:rsidRDefault="000379B1">
            <w:pPr>
              <w:snapToGrid w:val="0"/>
              <w:spacing w:line="280" w:lineRule="exact"/>
              <w:jc w:val="left"/>
              <w:rPr>
                <w:b/>
              </w:rPr>
            </w:pPr>
            <w:r>
              <w:rPr>
                <w:rFonts w:hint="eastAsia"/>
                <w:b/>
                <w:sz w:val="20"/>
              </w:rPr>
              <w:t>相关法律法规的要求及产品标准</w:t>
            </w:r>
          </w:p>
        </w:tc>
        <w:tc>
          <w:tcPr>
            <w:tcW w:w="8424" w:type="dxa"/>
            <w:gridSpan w:val="6"/>
            <w:vAlign w:val="center"/>
          </w:tcPr>
          <w:p w:rsidR="00AE4B04" w:rsidRDefault="00735475" w:rsidP="00735475">
            <w:pPr>
              <w:snapToGrid w:val="0"/>
              <w:spacing w:line="280" w:lineRule="exact"/>
              <w:jc w:val="left"/>
              <w:rPr>
                <w:b/>
                <w:sz w:val="20"/>
              </w:rPr>
            </w:pPr>
            <w:r w:rsidRPr="00735475">
              <w:rPr>
                <w:rFonts w:hint="eastAsia"/>
                <w:b/>
                <w:sz w:val="20"/>
              </w:rPr>
              <w:t>《</w:t>
            </w:r>
            <w:r w:rsidRPr="00735475">
              <w:rPr>
                <w:rFonts w:hint="eastAsia"/>
                <w:b/>
                <w:sz w:val="20"/>
              </w:rPr>
              <w:t>GB/T16868-2009</w:t>
            </w:r>
            <w:r w:rsidRPr="00735475">
              <w:rPr>
                <w:rFonts w:hint="eastAsia"/>
                <w:b/>
                <w:sz w:val="20"/>
              </w:rPr>
              <w:t>商品经营服务质量管理规范》、《</w:t>
            </w:r>
            <w:r w:rsidRPr="00735475">
              <w:rPr>
                <w:rFonts w:hint="eastAsia"/>
                <w:b/>
                <w:sz w:val="20"/>
              </w:rPr>
              <w:t>GB/T15624-2011</w:t>
            </w:r>
            <w:r w:rsidRPr="00735475">
              <w:rPr>
                <w:rFonts w:hint="eastAsia"/>
                <w:b/>
                <w:sz w:val="20"/>
              </w:rPr>
              <w:t>服务标准化工作指南》产品标准执行东方（十堰）底盘部件有限公司标准：</w:t>
            </w:r>
            <w:r w:rsidRPr="00735475">
              <w:rPr>
                <w:rFonts w:hint="eastAsia"/>
                <w:b/>
                <w:sz w:val="20"/>
              </w:rPr>
              <w:t>EQL-27</w:t>
            </w:r>
            <w:r w:rsidRPr="00735475">
              <w:rPr>
                <w:rFonts w:hint="eastAsia"/>
                <w:b/>
                <w:sz w:val="20"/>
              </w:rPr>
              <w:t>、</w:t>
            </w:r>
            <w:r w:rsidRPr="00735475">
              <w:rPr>
                <w:rFonts w:hint="eastAsia"/>
                <w:b/>
                <w:sz w:val="20"/>
              </w:rPr>
              <w:t>EQY-273-2002</w:t>
            </w:r>
            <w:r w:rsidRPr="00735475">
              <w:rPr>
                <w:rFonts w:hint="eastAsia"/>
                <w:b/>
                <w:sz w:val="20"/>
              </w:rPr>
              <w:t>、</w:t>
            </w:r>
            <w:r w:rsidRPr="00735475">
              <w:rPr>
                <w:rFonts w:hint="eastAsia"/>
                <w:b/>
                <w:sz w:val="20"/>
              </w:rPr>
              <w:t>EQY-273-2002</w:t>
            </w:r>
            <w:r w:rsidRPr="00735475">
              <w:rPr>
                <w:rFonts w:hint="eastAsia"/>
                <w:b/>
                <w:sz w:val="20"/>
              </w:rPr>
              <w:t>、</w:t>
            </w:r>
            <w:r w:rsidRPr="00735475">
              <w:rPr>
                <w:rFonts w:hint="eastAsia"/>
                <w:b/>
                <w:sz w:val="20"/>
              </w:rPr>
              <w:t>DFLCB-1009-2006</w:t>
            </w:r>
            <w:r w:rsidRPr="00735475">
              <w:rPr>
                <w:rFonts w:hint="eastAsia"/>
                <w:b/>
                <w:sz w:val="20"/>
              </w:rPr>
              <w:t>金属冲压制件的普通尺寸公差等</w:t>
            </w:r>
          </w:p>
        </w:tc>
      </w:tr>
      <w:tr w:rsidR="00424B78" w:rsidTr="00735475">
        <w:trPr>
          <w:cantSplit/>
          <w:trHeight w:val="565"/>
          <w:jc w:val="center"/>
        </w:trPr>
        <w:tc>
          <w:tcPr>
            <w:tcW w:w="2249" w:type="dxa"/>
            <w:gridSpan w:val="2"/>
            <w:tcBorders>
              <w:left w:val="single" w:sz="4" w:space="0" w:color="auto"/>
            </w:tcBorders>
            <w:vAlign w:val="center"/>
          </w:tcPr>
          <w:p w:rsidR="00AE4B04" w:rsidRDefault="000379B1">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rsidR="00AE4B04" w:rsidRDefault="00735475">
            <w:pPr>
              <w:snapToGrid w:val="0"/>
              <w:spacing w:line="280" w:lineRule="exact"/>
              <w:jc w:val="center"/>
              <w:rPr>
                <w:b/>
                <w:sz w:val="20"/>
              </w:rPr>
            </w:pPr>
            <w:r>
              <w:rPr>
                <w:b/>
                <w:sz w:val="20"/>
              </w:rPr>
              <w:t>无</w:t>
            </w:r>
          </w:p>
        </w:tc>
      </w:tr>
      <w:tr w:rsidR="00424B78" w:rsidTr="00735475">
        <w:trPr>
          <w:cantSplit/>
          <w:trHeight w:val="435"/>
          <w:jc w:val="center"/>
        </w:trPr>
        <w:tc>
          <w:tcPr>
            <w:tcW w:w="2249" w:type="dxa"/>
            <w:gridSpan w:val="2"/>
            <w:tcBorders>
              <w:left w:val="single" w:sz="4" w:space="0" w:color="auto"/>
              <w:bottom w:val="single" w:sz="8" w:space="0" w:color="auto"/>
            </w:tcBorders>
            <w:vAlign w:val="center"/>
          </w:tcPr>
          <w:p w:rsidR="00AE4B04" w:rsidRDefault="000379B1">
            <w:pPr>
              <w:snapToGrid w:val="0"/>
              <w:spacing w:line="280" w:lineRule="exact"/>
              <w:jc w:val="center"/>
              <w:rPr>
                <w:b/>
                <w:sz w:val="16"/>
                <w:szCs w:val="16"/>
              </w:rPr>
            </w:pPr>
            <w:r>
              <w:rPr>
                <w:rFonts w:hint="eastAsia"/>
                <w:b/>
                <w:sz w:val="20"/>
              </w:rPr>
              <w:t>其它相关知识</w:t>
            </w:r>
          </w:p>
        </w:tc>
        <w:tc>
          <w:tcPr>
            <w:tcW w:w="8424" w:type="dxa"/>
            <w:gridSpan w:val="6"/>
            <w:tcBorders>
              <w:bottom w:val="single" w:sz="8" w:space="0" w:color="auto"/>
            </w:tcBorders>
            <w:vAlign w:val="center"/>
          </w:tcPr>
          <w:p w:rsidR="00AE4B04" w:rsidRDefault="00735475">
            <w:pPr>
              <w:snapToGrid w:val="0"/>
              <w:spacing w:line="280" w:lineRule="exact"/>
              <w:jc w:val="center"/>
              <w:rPr>
                <w:b/>
                <w:sz w:val="20"/>
              </w:rPr>
            </w:pPr>
            <w:r>
              <w:rPr>
                <w:b/>
                <w:sz w:val="20"/>
              </w:rPr>
              <w:t>无</w:t>
            </w:r>
          </w:p>
        </w:tc>
      </w:tr>
    </w:tbl>
    <w:p w:rsidR="00AE4B04" w:rsidRDefault="00655DBC">
      <w:pPr>
        <w:snapToGrid w:val="0"/>
        <w:rPr>
          <w:rFonts w:ascii="宋体"/>
          <w:b/>
          <w:sz w:val="22"/>
          <w:szCs w:val="22"/>
        </w:rPr>
      </w:pPr>
    </w:p>
    <w:p w:rsidR="00AE4B04" w:rsidRDefault="000379B1">
      <w:pPr>
        <w:snapToGrid w:val="0"/>
        <w:rPr>
          <w:rFonts w:ascii="宋体"/>
          <w:b/>
          <w:spacing w:val="-6"/>
          <w:sz w:val="18"/>
          <w:szCs w:val="18"/>
        </w:rPr>
      </w:pPr>
      <w:r>
        <w:rPr>
          <w:rFonts w:ascii="宋体" w:hint="eastAsia"/>
          <w:b/>
          <w:sz w:val="22"/>
          <w:szCs w:val="22"/>
        </w:rPr>
        <w:t>填表人</w:t>
      </w:r>
      <w:r>
        <w:rPr>
          <w:rFonts w:ascii="宋体"/>
          <w:b/>
          <w:sz w:val="22"/>
          <w:szCs w:val="22"/>
        </w:rPr>
        <w:t>(</w:t>
      </w:r>
      <w:r>
        <w:rPr>
          <w:rFonts w:ascii="宋体" w:hint="eastAsia"/>
          <w:b/>
          <w:sz w:val="22"/>
          <w:szCs w:val="22"/>
        </w:rPr>
        <w:t>专业人员</w:t>
      </w:r>
      <w:r>
        <w:rPr>
          <w:rFonts w:ascii="宋体"/>
          <w:b/>
          <w:sz w:val="22"/>
          <w:szCs w:val="22"/>
        </w:rPr>
        <w:t>)</w:t>
      </w:r>
      <w:r>
        <w:rPr>
          <w:rFonts w:ascii="宋体" w:hint="eastAsia"/>
          <w:b/>
          <w:sz w:val="18"/>
          <w:szCs w:val="18"/>
        </w:rPr>
        <w:t xml:space="preserve">： </w:t>
      </w:r>
      <w:r w:rsidR="00735475">
        <w:rPr>
          <w:rFonts w:ascii="宋体" w:hint="eastAsia"/>
          <w:b/>
          <w:sz w:val="18"/>
          <w:szCs w:val="18"/>
        </w:rPr>
        <w:t>朱晓丽</w:t>
      </w:r>
      <w:r>
        <w:rPr>
          <w:rFonts w:ascii="宋体" w:hint="eastAsia"/>
          <w:b/>
          <w:sz w:val="18"/>
          <w:szCs w:val="18"/>
        </w:rPr>
        <w:t xml:space="preserve">   </w:t>
      </w:r>
      <w:r>
        <w:rPr>
          <w:rFonts w:hint="eastAsia"/>
          <w:b/>
          <w:sz w:val="22"/>
          <w:szCs w:val="22"/>
        </w:rPr>
        <w:t>日期</w:t>
      </w:r>
      <w:r>
        <w:rPr>
          <w:rFonts w:hint="eastAsia"/>
          <w:b/>
          <w:sz w:val="18"/>
          <w:szCs w:val="18"/>
        </w:rPr>
        <w:t>：</w:t>
      </w:r>
      <w:r w:rsidR="00735475">
        <w:rPr>
          <w:rFonts w:hint="eastAsia"/>
          <w:b/>
          <w:sz w:val="18"/>
          <w:szCs w:val="18"/>
        </w:rPr>
        <w:t>2020</w:t>
      </w:r>
      <w:r w:rsidR="00735475">
        <w:rPr>
          <w:rFonts w:hint="eastAsia"/>
          <w:b/>
          <w:sz w:val="18"/>
          <w:szCs w:val="18"/>
        </w:rPr>
        <w:t>年</w:t>
      </w:r>
      <w:r w:rsidR="00735475">
        <w:rPr>
          <w:rFonts w:hint="eastAsia"/>
          <w:b/>
          <w:sz w:val="18"/>
          <w:szCs w:val="18"/>
        </w:rPr>
        <w:t>10</w:t>
      </w:r>
      <w:r w:rsidR="00735475">
        <w:rPr>
          <w:rFonts w:hint="eastAsia"/>
          <w:b/>
          <w:sz w:val="18"/>
          <w:szCs w:val="18"/>
        </w:rPr>
        <w:t>月</w:t>
      </w:r>
      <w:r w:rsidR="00735475">
        <w:rPr>
          <w:rFonts w:hint="eastAsia"/>
          <w:b/>
          <w:sz w:val="18"/>
          <w:szCs w:val="18"/>
        </w:rPr>
        <w:t>1</w:t>
      </w:r>
      <w:r w:rsidR="00735475">
        <w:rPr>
          <w:rFonts w:hint="eastAsia"/>
          <w:b/>
          <w:sz w:val="18"/>
          <w:szCs w:val="18"/>
        </w:rPr>
        <w:t>日</w:t>
      </w:r>
      <w:r w:rsidR="00735475">
        <w:rPr>
          <w:rFonts w:hint="eastAsia"/>
          <w:b/>
          <w:sz w:val="18"/>
          <w:szCs w:val="18"/>
        </w:rPr>
        <w:t xml:space="preserve">   </w:t>
      </w:r>
      <w:r>
        <w:rPr>
          <w:rFonts w:hint="eastAsia"/>
          <w:b/>
          <w:sz w:val="18"/>
          <w:szCs w:val="18"/>
        </w:rPr>
        <w:t xml:space="preserve"> </w:t>
      </w:r>
      <w:r>
        <w:rPr>
          <w:rFonts w:ascii="宋体" w:hint="eastAsia"/>
          <w:b/>
          <w:sz w:val="22"/>
          <w:szCs w:val="22"/>
        </w:rPr>
        <w:t>审核组长</w:t>
      </w:r>
      <w:r>
        <w:rPr>
          <w:rFonts w:ascii="宋体" w:hint="eastAsia"/>
          <w:b/>
          <w:sz w:val="18"/>
          <w:szCs w:val="18"/>
        </w:rPr>
        <w:t>：</w:t>
      </w:r>
      <w:r w:rsidR="00735475">
        <w:rPr>
          <w:rFonts w:ascii="宋体" w:hint="eastAsia"/>
          <w:b/>
          <w:sz w:val="18"/>
          <w:szCs w:val="18"/>
        </w:rPr>
        <w:t>朱晓丽</w:t>
      </w:r>
      <w:r w:rsidR="00735475">
        <w:rPr>
          <w:rFonts w:ascii="宋体" w:hint="eastAsia"/>
          <w:b/>
          <w:sz w:val="18"/>
          <w:szCs w:val="18"/>
        </w:rPr>
        <w:t xml:space="preserve">         </w:t>
      </w:r>
      <w:bookmarkStart w:id="4" w:name="_GoBack"/>
      <w:bookmarkEnd w:id="4"/>
      <w:r w:rsidR="00735475">
        <w:rPr>
          <w:rFonts w:hint="eastAsia"/>
          <w:b/>
          <w:sz w:val="22"/>
          <w:szCs w:val="22"/>
        </w:rPr>
        <w:t>日期</w:t>
      </w:r>
      <w:r w:rsidR="00735475">
        <w:rPr>
          <w:rFonts w:hint="eastAsia"/>
          <w:b/>
          <w:sz w:val="18"/>
          <w:szCs w:val="18"/>
        </w:rPr>
        <w:t>：</w:t>
      </w:r>
      <w:r w:rsidR="00735475">
        <w:rPr>
          <w:rFonts w:hint="eastAsia"/>
          <w:b/>
          <w:sz w:val="18"/>
          <w:szCs w:val="18"/>
        </w:rPr>
        <w:t>2020</w:t>
      </w:r>
      <w:r w:rsidR="00735475">
        <w:rPr>
          <w:rFonts w:hint="eastAsia"/>
          <w:b/>
          <w:sz w:val="18"/>
          <w:szCs w:val="18"/>
        </w:rPr>
        <w:t>年</w:t>
      </w:r>
      <w:r w:rsidR="00735475">
        <w:rPr>
          <w:rFonts w:hint="eastAsia"/>
          <w:b/>
          <w:sz w:val="18"/>
          <w:szCs w:val="18"/>
        </w:rPr>
        <w:t>10</w:t>
      </w:r>
      <w:r w:rsidR="00735475">
        <w:rPr>
          <w:rFonts w:hint="eastAsia"/>
          <w:b/>
          <w:sz w:val="18"/>
          <w:szCs w:val="18"/>
        </w:rPr>
        <w:t>月</w:t>
      </w:r>
      <w:r w:rsidR="00735475">
        <w:rPr>
          <w:rFonts w:hint="eastAsia"/>
          <w:b/>
          <w:sz w:val="18"/>
          <w:szCs w:val="18"/>
        </w:rPr>
        <w:t>1</w:t>
      </w:r>
      <w:r w:rsidR="00735475">
        <w:rPr>
          <w:rFonts w:hint="eastAsia"/>
          <w:b/>
          <w:sz w:val="18"/>
          <w:szCs w:val="18"/>
        </w:rPr>
        <w:t>日</w:t>
      </w:r>
    </w:p>
    <w:p w:rsidR="00AE4B04" w:rsidRDefault="00655DBC">
      <w:pPr>
        <w:snapToGrid w:val="0"/>
        <w:rPr>
          <w:rFonts w:ascii="宋体"/>
          <w:b/>
          <w:spacing w:val="-6"/>
          <w:sz w:val="20"/>
        </w:rPr>
      </w:pPr>
    </w:p>
    <w:sectPr w:rsidR="00AE4B04" w:rsidSect="0092500F">
      <w:headerReference w:type="default" r:id="rId7"/>
      <w:pgSz w:w="11906" w:h="16838"/>
      <w:pgMar w:top="1134" w:right="1077" w:bottom="1134" w:left="1077" w:header="561" w:footer="482"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DBC" w:rsidRDefault="00655DBC">
      <w:r>
        <w:separator/>
      </w:r>
    </w:p>
  </w:endnote>
  <w:endnote w:type="continuationSeparator" w:id="0">
    <w:p w:rsidR="00655DBC" w:rsidRDefault="0065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DBC" w:rsidRDefault="00655DBC">
      <w:r>
        <w:separator/>
      </w:r>
    </w:p>
  </w:footnote>
  <w:footnote w:type="continuationSeparator" w:id="0">
    <w:p w:rsidR="00655DBC" w:rsidRDefault="00655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00F" w:rsidRPr="00390345" w:rsidRDefault="00655DBC" w:rsidP="00B83C9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0379B1" w:rsidRPr="00390345">
      <w:rPr>
        <w:rStyle w:val="CharChar1"/>
        <w:rFonts w:hint="default"/>
      </w:rPr>
      <w:t>北京国标联合认证有限公司</w:t>
    </w:r>
    <w:r w:rsidR="000379B1" w:rsidRPr="00390345">
      <w:rPr>
        <w:rStyle w:val="CharChar1"/>
        <w:rFonts w:hint="default"/>
      </w:rPr>
      <w:tab/>
    </w:r>
    <w:r w:rsidR="000379B1" w:rsidRPr="00390345">
      <w:rPr>
        <w:rStyle w:val="CharChar1"/>
        <w:rFonts w:hint="default"/>
      </w:rPr>
      <w:tab/>
    </w:r>
    <w:r w:rsidR="000379B1">
      <w:rPr>
        <w:rStyle w:val="CharChar1"/>
        <w:rFonts w:hint="default"/>
      </w:rPr>
      <w:tab/>
    </w:r>
  </w:p>
  <w:p w:rsidR="0092500F" w:rsidRDefault="00655DBC" w:rsidP="00B83C9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25.25pt;margin-top:2.2pt;width:159.25pt;height:20.2pt;z-index:251658240" stroked="f">
          <v:textbox>
            <w:txbxContent>
              <w:p w:rsidR="0092500F" w:rsidRPr="00EF6897" w:rsidRDefault="000379B1" w:rsidP="00B83C95">
                <w:pPr>
                  <w:ind w:firstLineChars="200" w:firstLine="360"/>
                  <w:rPr>
                    <w:sz w:val="18"/>
                    <w:szCs w:val="18"/>
                  </w:rPr>
                </w:pPr>
                <w:r w:rsidRPr="00EF6897">
                  <w:rPr>
                    <w:rFonts w:hint="eastAsia"/>
                    <w:sz w:val="18"/>
                    <w:szCs w:val="18"/>
                  </w:rPr>
                  <w:t>ISC-</w:t>
                </w:r>
                <w:r w:rsidRPr="00EF6897">
                  <w:rPr>
                    <w:sz w:val="18"/>
                    <w:szCs w:val="18"/>
                  </w:rPr>
                  <w:t>B</w:t>
                </w:r>
                <w:r w:rsidRPr="00EF6897">
                  <w:rPr>
                    <w:rFonts w:hint="eastAsia"/>
                    <w:sz w:val="18"/>
                    <w:szCs w:val="18"/>
                  </w:rPr>
                  <w:t>-I-0</w:t>
                </w:r>
                <w:r w:rsidRPr="00EF6897">
                  <w:rPr>
                    <w:sz w:val="18"/>
                    <w:szCs w:val="18"/>
                  </w:rPr>
                  <w:t>6</w:t>
                </w:r>
                <w:r w:rsidRPr="00EF6897">
                  <w:rPr>
                    <w:rFonts w:hint="eastAsia"/>
                    <w:sz w:val="18"/>
                    <w:szCs w:val="18"/>
                  </w:rPr>
                  <w:t>专业培训记录</w:t>
                </w:r>
                <w:r w:rsidRPr="00EF6897">
                  <w:rPr>
                    <w:rFonts w:hint="eastAsia"/>
                    <w:sz w:val="18"/>
                    <w:szCs w:val="18"/>
                  </w:rPr>
                  <w:t>(03</w:t>
                </w:r>
                <w:r w:rsidRPr="00EF6897">
                  <w:rPr>
                    <w:rFonts w:hint="eastAsia"/>
                    <w:sz w:val="18"/>
                    <w:szCs w:val="18"/>
                  </w:rPr>
                  <w:t>版</w:t>
                </w:r>
                <w:r w:rsidRPr="00EF6897">
                  <w:rPr>
                    <w:rFonts w:hint="eastAsia"/>
                    <w:sz w:val="18"/>
                    <w:szCs w:val="18"/>
                  </w:rPr>
                  <w:t>)</w:t>
                </w:r>
              </w:p>
            </w:txbxContent>
          </v:textbox>
        </v:shape>
      </w:pict>
    </w:r>
    <w:r w:rsidR="000379B1" w:rsidRPr="00390345">
      <w:rPr>
        <w:rStyle w:val="CharChar1"/>
        <w:rFonts w:hint="default"/>
        <w:w w:val="90"/>
      </w:rPr>
      <w:t>Beijing International Standard united Certification Co.,Ltd.</w:t>
    </w:r>
  </w:p>
  <w:p w:rsidR="0092500F" w:rsidRPr="0092500F" w:rsidRDefault="00655DBC">
    <w:pPr>
      <w:pStyle w:val="a4"/>
    </w:pPr>
  </w:p>
  <w:p w:rsidR="00AE4B04" w:rsidRDefault="00655DBC" w:rsidP="00B83C95">
    <w:pPr>
      <w:tabs>
        <w:tab w:val="left" w:pos="9245"/>
      </w:tabs>
      <w:wordWrap w:val="0"/>
      <w:ind w:right="64" w:firstLineChars="2300" w:firstLine="46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24B78"/>
    <w:rsid w:val="000379B1"/>
    <w:rsid w:val="000808B2"/>
    <w:rsid w:val="00424B78"/>
    <w:rsid w:val="00655DBC"/>
    <w:rsid w:val="00735475"/>
    <w:rsid w:val="00B83C95"/>
    <w:rsid w:val="00E27C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CFC"/>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36CFC"/>
    <w:pPr>
      <w:tabs>
        <w:tab w:val="center" w:pos="4153"/>
        <w:tab w:val="right" w:pos="8306"/>
      </w:tabs>
      <w:snapToGrid w:val="0"/>
      <w:jc w:val="left"/>
    </w:pPr>
    <w:rPr>
      <w:sz w:val="18"/>
      <w:szCs w:val="18"/>
    </w:rPr>
  </w:style>
  <w:style w:type="character" w:customStyle="1" w:styleId="Char">
    <w:name w:val="页脚 Char"/>
    <w:link w:val="a3"/>
    <w:uiPriority w:val="99"/>
    <w:locked/>
    <w:rsid w:val="00E36CFC"/>
    <w:rPr>
      <w:rFonts w:ascii="Times New Roman" w:eastAsia="宋体" w:hAnsi="Times New Roman" w:cs="Times New Roman"/>
      <w:sz w:val="18"/>
      <w:szCs w:val="18"/>
    </w:rPr>
  </w:style>
  <w:style w:type="paragraph" w:styleId="a4">
    <w:name w:val="header"/>
    <w:basedOn w:val="a"/>
    <w:link w:val="Char0"/>
    <w:rsid w:val="00E36CF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E36CFC"/>
    <w:rPr>
      <w:rFonts w:ascii="Times New Roman" w:eastAsia="宋体" w:hAnsi="Times New Roman" w:cs="Times New Roman"/>
      <w:sz w:val="18"/>
      <w:szCs w:val="18"/>
    </w:rPr>
  </w:style>
  <w:style w:type="paragraph" w:styleId="a5">
    <w:name w:val="Balloon Text"/>
    <w:basedOn w:val="a"/>
    <w:link w:val="Char1"/>
    <w:uiPriority w:val="99"/>
    <w:semiHidden/>
    <w:unhideWhenUsed/>
    <w:rsid w:val="0092500F"/>
    <w:rPr>
      <w:sz w:val="18"/>
      <w:szCs w:val="18"/>
    </w:rPr>
  </w:style>
  <w:style w:type="character" w:customStyle="1" w:styleId="Char1">
    <w:name w:val="批注框文本 Char"/>
    <w:link w:val="a5"/>
    <w:uiPriority w:val="99"/>
    <w:semiHidden/>
    <w:rsid w:val="0092500F"/>
    <w:rPr>
      <w:rFonts w:ascii="Times New Roman" w:hAnsi="Times New Roman"/>
      <w:sz w:val="18"/>
      <w:szCs w:val="18"/>
    </w:rPr>
  </w:style>
  <w:style w:type="character" w:customStyle="1" w:styleId="CharChar1">
    <w:name w:val="Char Char1"/>
    <w:qFormat/>
    <w:locked/>
    <w:rsid w:val="0092500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116</Words>
  <Characters>666</Characters>
  <Application>Microsoft Office Word</Application>
  <DocSecurity>0</DocSecurity>
  <Lines>5</Lines>
  <Paragraphs>1</Paragraphs>
  <ScaleCrop>false</ScaleCrop>
  <Company>微软中国</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33</cp:revision>
  <dcterms:created xsi:type="dcterms:W3CDTF">2015-06-17T11:40:00Z</dcterms:created>
  <dcterms:modified xsi:type="dcterms:W3CDTF">2020-10-06T06:58:00Z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