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0524-2020-Q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宝鸡欣龙消失泡模制造有限公司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李俐</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left"/>
              <w:rPr>
                <w:b/>
                <w:color w:val="000000"/>
                <w:sz w:val="20"/>
                <w:szCs w:val="20"/>
              </w:rPr>
            </w:pPr>
            <w:r>
              <w:rPr>
                <w:b/>
                <w:color w:val="000000"/>
                <w:sz w:val="20"/>
                <w:szCs w:val="20"/>
              </w:rPr>
              <w:t>14.02.01,14.02.02,</w:t>
            </w:r>
          </w:p>
          <w:p>
            <w:pPr>
              <w:spacing w:line="240" w:lineRule="exact"/>
              <w:jc w:val="left"/>
              <w:rPr>
                <w:b/>
                <w:color w:val="000000"/>
                <w:sz w:val="20"/>
                <w:szCs w:val="20"/>
              </w:rPr>
            </w:pPr>
            <w:r>
              <w:rPr>
                <w:b/>
                <w:color w:val="000000"/>
                <w:sz w:val="20"/>
                <w:szCs w:val="20"/>
              </w:rPr>
              <w:t>14.02.03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强兴</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宝鸡欣龙消失泡模制造有限公司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陕西省宝鸡市陈仓区虢镇高家堎(原村砖厂)</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721399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陕西省宝鸡市陈仓区虢镇高家堎(原村砖厂)</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陕西省宝鸡市陈仓区虢镇高家堎(原村砖厂)</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721399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高帆</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18091768797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高帆</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高帆</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消失模、泡沫制品（泡沫板材、泡沫包装材料）的加工及销售。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14.02.01;14.02.02;14.02.03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360" w:lineRule="auto"/>
              <w:jc w:val="left"/>
              <w:rPr>
                <w:rFonts w:hint="eastAsia" w:ascii="宋体" w:hAnsi="宋体"/>
                <w:b/>
                <w:color w:val="000000"/>
                <w:sz w:val="20"/>
                <w:szCs w:val="20"/>
              </w:rPr>
            </w:pPr>
            <w:r>
              <w:rPr>
                <w:rFonts w:hint="eastAsia" w:ascii="宋体" w:hAnsi="宋体"/>
                <w:b/>
                <w:color w:val="000000"/>
                <w:sz w:val="20"/>
                <w:szCs w:val="20"/>
              </w:rPr>
              <w:t>体系覆盖区域</w:t>
            </w:r>
            <w:r>
              <w:rPr>
                <w:rFonts w:hint="eastAsia" w:ascii="宋体" w:hAnsi="宋体"/>
                <w:b/>
                <w:color w:val="000000"/>
                <w:sz w:val="20"/>
                <w:szCs w:val="20"/>
                <w:lang w:eastAsia="zh-CN"/>
              </w:rPr>
              <w:t>：</w:t>
            </w:r>
            <w:r>
              <w:rPr>
                <w:rFonts w:ascii="宋体"/>
                <w:b/>
                <w:color w:val="000000"/>
                <w:sz w:val="20"/>
                <w:szCs w:val="20"/>
              </w:rPr>
              <w:t>陕西省宝鸡市陈仓区虢镇高家堎(原村砖厂)</w:t>
            </w:r>
          </w:p>
          <w:p>
            <w:pPr>
              <w:widowControl/>
              <w:spacing w:line="360" w:lineRule="auto"/>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360" w:lineRule="auto"/>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w:t>
      </w:r>
      <w:r>
        <w:rPr>
          <w:rFonts w:hint="eastAsia" w:ascii="宋体" w:hAnsi="宋体"/>
          <w:b/>
          <w:color w:val="000000"/>
          <w:sz w:val="20"/>
          <w:szCs w:val="20"/>
          <w:lang w:eastAsia="zh-CN"/>
        </w:rPr>
        <w:t>综合部、生产技术部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b/>
          <w:color w:val="000000"/>
          <w:sz w:val="20"/>
          <w:szCs w:val="20"/>
        </w:rPr>
        <w:t>陕西省宝鸡市陈仓区虢镇高家堎(原村砖厂)</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ascii="宋体" w:hAnsi="宋体"/>
                <w:b/>
                <w:color w:val="000000"/>
                <w:sz w:val="20"/>
                <w:szCs w:val="20"/>
              </w:rPr>
              <w:t>消失模、泡沫制品（泡沫板材、泡沫包装材料）</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综合部、生产技术部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陕西省宝鸡市陈仓区虢镇高家堎(原村砖厂)</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hint="eastAsia" w:ascii="宋体" w:hAnsi="宋体"/>
          <w:b/>
          <w:color w:val="000000"/>
          <w:sz w:val="22"/>
          <w:szCs w:val="22"/>
        </w:rPr>
      </w:pPr>
    </w:p>
    <w:p>
      <w:pPr>
        <w:spacing w:before="156" w:beforeLines="50" w:line="360" w:lineRule="exact"/>
        <w:ind w:left="521" w:leftChars="248"/>
        <w:rPr>
          <w:rFonts w:hint="eastAsia" w:ascii="宋体" w:hAnsi="宋体"/>
          <w:b/>
          <w:color w:val="000000"/>
          <w:sz w:val="22"/>
          <w:szCs w:val="22"/>
        </w:rPr>
      </w:pPr>
    </w:p>
    <w:p>
      <w:pPr>
        <w:spacing w:before="156" w:beforeLines="50" w:line="360" w:lineRule="exact"/>
        <w:ind w:firstLine="221" w:firstLineChars="100"/>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hint="eastAsia" w:ascii="宋体" w:hAnsi="宋体"/>
          <w:b/>
          <w:color w:val="000000"/>
          <w:sz w:val="22"/>
          <w:szCs w:val="22"/>
        </w:rPr>
      </w:pPr>
    </w:p>
    <w:p>
      <w:pPr>
        <w:spacing w:before="156" w:beforeLines="50" w:line="320" w:lineRule="exact"/>
        <w:ind w:left="260" w:leftChars="124"/>
        <w:rPr>
          <w:rFonts w:hint="eastAsia" w:ascii="宋体" w:hAnsi="宋体"/>
          <w:b/>
          <w:color w:val="000000"/>
          <w:sz w:val="22"/>
          <w:szCs w:val="22"/>
        </w:rPr>
      </w:pPr>
    </w:p>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lang w:val="en-US" w:eastAsia="zh-CN"/>
              </w:rPr>
            </w:pPr>
            <w:r>
              <w:rPr>
                <w:rFonts w:hint="eastAsia"/>
                <w:lang w:eastAsia="zh-CN"/>
              </w:rPr>
              <w:t>备料</w:t>
            </w:r>
            <w:r>
              <w:rPr>
                <w:rFonts w:hint="eastAsia"/>
                <w:lang w:val="en-US" w:eastAsia="zh-CN"/>
              </w:rPr>
              <w:t xml:space="preserve"> </w:t>
            </w:r>
            <w:r>
              <w:rPr>
                <w:rFonts w:hint="eastAsia"/>
                <w:lang w:eastAsia="zh-CN"/>
              </w:rPr>
              <w:t>→</w:t>
            </w:r>
            <w:r>
              <w:rPr>
                <w:rFonts w:hint="eastAsia"/>
                <w:lang w:val="en-US" w:eastAsia="zh-CN"/>
              </w:rPr>
              <w:t xml:space="preserve"> 发泡 </w:t>
            </w:r>
            <w:r>
              <w:rPr>
                <w:rFonts w:hint="eastAsia"/>
                <w:lang w:eastAsia="zh-CN"/>
              </w:rPr>
              <w:t>→</w:t>
            </w:r>
            <w:r>
              <w:rPr>
                <w:rFonts w:hint="eastAsia"/>
                <w:lang w:val="en-US" w:eastAsia="zh-CN"/>
              </w:rPr>
              <w:t xml:space="preserve"> 成型 </w:t>
            </w:r>
            <w:r>
              <w:rPr>
                <w:rFonts w:hint="eastAsia"/>
                <w:lang w:eastAsia="zh-CN"/>
              </w:rPr>
              <w:t>→</w:t>
            </w:r>
            <w:r>
              <w:rPr>
                <w:rFonts w:hint="eastAsia"/>
                <w:lang w:val="en-US" w:eastAsia="zh-CN"/>
              </w:rPr>
              <w:t xml:space="preserve"> 烘干 </w:t>
            </w:r>
            <w:r>
              <w:rPr>
                <w:rFonts w:hint="eastAsia"/>
                <w:lang w:eastAsia="zh-CN"/>
              </w:rPr>
              <w:t>→</w:t>
            </w:r>
            <w:r>
              <w:rPr>
                <w:rFonts w:hint="eastAsia"/>
                <w:lang w:val="en-US" w:eastAsia="zh-CN"/>
              </w:rPr>
              <w:t xml:space="preserve"> 入库</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关键过程有：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成型过程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szCs w:val="21"/>
                <w:lang w:eastAsia="zh-CN"/>
              </w:rPr>
              <w:t>发泡机、蒸汽锅炉、板材机、泡沫切割机、发泡机消失模成型机空、离心泵、冷却塔、环保气体吸附设备</w:t>
            </w:r>
            <w:r>
              <w:rPr>
                <w:rFonts w:hint="eastAsia"/>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sz w:val="21"/>
                <w:szCs w:val="21"/>
                <w:lang w:val="en-US" w:eastAsia="zh-CN"/>
              </w:rPr>
              <w:t>卡尺、电子秤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eastAsia="zh-CN"/>
              </w:rPr>
            </w:pPr>
            <w:r>
              <w:rPr>
                <w:rFonts w:hint="eastAsia" w:ascii="宋体"/>
                <w:color w:val="000000"/>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综合部、生产技术部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eastAsia="zh-CN"/>
              </w:rPr>
              <w:t>生产和服务的提供</w:t>
            </w:r>
            <w:r>
              <w:rPr>
                <w:rFonts w:hint="eastAsia" w:ascii="宋体" w:hAnsi="宋体"/>
                <w:b/>
                <w:color w:val="000000"/>
                <w:sz w:val="20"/>
                <w:szCs w:val="20"/>
              </w:rPr>
              <w:t>；产品和服务放行、不合格产品和服务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重点审核场所：生产场所</w:t>
            </w:r>
            <w:r>
              <w:rPr>
                <w:rFonts w:hint="eastAsia" w:ascii="宋体" w:hAnsi="宋体"/>
                <w:b/>
                <w:color w:val="000000"/>
                <w:sz w:val="20"/>
                <w:szCs w:val="20"/>
                <w:lang w:eastAsia="zh-CN"/>
              </w:rPr>
              <w:t>、检验场所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建立有《内部质量体系审核程序》</w:t>
            </w:r>
          </w:p>
          <w:p>
            <w:pPr>
              <w:rPr>
                <w:rFonts w:hint="eastAsia"/>
                <w:szCs w:val="21"/>
              </w:rPr>
            </w:pPr>
            <w:r>
              <w:rPr>
                <w:rFonts w:hint="eastAsia"/>
                <w:szCs w:val="21"/>
              </w:rPr>
              <w:t>见有《内部审核计划表》</w:t>
            </w:r>
          </w:p>
          <w:p>
            <w:pPr>
              <w:spacing w:line="400" w:lineRule="exact"/>
              <w:rPr>
                <w:szCs w:val="21"/>
              </w:rPr>
            </w:pPr>
            <w:r>
              <w:rPr>
                <w:rFonts w:hint="eastAsia"/>
                <w:szCs w:val="21"/>
              </w:rPr>
              <w:t>内审时间：20</w:t>
            </w:r>
            <w:r>
              <w:rPr>
                <w:rFonts w:hint="eastAsia"/>
                <w:szCs w:val="21"/>
                <w:lang w:val="en-US" w:eastAsia="zh-CN"/>
              </w:rPr>
              <w:t>20</w:t>
            </w:r>
            <w:r>
              <w:rPr>
                <w:rFonts w:hint="eastAsia"/>
                <w:szCs w:val="21"/>
              </w:rPr>
              <w:t>年</w:t>
            </w:r>
            <w:r>
              <w:rPr>
                <w:rFonts w:hint="eastAsia"/>
                <w:szCs w:val="21"/>
                <w:lang w:val="en-US" w:eastAsia="zh-CN"/>
              </w:rPr>
              <w:t>7</w:t>
            </w:r>
            <w:r>
              <w:rPr>
                <w:rFonts w:hint="eastAsia"/>
                <w:szCs w:val="21"/>
              </w:rPr>
              <w:t>月</w:t>
            </w:r>
            <w:r>
              <w:rPr>
                <w:rFonts w:hint="eastAsia"/>
                <w:szCs w:val="21"/>
                <w:lang w:val="en-US" w:eastAsia="zh-CN"/>
              </w:rPr>
              <w:t>9</w:t>
            </w:r>
            <w:r>
              <w:rPr>
                <w:rFonts w:hint="eastAsia"/>
                <w:szCs w:val="21"/>
              </w:rPr>
              <w:t>日</w:t>
            </w:r>
            <w:r>
              <w:rPr>
                <w:rFonts w:hint="eastAsia"/>
                <w:szCs w:val="21"/>
                <w:lang w:val="en-US" w:eastAsia="zh-CN"/>
              </w:rPr>
              <w:t>-10日</w:t>
            </w:r>
            <w:r>
              <w:rPr>
                <w:rFonts w:hint="eastAsia"/>
                <w:szCs w:val="21"/>
              </w:rPr>
              <w:t xml:space="preserve">       </w:t>
            </w:r>
          </w:p>
          <w:p>
            <w:pPr>
              <w:spacing w:line="260" w:lineRule="exact"/>
              <w:rPr>
                <w:rFonts w:ascii="宋体"/>
                <w:b/>
                <w:color w:val="000000"/>
                <w:sz w:val="20"/>
                <w:szCs w:val="20"/>
              </w:rPr>
            </w:pPr>
            <w:r>
              <w:rPr>
                <w:rFonts w:hint="eastAsia"/>
                <w:szCs w:val="21"/>
              </w:rPr>
              <w:t>内审组：审核</w:t>
            </w:r>
            <w:r>
              <w:rPr>
                <w:rFonts w:hint="eastAsia"/>
                <w:szCs w:val="21"/>
                <w:lang w:val="en-US" w:eastAsia="zh-CN"/>
              </w:rPr>
              <w:t>组长：</w:t>
            </w:r>
            <w:r>
              <w:rPr>
                <w:rFonts w:hint="eastAsia"/>
                <w:szCs w:val="21"/>
                <w:lang w:eastAsia="zh-CN"/>
              </w:rPr>
              <w:t>李</w:t>
            </w:r>
            <w:r>
              <w:rPr>
                <w:rFonts w:hint="eastAsia"/>
                <w:szCs w:val="21"/>
                <w:lang w:val="en-US" w:eastAsia="zh-CN"/>
              </w:rPr>
              <w:t>琪琪</w:t>
            </w:r>
            <w:r>
              <w:rPr>
                <w:rFonts w:hint="eastAsia"/>
                <w:szCs w:val="21"/>
              </w:rPr>
              <w:t xml:space="preserve">      组员： </w:t>
            </w:r>
            <w:r>
              <w:rPr>
                <w:rFonts w:hint="eastAsia"/>
                <w:szCs w:val="21"/>
                <w:lang w:eastAsia="zh-CN"/>
              </w:rPr>
              <w:t>杜</w:t>
            </w:r>
            <w:r>
              <w:rPr>
                <w:rFonts w:hint="eastAsia"/>
                <w:szCs w:val="21"/>
                <w:lang w:val="en-US" w:eastAsia="zh-CN"/>
              </w:rPr>
              <w:t>宝</w:t>
            </w:r>
            <w:r>
              <w:rPr>
                <w:rFonts w:hint="eastAsia"/>
                <w:szCs w:val="21"/>
                <w:lang w:eastAsia="zh-CN"/>
              </w:rPr>
              <w:t>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eastAsia="宋体"/>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t xml:space="preserve"> </w:t>
            </w:r>
            <w:r>
              <w:rPr>
                <w:rFonts w:hint="eastAsia"/>
                <w:lang w:val="en-US" w:eastAsia="zh-CN"/>
              </w:rPr>
              <w:t>是</w:t>
            </w:r>
          </w:p>
          <w:p>
            <w:pPr>
              <w:jc w:val="left"/>
              <w:rPr>
                <w:rFonts w:hint="eastAsia" w:ascii="Times New Roman" w:hAnsi="Times New Roman" w:cs="Times New Roman"/>
                <w:szCs w:val="21"/>
              </w:rPr>
            </w:pPr>
            <w:r>
              <w:rPr>
                <w:rFonts w:hint="eastAsia" w:ascii="Times New Roman" w:hAnsi="Times New Roman" w:cs="Times New Roman"/>
                <w:szCs w:val="21"/>
              </w:rPr>
              <w:t>审核范围:管理体系涉及的公司所有部门、生产车间及活动场所。</w:t>
            </w:r>
          </w:p>
          <w:p>
            <w:pPr>
              <w:spacing w:line="260" w:lineRule="exact"/>
              <w:rPr>
                <w:rFonts w:ascii="宋体"/>
                <w:b/>
                <w:color w:val="000000"/>
                <w:sz w:val="20"/>
                <w:szCs w:val="20"/>
              </w:rPr>
            </w:pPr>
            <w:r>
              <w:rPr>
                <w:rFonts w:hint="eastAsia" w:ascii="Times New Roman" w:hAnsi="Times New Roman" w:cs="Times New Roman"/>
                <w:szCs w:val="21"/>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20</w:t>
            </w:r>
            <w:r>
              <w:rPr>
                <w:rFonts w:hint="eastAsia" w:ascii="宋体" w:hAnsi="宋体"/>
                <w:kern w:val="0"/>
                <w:sz w:val="21"/>
                <w:szCs w:val="21"/>
                <w:lang w:val="en-US" w:eastAsia="zh-CN"/>
              </w:rPr>
              <w:t>20</w:t>
            </w:r>
            <w:r>
              <w:rPr>
                <w:rFonts w:hint="eastAsia" w:ascii="宋体" w:hAnsi="宋体"/>
                <w:kern w:val="0"/>
                <w:sz w:val="21"/>
                <w:szCs w:val="21"/>
                <w:lang w:eastAsia="zh-CN"/>
              </w:rPr>
              <w:t>年</w:t>
            </w:r>
            <w:r>
              <w:rPr>
                <w:rFonts w:hint="eastAsia" w:ascii="宋体" w:hAnsi="宋体"/>
                <w:kern w:val="0"/>
                <w:sz w:val="21"/>
                <w:szCs w:val="21"/>
                <w:lang w:val="en-US" w:eastAsia="zh-CN"/>
              </w:rPr>
              <w:t>7</w:t>
            </w:r>
            <w:r>
              <w:rPr>
                <w:rFonts w:hint="eastAsia" w:ascii="宋体" w:hAnsi="宋体"/>
                <w:kern w:val="0"/>
                <w:sz w:val="21"/>
                <w:szCs w:val="21"/>
                <w:lang w:eastAsia="zh-CN"/>
              </w:rPr>
              <w:t>月</w:t>
            </w:r>
            <w:r>
              <w:rPr>
                <w:rFonts w:hint="eastAsia" w:ascii="宋体" w:hAnsi="宋体"/>
                <w:kern w:val="0"/>
                <w:sz w:val="21"/>
                <w:szCs w:val="21"/>
                <w:lang w:val="en-US" w:eastAsia="zh-CN"/>
              </w:rPr>
              <w:t>20</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eastAsia="宋体"/>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t xml:space="preserve"> </w:t>
            </w:r>
            <w:r>
              <w:rPr>
                <w:rFonts w:hint="eastAsia"/>
                <w:lang w:val="en-US" w:eastAsia="zh-CN"/>
              </w:rPr>
              <w:t>是</w:t>
            </w:r>
          </w:p>
          <w:p>
            <w:pPr>
              <w:spacing w:line="260" w:lineRule="exact"/>
              <w:rPr>
                <w:rFonts w:ascii="宋体"/>
                <w:b/>
                <w:color w:val="000000"/>
                <w:sz w:val="20"/>
                <w:szCs w:val="20"/>
              </w:rPr>
            </w:pPr>
            <w:r>
              <w:rPr>
                <w:rFonts w:hint="eastAsia" w:ascii="Times New Roman" w:hAnsi="Times New Roman" w:eastAsia="宋体" w:cs="Times New Roman"/>
                <w:kern w:val="2"/>
                <w:sz w:val="21"/>
                <w:szCs w:val="21"/>
                <w:lang w:val="en-US" w:eastAsia="zh-CN" w:bidi="ar-SA"/>
              </w:rPr>
              <w:t>提供主要输入材料有：内审报告、各部门总结、质量体系运行报告，输入信息基本充分和满足要求。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r>
        <w:rPr>
          <w:rFonts w:hint="eastAsia" w:ascii="宋体" w:hAnsi="宋体"/>
          <w:szCs w:val="21"/>
        </w:rPr>
        <w:t xml:space="preserve">消失模、泡沫制品（泡沫板材、泡沫包装材料）的加工及销售。 </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b/>
          <w:color w:val="000000"/>
        </w:rPr>
      </w:pPr>
      <w:bookmarkStart w:id="24" w:name="_GoBack"/>
      <w:bookmarkEnd w:id="24"/>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2020.9.22</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A97540"/>
    <w:rsid w:val="27DD7FB8"/>
    <w:rsid w:val="30D235CC"/>
    <w:rsid w:val="4A870802"/>
    <w:rsid w:val="544012A6"/>
    <w:rsid w:val="5F086B8C"/>
    <w:rsid w:val="79850B9C"/>
    <w:rsid w:val="7C596B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2020-09-26T02:12:13Z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