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923965" w:rsidP="00923965">
      <w:pPr>
        <w:spacing w:afterLines="50" w:after="120" w:line="360" w:lineRule="auto"/>
        <w:ind w:firstLineChars="3110" w:firstLine="7464"/>
        <w:rPr>
          <w:b/>
          <w:bCs/>
          <w:color w:val="000000" w:themeColor="text1"/>
          <w:sz w:val="21"/>
          <w:szCs w:val="21"/>
          <w:u w:val="single"/>
        </w:rPr>
      </w:pPr>
      <w:bookmarkStart w:id="0" w:name="_GoBack"/>
      <w:r>
        <w:rPr>
          <w:noProof/>
        </w:rPr>
        <w:drawing>
          <wp:anchor distT="0" distB="0" distL="114300" distR="114300" simplePos="0" relativeHeight="251659264" behindDoc="0" locked="0" layoutInCell="1" allowOverlap="1">
            <wp:simplePos x="0" y="0"/>
            <wp:positionH relativeFrom="column">
              <wp:posOffset>-437543</wp:posOffset>
            </wp:positionH>
            <wp:positionV relativeFrom="paragraph">
              <wp:posOffset>-300355</wp:posOffset>
            </wp:positionV>
            <wp:extent cx="7200000" cy="9676173"/>
            <wp:effectExtent l="0" t="0" r="0" b="0"/>
            <wp:wrapNone/>
            <wp:docPr id="2" name="图片 2" descr="C:\Users\Inspiron\AppData\Local\Microsoft\Windows\INetCache\Content.Word\ 2020-10-29 14.49.10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AppData\Local\Microsoft\Windows\INetCache\Content.Word\ 2020-10-29 14.49.10_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7617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E2BA7">
        <w:rPr>
          <w:rFonts w:hint="eastAsia"/>
          <w:b/>
          <w:color w:val="000000" w:themeColor="text1"/>
          <w:sz w:val="21"/>
          <w:szCs w:val="21"/>
        </w:rPr>
        <w:t>合同编号</w:t>
      </w:r>
      <w:r w:rsidR="005E2BA7">
        <w:rPr>
          <w:rFonts w:hint="eastAsia"/>
          <w:b/>
          <w:color w:val="000000" w:themeColor="text1"/>
          <w:sz w:val="21"/>
          <w:szCs w:val="21"/>
        </w:rPr>
        <w:t>.</w:t>
      </w:r>
      <w:proofErr w:type="gramStart"/>
      <w:r w:rsidR="005E2BA7">
        <w:rPr>
          <w:rFonts w:hint="eastAsia"/>
          <w:b/>
          <w:color w:val="000000" w:themeColor="text1"/>
          <w:sz w:val="21"/>
          <w:szCs w:val="21"/>
        </w:rPr>
        <w:t>:</w:t>
      </w:r>
      <w:bookmarkStart w:id="1" w:name="合同编号"/>
      <w:r w:rsidR="00F30FFC">
        <w:rPr>
          <w:szCs w:val="44"/>
          <w:u w:val="single"/>
        </w:rPr>
        <w:t>0523</w:t>
      </w:r>
      <w:proofErr w:type="gramEnd"/>
      <w:r w:rsidR="00F30FFC">
        <w:rPr>
          <w:szCs w:val="44"/>
          <w:u w:val="single"/>
        </w:rPr>
        <w:t>-2020-Q</w:t>
      </w:r>
      <w:bookmarkEnd w:id="1"/>
    </w:p>
    <w:p w:rsidR="00FB5842" w:rsidRDefault="005E2BA7" w:rsidP="005A5883">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5E2BA7" w:rsidP="005A5883">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5E2BA7" w:rsidP="005A5883">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河北源丰管道制造有限公司</w:t>
      </w:r>
      <w:bookmarkEnd w:id="2"/>
    </w:p>
    <w:p w:rsidR="00FB5842" w:rsidRDefault="005E2BA7" w:rsidP="005A5883">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roofErr w:type="gramStart"/>
      <w:r w:rsidR="0045365E" w:rsidRPr="0045365E">
        <w:rPr>
          <w:b/>
          <w:color w:val="000000" w:themeColor="text1"/>
          <w:sz w:val="22"/>
          <w:szCs w:val="22"/>
        </w:rPr>
        <w:t xml:space="preserve">Hebei </w:t>
      </w:r>
      <w:proofErr w:type="spellStart"/>
      <w:r w:rsidR="0045365E" w:rsidRPr="0045365E">
        <w:rPr>
          <w:b/>
          <w:color w:val="000000" w:themeColor="text1"/>
          <w:sz w:val="22"/>
          <w:szCs w:val="22"/>
        </w:rPr>
        <w:t>yuanfeng</w:t>
      </w:r>
      <w:proofErr w:type="spellEnd"/>
      <w:r w:rsidR="0045365E" w:rsidRPr="0045365E">
        <w:rPr>
          <w:b/>
          <w:color w:val="000000" w:themeColor="text1"/>
          <w:sz w:val="22"/>
          <w:szCs w:val="22"/>
        </w:rPr>
        <w:t xml:space="preserve"> pipeline manufacturing co., ltd</w:t>
      </w:r>
      <w:r w:rsidR="0045365E">
        <w:rPr>
          <w:rFonts w:hint="eastAsia"/>
          <w:b/>
          <w:color w:val="000000" w:themeColor="text1"/>
          <w:sz w:val="22"/>
          <w:szCs w:val="22"/>
        </w:rPr>
        <w:t>.</w:t>
      </w:r>
      <w:proofErr w:type="gramEnd"/>
    </w:p>
    <w:p w:rsidR="00FB5842" w:rsidRDefault="005E2BA7" w:rsidP="005A5883">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盐山县</w:t>
      </w:r>
      <w:proofErr w:type="gramStart"/>
      <w:r>
        <w:rPr>
          <w:rFonts w:hint="eastAsia"/>
          <w:b/>
          <w:color w:val="000000" w:themeColor="text1"/>
          <w:sz w:val="22"/>
          <w:szCs w:val="22"/>
        </w:rPr>
        <w:t>沧</w:t>
      </w:r>
      <w:proofErr w:type="gramEnd"/>
      <w:r>
        <w:rPr>
          <w:rFonts w:hint="eastAsia"/>
          <w:b/>
          <w:color w:val="000000" w:themeColor="text1"/>
          <w:sz w:val="22"/>
          <w:szCs w:val="22"/>
        </w:rPr>
        <w:t>盐路东</w:t>
      </w:r>
      <w:bookmarkEnd w:id="4"/>
      <w:r>
        <w:rPr>
          <w:rFonts w:hint="eastAsia"/>
          <w:b/>
          <w:color w:val="000000" w:themeColor="text1"/>
          <w:sz w:val="22"/>
          <w:szCs w:val="22"/>
        </w:rPr>
        <w:t xml:space="preserve"> </w:t>
      </w:r>
      <w:r w:rsidR="00F30FFC">
        <w:rPr>
          <w:rFonts w:hint="eastAsia"/>
          <w:b/>
          <w:color w:val="000000" w:themeColor="text1"/>
          <w:sz w:val="22"/>
          <w:szCs w:val="22"/>
        </w:rPr>
        <w:t xml:space="preserve">     </w:t>
      </w:r>
      <w:r w:rsidR="005A588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061000</w:t>
      </w:r>
      <w:bookmarkEnd w:id="5"/>
    </w:p>
    <w:p w:rsidR="00FB5842" w:rsidRDefault="005E2BA7" w:rsidP="005A5883">
      <w:pPr>
        <w:pStyle w:val="a3"/>
        <w:tabs>
          <w:tab w:val="left" w:pos="2026"/>
        </w:tabs>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45365E">
        <w:rPr>
          <w:b/>
          <w:color w:val="000000" w:themeColor="text1"/>
          <w:sz w:val="22"/>
          <w:szCs w:val="22"/>
        </w:rPr>
        <w:tab/>
      </w:r>
      <w:proofErr w:type="gramStart"/>
      <w:r w:rsidR="0045365E" w:rsidRPr="0045365E">
        <w:rPr>
          <w:b/>
          <w:color w:val="000000" w:themeColor="text1"/>
          <w:sz w:val="22"/>
          <w:szCs w:val="22"/>
        </w:rPr>
        <w:t xml:space="preserve">East </w:t>
      </w:r>
      <w:proofErr w:type="spellStart"/>
      <w:r w:rsidR="0045365E" w:rsidRPr="0045365E">
        <w:rPr>
          <w:b/>
          <w:color w:val="000000" w:themeColor="text1"/>
          <w:sz w:val="22"/>
          <w:szCs w:val="22"/>
        </w:rPr>
        <w:t>Cangyan</w:t>
      </w:r>
      <w:proofErr w:type="spellEnd"/>
      <w:r w:rsidR="0045365E" w:rsidRPr="0045365E">
        <w:rPr>
          <w:b/>
          <w:color w:val="000000" w:themeColor="text1"/>
          <w:sz w:val="22"/>
          <w:szCs w:val="22"/>
        </w:rPr>
        <w:t xml:space="preserve"> Road, </w:t>
      </w:r>
      <w:proofErr w:type="spellStart"/>
      <w:r w:rsidR="0045365E" w:rsidRPr="0045365E">
        <w:rPr>
          <w:b/>
          <w:color w:val="000000" w:themeColor="text1"/>
          <w:sz w:val="22"/>
          <w:szCs w:val="22"/>
        </w:rPr>
        <w:t>Yanshan</w:t>
      </w:r>
      <w:proofErr w:type="spellEnd"/>
      <w:r w:rsidR="0045365E" w:rsidRPr="0045365E">
        <w:rPr>
          <w:b/>
          <w:color w:val="000000" w:themeColor="text1"/>
          <w:sz w:val="22"/>
          <w:szCs w:val="22"/>
        </w:rPr>
        <w:t xml:space="preserve"> County</w:t>
      </w:r>
      <w:r w:rsidR="0045365E">
        <w:rPr>
          <w:rFonts w:hint="eastAsia"/>
          <w:b/>
          <w:color w:val="000000" w:themeColor="text1"/>
          <w:sz w:val="22"/>
          <w:szCs w:val="22"/>
        </w:rPr>
        <w:t>.</w:t>
      </w:r>
      <w:proofErr w:type="gramEnd"/>
    </w:p>
    <w:p w:rsidR="00FB5842" w:rsidRDefault="005E2BA7" w:rsidP="005A5883">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盐山县</w:t>
      </w:r>
      <w:proofErr w:type="gramStart"/>
      <w:r>
        <w:rPr>
          <w:rFonts w:hint="eastAsia"/>
          <w:b/>
          <w:color w:val="000000" w:themeColor="text1"/>
          <w:sz w:val="22"/>
          <w:szCs w:val="22"/>
        </w:rPr>
        <w:t>沧</w:t>
      </w:r>
      <w:proofErr w:type="gramEnd"/>
      <w:r>
        <w:rPr>
          <w:rFonts w:hint="eastAsia"/>
          <w:b/>
          <w:color w:val="000000" w:themeColor="text1"/>
          <w:sz w:val="22"/>
          <w:szCs w:val="22"/>
        </w:rPr>
        <w:t>盐路东</w:t>
      </w:r>
      <w:bookmarkEnd w:id="6"/>
      <w:r>
        <w:rPr>
          <w:rFonts w:hint="eastAsia"/>
          <w:b/>
          <w:color w:val="000000" w:themeColor="text1"/>
          <w:sz w:val="22"/>
          <w:szCs w:val="22"/>
        </w:rPr>
        <w:t xml:space="preserve"> </w:t>
      </w:r>
      <w:r w:rsidR="00F30FFC">
        <w:rPr>
          <w:rFonts w:hint="eastAsia"/>
          <w:b/>
          <w:color w:val="000000" w:themeColor="text1"/>
          <w:sz w:val="22"/>
          <w:szCs w:val="22"/>
        </w:rPr>
        <w:t xml:space="preserve">    </w:t>
      </w:r>
      <w:r w:rsidR="005A5883">
        <w:rPr>
          <w:rFonts w:hint="eastAsia"/>
          <w:b/>
          <w:color w:val="000000" w:themeColor="text1"/>
          <w:sz w:val="22"/>
          <w:szCs w:val="22"/>
        </w:rPr>
        <w:t xml:space="preserve">   </w:t>
      </w:r>
      <w:r w:rsidR="00F30FF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061000</w:t>
      </w:r>
      <w:bookmarkEnd w:id="7"/>
    </w:p>
    <w:p w:rsidR="00FB5842" w:rsidRDefault="005E2BA7" w:rsidP="005A5883">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45365E" w:rsidRPr="0045365E">
        <w:rPr>
          <w:b/>
          <w:color w:val="000000" w:themeColor="text1"/>
          <w:sz w:val="22"/>
          <w:szCs w:val="22"/>
        </w:rPr>
        <w:t xml:space="preserve">East </w:t>
      </w:r>
      <w:proofErr w:type="spellStart"/>
      <w:r w:rsidR="0045365E" w:rsidRPr="0045365E">
        <w:rPr>
          <w:b/>
          <w:color w:val="000000" w:themeColor="text1"/>
          <w:sz w:val="22"/>
          <w:szCs w:val="22"/>
        </w:rPr>
        <w:t>Cangyan</w:t>
      </w:r>
      <w:proofErr w:type="spellEnd"/>
      <w:r w:rsidR="0045365E" w:rsidRPr="0045365E">
        <w:rPr>
          <w:b/>
          <w:color w:val="000000" w:themeColor="text1"/>
          <w:sz w:val="22"/>
          <w:szCs w:val="22"/>
        </w:rPr>
        <w:t xml:space="preserve"> Road, </w:t>
      </w:r>
      <w:proofErr w:type="spellStart"/>
      <w:r w:rsidR="0045365E" w:rsidRPr="0045365E">
        <w:rPr>
          <w:b/>
          <w:color w:val="000000" w:themeColor="text1"/>
          <w:sz w:val="22"/>
          <w:szCs w:val="22"/>
        </w:rPr>
        <w:t>Yanshan</w:t>
      </w:r>
      <w:proofErr w:type="spellEnd"/>
      <w:r w:rsidR="0045365E" w:rsidRPr="0045365E">
        <w:rPr>
          <w:b/>
          <w:color w:val="000000" w:themeColor="text1"/>
          <w:sz w:val="22"/>
          <w:szCs w:val="22"/>
        </w:rPr>
        <w:t xml:space="preserve"> County</w:t>
      </w:r>
      <w:r w:rsidR="0045365E">
        <w:rPr>
          <w:rFonts w:hint="eastAsia"/>
          <w:b/>
          <w:color w:val="000000" w:themeColor="text1"/>
          <w:sz w:val="22"/>
          <w:szCs w:val="22"/>
        </w:rPr>
        <w:t>.</w:t>
      </w:r>
      <w:proofErr w:type="gramEnd"/>
    </w:p>
    <w:p w:rsidR="00FB5842" w:rsidRDefault="005E2BA7" w:rsidP="005A5883">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F30FFC">
        <w:rPr>
          <w:rFonts w:hint="eastAsia"/>
          <w:b/>
          <w:color w:val="000000" w:themeColor="text1"/>
          <w:sz w:val="22"/>
          <w:szCs w:val="22"/>
        </w:rPr>
        <w:t xml:space="preserve">               </w:t>
      </w:r>
      <w:r w:rsidR="005A5883">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5E2BA7" w:rsidP="005A5883">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5E2BA7" w:rsidP="005A5883">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91130925082654672U</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13482916865</w:t>
      </w:r>
      <w:bookmarkEnd w:id="10"/>
    </w:p>
    <w:p w:rsidR="00FB5842" w:rsidRDefault="005E2BA7" w:rsidP="005A5883">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许红奇</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许鹏飞</w:t>
      </w:r>
      <w:bookmarkEnd w:id="1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20</w:t>
      </w:r>
      <w:bookmarkEnd w:id="13"/>
    </w:p>
    <w:p w:rsidR="00735F9E" w:rsidRDefault="005E2BA7" w:rsidP="005A5883">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FB5842" w:rsidRDefault="005E2BA7" w:rsidP="005A5883">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5A5883" w:rsidRDefault="005A5883" w:rsidP="005A5883">
      <w:pPr>
        <w:pStyle w:val="a3"/>
        <w:spacing w:line="360" w:lineRule="auto"/>
        <w:ind w:firstLine="0"/>
        <w:rPr>
          <w:b/>
          <w:color w:val="000000" w:themeColor="text1"/>
          <w:sz w:val="22"/>
          <w:szCs w:val="22"/>
        </w:rPr>
      </w:pPr>
      <w:bookmarkStart w:id="16" w:name="审核范围"/>
    </w:p>
    <w:p w:rsidR="0045365E" w:rsidRDefault="0045365E" w:rsidP="005A5883">
      <w:pPr>
        <w:pStyle w:val="a3"/>
        <w:spacing w:line="360" w:lineRule="auto"/>
        <w:ind w:firstLine="0"/>
        <w:rPr>
          <w:b/>
          <w:color w:val="000000" w:themeColor="text1"/>
          <w:sz w:val="22"/>
          <w:szCs w:val="22"/>
        </w:rPr>
      </w:pPr>
      <w:r>
        <w:rPr>
          <w:rFonts w:hint="eastAsia"/>
          <w:b/>
          <w:color w:val="000000" w:themeColor="text1"/>
          <w:sz w:val="22"/>
          <w:szCs w:val="22"/>
        </w:rPr>
        <w:t>认证范围：</w:t>
      </w:r>
      <w:r w:rsidR="005E2BA7">
        <w:rPr>
          <w:rFonts w:hint="eastAsia"/>
          <w:b/>
          <w:color w:val="000000" w:themeColor="text1"/>
          <w:sz w:val="22"/>
          <w:szCs w:val="22"/>
        </w:rPr>
        <w:t>法兰、管件</w:t>
      </w:r>
      <w:r w:rsidR="005E2BA7">
        <w:rPr>
          <w:rFonts w:hint="eastAsia"/>
          <w:b/>
          <w:color w:val="000000" w:themeColor="text1"/>
          <w:sz w:val="22"/>
          <w:szCs w:val="22"/>
        </w:rPr>
        <w:t>(</w:t>
      </w:r>
      <w:r w:rsidR="005E2BA7">
        <w:rPr>
          <w:rFonts w:hint="eastAsia"/>
          <w:b/>
          <w:color w:val="000000" w:themeColor="text1"/>
          <w:sz w:val="22"/>
          <w:szCs w:val="22"/>
        </w:rPr>
        <w:t>制造许可证范围内</w:t>
      </w:r>
      <w:r w:rsidR="005E2BA7">
        <w:rPr>
          <w:rFonts w:hint="eastAsia"/>
          <w:b/>
          <w:color w:val="000000" w:themeColor="text1"/>
          <w:sz w:val="22"/>
          <w:szCs w:val="22"/>
        </w:rPr>
        <w:t>)</w:t>
      </w:r>
      <w:r w:rsidR="005E2BA7">
        <w:rPr>
          <w:rFonts w:hint="eastAsia"/>
          <w:b/>
          <w:color w:val="000000" w:themeColor="text1"/>
          <w:sz w:val="22"/>
          <w:szCs w:val="22"/>
        </w:rPr>
        <w:t>的生产销售，管件、管道的销售</w:t>
      </w:r>
      <w:bookmarkEnd w:id="16"/>
    </w:p>
    <w:p w:rsidR="0045365E" w:rsidRDefault="005A5883" w:rsidP="005A5883">
      <w:pPr>
        <w:pStyle w:val="a3"/>
        <w:spacing w:line="360" w:lineRule="auto"/>
        <w:ind w:firstLine="0"/>
        <w:rPr>
          <w:b/>
          <w:color w:val="000000" w:themeColor="text1"/>
          <w:sz w:val="22"/>
          <w:szCs w:val="22"/>
        </w:rPr>
      </w:pPr>
      <w:r>
        <w:rPr>
          <w:rFonts w:hint="eastAsia"/>
          <w:b/>
          <w:color w:val="000000" w:themeColor="text1"/>
          <w:sz w:val="22"/>
          <w:szCs w:val="22"/>
        </w:rPr>
        <w:t>英文：</w:t>
      </w:r>
    </w:p>
    <w:p w:rsidR="0045365E" w:rsidRDefault="0045365E" w:rsidP="005A5883">
      <w:pPr>
        <w:pStyle w:val="a3"/>
        <w:spacing w:line="360" w:lineRule="auto"/>
        <w:ind w:firstLine="0"/>
        <w:rPr>
          <w:b/>
          <w:color w:val="000000" w:themeColor="text1"/>
          <w:sz w:val="22"/>
          <w:szCs w:val="22"/>
        </w:rPr>
      </w:pPr>
      <w:r>
        <w:rPr>
          <w:rFonts w:hint="eastAsia"/>
          <w:b/>
          <w:color w:val="000000" w:themeColor="text1"/>
          <w:sz w:val="22"/>
          <w:szCs w:val="22"/>
        </w:rPr>
        <w:t>Q</w:t>
      </w:r>
      <w:proofErr w:type="gramStart"/>
      <w:r w:rsidR="005A5883">
        <w:rPr>
          <w:rFonts w:hint="eastAsia"/>
          <w:b/>
          <w:color w:val="000000" w:themeColor="text1"/>
          <w:sz w:val="22"/>
          <w:szCs w:val="22"/>
        </w:rPr>
        <w:t>:</w:t>
      </w:r>
      <w:r w:rsidRPr="0045365E">
        <w:rPr>
          <w:b/>
          <w:color w:val="000000" w:themeColor="text1"/>
          <w:sz w:val="22"/>
          <w:szCs w:val="22"/>
        </w:rPr>
        <w:t>Production</w:t>
      </w:r>
      <w:proofErr w:type="gramEnd"/>
      <w:r w:rsidRPr="0045365E">
        <w:rPr>
          <w:b/>
          <w:color w:val="000000" w:themeColor="text1"/>
          <w:sz w:val="22"/>
          <w:szCs w:val="22"/>
        </w:rPr>
        <w:t xml:space="preserve"> and sales of flanges and pipe fittings (within the scope of manufacturing license), sales of pipe fittings and pipelines</w:t>
      </w:r>
    </w:p>
    <w:p w:rsidR="0045365E" w:rsidRDefault="0045365E" w:rsidP="005A5883">
      <w:pPr>
        <w:pStyle w:val="a3"/>
        <w:spacing w:line="360" w:lineRule="auto"/>
        <w:ind w:firstLine="0"/>
        <w:rPr>
          <w:b/>
          <w:color w:val="000000" w:themeColor="text1"/>
          <w:sz w:val="22"/>
          <w:szCs w:val="22"/>
        </w:rPr>
      </w:pPr>
    </w:p>
    <w:p w:rsidR="00FB5842" w:rsidRDefault="005E2BA7" w:rsidP="005A5883">
      <w:pPr>
        <w:pStyle w:val="a3"/>
        <w:spacing w:line="360" w:lineRule="auto"/>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5E2BA7" w:rsidP="005A5883">
      <w:pPr>
        <w:pStyle w:val="a3"/>
        <w:spacing w:line="360" w:lineRule="auto"/>
        <w:ind w:firstLine="0"/>
        <w:rPr>
          <w:b/>
          <w:color w:val="000000" w:themeColor="text1"/>
          <w:sz w:val="22"/>
          <w:szCs w:val="22"/>
        </w:rPr>
      </w:pPr>
      <w:r>
        <w:rPr>
          <w:rFonts w:hint="eastAsia"/>
          <w:b/>
          <w:color w:val="000000" w:themeColor="text1"/>
          <w:sz w:val="22"/>
          <w:szCs w:val="22"/>
        </w:rPr>
        <w:t>备注：</w:t>
      </w:r>
    </w:p>
    <w:p w:rsidR="005A5883" w:rsidRDefault="005A5883" w:rsidP="005A5883">
      <w:pPr>
        <w:pStyle w:val="a3"/>
        <w:spacing w:line="360" w:lineRule="auto"/>
        <w:ind w:firstLine="0"/>
        <w:rPr>
          <w:b/>
          <w:color w:val="000000" w:themeColor="text1"/>
          <w:sz w:val="22"/>
          <w:szCs w:val="22"/>
        </w:rPr>
      </w:pPr>
    </w:p>
    <w:p w:rsidR="00FB5842" w:rsidRDefault="005E2BA7" w:rsidP="005A5883">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A5883">
        <w:rPr>
          <w:rFonts w:hint="eastAsia"/>
          <w:b/>
          <w:color w:val="000000" w:themeColor="text1"/>
          <w:sz w:val="22"/>
          <w:szCs w:val="22"/>
        </w:rPr>
        <w:t xml:space="preserve">                      </w:t>
      </w:r>
      <w:r>
        <w:rPr>
          <w:rFonts w:hint="eastAsia"/>
          <w:b/>
          <w:color w:val="000000" w:themeColor="text1"/>
          <w:sz w:val="22"/>
          <w:szCs w:val="22"/>
        </w:rPr>
        <w:t>组长确认：</w:t>
      </w:r>
    </w:p>
    <w:p w:rsidR="005A5883" w:rsidRDefault="005A5883" w:rsidP="005A5883">
      <w:pPr>
        <w:pStyle w:val="a3"/>
        <w:spacing w:line="360" w:lineRule="auto"/>
        <w:ind w:firstLine="0"/>
        <w:rPr>
          <w:b/>
          <w:color w:val="000000" w:themeColor="text1"/>
          <w:sz w:val="22"/>
          <w:szCs w:val="22"/>
        </w:rPr>
      </w:pPr>
    </w:p>
    <w:p w:rsidR="00FB5842" w:rsidRDefault="005E2BA7" w:rsidP="005A5883">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5A5883">
        <w:rPr>
          <w:rFonts w:hint="eastAsia"/>
          <w:b/>
          <w:color w:val="000000" w:themeColor="text1"/>
          <w:sz w:val="22"/>
          <w:szCs w:val="22"/>
        </w:rPr>
        <w:t xml:space="preserve">2020.9.24                 </w:t>
      </w:r>
      <w:r>
        <w:rPr>
          <w:rFonts w:hint="eastAsia"/>
          <w:b/>
          <w:color w:val="000000" w:themeColor="text1"/>
          <w:sz w:val="22"/>
          <w:szCs w:val="22"/>
        </w:rPr>
        <w:t>日期：</w:t>
      </w:r>
      <w:r w:rsidR="005A5883">
        <w:rPr>
          <w:rFonts w:hint="eastAsia"/>
          <w:b/>
          <w:color w:val="000000" w:themeColor="text1"/>
          <w:sz w:val="22"/>
          <w:szCs w:val="22"/>
        </w:rPr>
        <w:t>2020.9.24</w:t>
      </w:r>
    </w:p>
    <w:p w:rsidR="00FB5842" w:rsidRDefault="005E2BA7" w:rsidP="005A5883">
      <w:pPr>
        <w:pStyle w:val="a3"/>
        <w:spacing w:line="360" w:lineRule="auto"/>
        <w:ind w:firstLine="0"/>
        <w:rPr>
          <w:b/>
          <w:color w:val="000000" w:themeColor="text1"/>
          <w:sz w:val="18"/>
          <w:szCs w:val="18"/>
        </w:rPr>
      </w:pPr>
      <w:r>
        <w:rPr>
          <w:b/>
          <w:color w:val="000000" w:themeColor="text1"/>
          <w:sz w:val="18"/>
          <w:szCs w:val="18"/>
        </w:rPr>
        <w:t>注：</w:t>
      </w:r>
    </w:p>
    <w:p w:rsidR="00FB5842" w:rsidRDefault="005E2BA7" w:rsidP="005A5883">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52B" w:rsidRDefault="0061252B">
      <w:r>
        <w:separator/>
      </w:r>
    </w:p>
  </w:endnote>
  <w:endnote w:type="continuationSeparator" w:id="0">
    <w:p w:rsidR="0061252B" w:rsidRDefault="0061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52B" w:rsidRDefault="0061252B">
      <w:r>
        <w:separator/>
      </w:r>
    </w:p>
  </w:footnote>
  <w:footnote w:type="continuationSeparator" w:id="0">
    <w:p w:rsidR="0061252B" w:rsidRDefault="00612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5E2BA7" w:rsidP="00F30FF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1252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5E2BA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E2BA7" w:rsidRPr="00390345">
      <w:rPr>
        <w:rStyle w:val="CharChar1"/>
        <w:rFonts w:hint="default"/>
        <w:w w:val="90"/>
      </w:rPr>
      <w:t>Beijing International Standard united Certification Co.,Ltd.</w:t>
    </w:r>
  </w:p>
  <w:p w:rsidR="00A66DF0" w:rsidRDefault="0061252B"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1F2C"/>
    <w:rsid w:val="00184F82"/>
    <w:rsid w:val="0045365E"/>
    <w:rsid w:val="004C45C3"/>
    <w:rsid w:val="005A5883"/>
    <w:rsid w:val="005E2BA7"/>
    <w:rsid w:val="0061252B"/>
    <w:rsid w:val="00923965"/>
    <w:rsid w:val="00981F2C"/>
    <w:rsid w:val="00F30F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156</Words>
  <Characters>890</Characters>
  <Application>Microsoft Office Word</Application>
  <DocSecurity>0</DocSecurity>
  <Lines>7</Lines>
  <Paragraphs>2</Paragraphs>
  <ScaleCrop>false</ScaleCrop>
  <Company>微软中国</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2020-10-29T07:30:00Z</cp:lastPrinted>
  <dcterms:created xsi:type="dcterms:W3CDTF">2016-02-16T02:49:00Z</dcterms:created>
  <dcterms:modified xsi:type="dcterms:W3CDTF">2020-10-29T07:30:00Z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