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AA7A0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2C712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A7A0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A7A0E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青海西部矿业工程技术研究有限公司</w:t>
            </w:r>
            <w:bookmarkEnd w:id="0"/>
          </w:p>
        </w:tc>
      </w:tr>
      <w:tr w:rsidR="002C712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A7A0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A7A0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A7A0E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5303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5303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内审的深度需加强，建议内审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员加强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标准培训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5303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Q</w:t>
            </w:r>
            <w:r>
              <w:rPr>
                <w:rFonts w:ascii="方正仿宋简体" w:eastAsia="方正仿宋简体" w:hint="eastAsia"/>
                <w:b/>
              </w:rPr>
              <w:t>9</w:t>
            </w:r>
            <w:r>
              <w:rPr>
                <w:rFonts w:ascii="方正仿宋简体" w:eastAsia="方正仿宋简体"/>
                <w:b/>
              </w:rPr>
              <w:t>.2</w:t>
            </w:r>
          </w:p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5303A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  <w:tr w:rsidR="002C71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A7A0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A7A0E"/>
        </w:tc>
      </w:tr>
    </w:tbl>
    <w:p w:rsidR="00CB2653" w:rsidRDefault="00AA7A0E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A0E" w:rsidRDefault="00AA7A0E">
      <w:r>
        <w:separator/>
      </w:r>
    </w:p>
  </w:endnote>
  <w:endnote w:type="continuationSeparator" w:id="0">
    <w:p w:rsidR="00AA7A0E" w:rsidRDefault="00AA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A7A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A7A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A7A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A0E" w:rsidRDefault="00AA7A0E">
      <w:r>
        <w:separator/>
      </w:r>
    </w:p>
  </w:footnote>
  <w:footnote w:type="continuationSeparator" w:id="0">
    <w:p w:rsidR="00AA7A0E" w:rsidRDefault="00AA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A7A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AA7A0E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A7A0E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A7A0E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AA7A0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AA7A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128"/>
    <w:rsid w:val="002C7128"/>
    <w:rsid w:val="0065303A"/>
    <w:rsid w:val="00AA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782832"/>
  <w15:docId w15:val="{E541603C-DAAA-46FE-8D63-358B680E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2019-09-22T07:11:00Z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