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811" w:firstLineChars="1000"/>
        <w:jc w:val="distribute"/>
        <w:rPr>
          <w:rFonts w:ascii="Times New Roman" w:hAnsi="Times New Roman" w:eastAsia="宋体" w:cs="Times New Roman"/>
          <w:sz w:val="20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抽查表</w:t>
      </w:r>
      <w:r>
        <w:rPr>
          <w:rFonts w:hint="eastAsia" w:ascii="Times New Roman" w:hAnsi="Times New Roman" w:eastAsia="宋体" w:cs="Times New Roman"/>
          <w:sz w:val="20"/>
          <w:szCs w:val="28"/>
        </w:rPr>
        <w:t xml:space="preserve">                   </w:t>
      </w: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8"/>
          <w:u w:val="single"/>
        </w:rPr>
        <w:t>159-2019</w:t>
      </w:r>
      <w:r>
        <w:rPr>
          <w:rFonts w:ascii="Times New Roman" w:hAnsi="Times New Roman" w:cs="Times New Roman"/>
          <w:sz w:val="20"/>
          <w:szCs w:val="28"/>
          <w:u w:val="single"/>
        </w:rPr>
        <w:t>-20</w:t>
      </w:r>
      <w:bookmarkEnd w:id="0"/>
      <w:r>
        <w:rPr>
          <w:rFonts w:hint="eastAsia" w:ascii="Times New Roman" w:hAnsi="Times New Roman" w:cs="Times New Roman"/>
          <w:sz w:val="20"/>
          <w:szCs w:val="28"/>
          <w:u w:val="single"/>
        </w:rPr>
        <w:t>20</w:t>
      </w:r>
    </w:p>
    <w:tbl>
      <w:tblPr>
        <w:tblStyle w:val="6"/>
        <w:tblpPr w:leftFromText="180" w:rightFromText="180" w:vertAnchor="text" w:horzAnchor="margin" w:tblpXSpec="center" w:tblpY="1015"/>
        <w:tblW w:w="11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spacing w:before="24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>
            <w:pPr>
              <w:spacing w:before="240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天津晨天自动化设备工程有限公司</w:t>
            </w:r>
            <w:bookmarkEnd w:id="1"/>
          </w:p>
        </w:tc>
        <w:tc>
          <w:tcPr>
            <w:tcW w:w="1562" w:type="dxa"/>
            <w:vAlign w:val="center"/>
          </w:tcPr>
          <w:p>
            <w:pPr>
              <w:spacing w:before="240"/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>
            <w:pPr>
              <w:spacing w:before="24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姜丽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spacing w:before="24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76" w:type="dxa"/>
          </w:tcPr>
          <w:p>
            <w:r>
              <w:rPr>
                <w:rFonts w:hint="eastAsia"/>
                <w:szCs w:val="21"/>
              </w:rPr>
              <w:t>技术部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接地电阻测试仪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68151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MS</w:t>
            </w:r>
            <w:r>
              <w:rPr>
                <w:szCs w:val="21"/>
              </w:rPr>
              <w:t>2520</w:t>
            </w:r>
            <w:r>
              <w:rPr>
                <w:rFonts w:hint="eastAsia"/>
                <w:szCs w:val="21"/>
              </w:rPr>
              <w:t>CAN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iCs/>
                <w:szCs w:val="21"/>
              </w:rPr>
            </w:pPr>
            <w:r>
              <w:rPr>
                <w:rFonts w:hint="eastAsia"/>
                <w:iCs/>
                <w:szCs w:val="21"/>
              </w:rPr>
              <w:t>5.0级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模拟交直流标准电阻器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R:</w:t>
            </w: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(0.1</w:t>
            </w:r>
            <w:r>
              <w:rPr>
                <w:rFonts w:hint="default" w:ascii="Arial" w:hAnsi="Arial" w:cs="Arial"/>
                <w:szCs w:val="21"/>
                <w:lang w:val="en-US" w:eastAsia="zh-CN"/>
              </w:rPr>
              <w:t>×</w:t>
            </w:r>
            <w:r>
              <w:rPr>
                <w:rFonts w:hint="eastAsia"/>
                <w:szCs w:val="21"/>
                <w:lang w:val="en-US" w:eastAsia="zh-CN"/>
              </w:rPr>
              <w:t>读数）；I:</w:t>
            </w: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(0.1</w:t>
            </w:r>
            <w:r>
              <w:rPr>
                <w:rFonts w:hint="default" w:ascii="Arial" w:hAnsi="Arial" w:cs="Arial"/>
                <w:szCs w:val="21"/>
                <w:lang w:val="en-US" w:eastAsia="zh-CN"/>
              </w:rPr>
              <w:t>×</w:t>
            </w:r>
            <w:r>
              <w:rPr>
                <w:rFonts w:hint="eastAsia"/>
                <w:szCs w:val="21"/>
                <w:lang w:val="en-US" w:eastAsia="zh-CN"/>
              </w:rPr>
              <w:t>读数+0.05%</w:t>
            </w:r>
            <w:r>
              <w:rPr>
                <w:rFonts w:hint="default" w:ascii="Arial" w:hAnsi="Arial" w:cs="Arial"/>
                <w:szCs w:val="21"/>
                <w:lang w:val="en-US" w:eastAsia="zh-CN"/>
              </w:rPr>
              <w:t>×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满度</w:t>
            </w:r>
            <w:r>
              <w:rPr>
                <w:rFonts w:hint="eastAsia"/>
                <w:szCs w:val="21"/>
                <w:lang w:val="en-US" w:eastAsia="zh-CN"/>
              </w:rPr>
              <w:t>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天津市计量监督检测科学研究院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20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.27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</w:tcPr>
          <w:p>
            <w:r>
              <w:rPr>
                <w:rFonts w:hint="eastAsia"/>
                <w:szCs w:val="21"/>
              </w:rPr>
              <w:t>技术部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耐压测试仪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04319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CC</w:t>
            </w:r>
            <w:r>
              <w:rPr>
                <w:szCs w:val="21"/>
              </w:rPr>
              <w:t>2672</w:t>
            </w:r>
            <w:r>
              <w:rPr>
                <w:rFonts w:hint="eastAsia"/>
                <w:szCs w:val="21"/>
              </w:rPr>
              <w:t>D</w:t>
            </w:r>
            <w:r>
              <w:rPr>
                <w:szCs w:val="21"/>
              </w:rPr>
              <w:t>-</w:t>
            </w:r>
            <w:r>
              <w:rPr>
                <w:rFonts w:hint="eastAsia"/>
                <w:szCs w:val="21"/>
              </w:rPr>
              <w:t xml:space="preserve">A 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iCs/>
                <w:szCs w:val="21"/>
              </w:rPr>
              <w:t>5.0级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耐电压测试仪校准装置0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2%</w:t>
            </w:r>
            <w:bookmarkStart w:id="3" w:name="_GoBack"/>
            <w:bookmarkEnd w:id="3"/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天津市计量监督检测科学研究院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20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.27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</w:tcPr>
          <w:p>
            <w:r>
              <w:rPr>
                <w:rFonts w:hint="eastAsia"/>
                <w:szCs w:val="21"/>
              </w:rPr>
              <w:t>技术部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电磁流量计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DD</w:t>
            </w:r>
            <w:r>
              <w:rPr>
                <w:szCs w:val="21"/>
              </w:rPr>
              <w:t>190183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MF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C</w:t>
            </w:r>
            <w:r>
              <w:rPr>
                <w:szCs w:val="21"/>
              </w:rPr>
              <w:t>5001621301</w:t>
            </w:r>
            <w:r>
              <w:rPr>
                <w:rFonts w:hint="eastAsia"/>
                <w:szCs w:val="21"/>
              </w:rPr>
              <w:t>CH</w:t>
            </w:r>
            <w:r>
              <w:rPr>
                <w:szCs w:val="21"/>
              </w:rPr>
              <w:t>107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i/>
                <w:szCs w:val="21"/>
              </w:rPr>
              <w:t>U</w:t>
            </w:r>
            <w:r>
              <w:rPr>
                <w:rFonts w:hint="eastAsia"/>
                <w:iCs/>
                <w:szCs w:val="21"/>
                <w:vertAlign w:val="subscript"/>
              </w:rPr>
              <w:t>rel</w:t>
            </w:r>
            <w:r>
              <w:rPr>
                <w:rFonts w:hint="eastAsia"/>
                <w:iCs/>
                <w:szCs w:val="21"/>
              </w:rPr>
              <w:t>=</w:t>
            </w:r>
            <w:r>
              <w:rPr>
                <w:iCs/>
                <w:szCs w:val="21"/>
              </w:rPr>
              <w:t>0.</w:t>
            </w:r>
            <w:r>
              <w:rPr>
                <w:rFonts w:hint="eastAsia"/>
                <w:iCs/>
                <w:szCs w:val="21"/>
              </w:rPr>
              <w:t>30%，</w:t>
            </w:r>
            <w:r>
              <w:rPr>
                <w:rFonts w:hint="eastAsia"/>
                <w:i/>
                <w:szCs w:val="21"/>
              </w:rPr>
              <w:t>k</w:t>
            </w:r>
            <w:r>
              <w:rPr>
                <w:rFonts w:hint="eastAsia"/>
                <w:iCs/>
                <w:szCs w:val="21"/>
              </w:rPr>
              <w:t>=</w:t>
            </w:r>
            <w:r>
              <w:rPr>
                <w:iCs/>
                <w:szCs w:val="21"/>
              </w:rPr>
              <w:t>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液体标准水流量标准装置</w:t>
            </w:r>
            <w:r>
              <w:rPr>
                <w:rFonts w:hint="eastAsia"/>
                <w:i/>
                <w:szCs w:val="21"/>
              </w:rPr>
              <w:t xml:space="preserve"> U</w:t>
            </w:r>
            <w:r>
              <w:rPr>
                <w:rFonts w:hint="eastAsia"/>
                <w:iCs/>
                <w:szCs w:val="21"/>
                <w:vertAlign w:val="subscript"/>
              </w:rPr>
              <w:t>rel</w:t>
            </w:r>
            <w:r>
              <w:rPr>
                <w:rFonts w:hint="eastAsia"/>
                <w:iCs/>
                <w:szCs w:val="21"/>
              </w:rPr>
              <w:t>=</w:t>
            </w:r>
            <w:r>
              <w:rPr>
                <w:iCs/>
                <w:szCs w:val="21"/>
              </w:rPr>
              <w:t>0.</w:t>
            </w:r>
            <w:r>
              <w:rPr>
                <w:rFonts w:hint="eastAsia"/>
                <w:iCs/>
                <w:szCs w:val="21"/>
              </w:rPr>
              <w:t>2%，</w:t>
            </w:r>
            <w:r>
              <w:rPr>
                <w:rFonts w:hint="eastAsia"/>
                <w:i/>
                <w:szCs w:val="21"/>
              </w:rPr>
              <w:t>k</w:t>
            </w:r>
            <w:r>
              <w:rPr>
                <w:rFonts w:hint="eastAsia"/>
                <w:iCs/>
                <w:szCs w:val="21"/>
              </w:rPr>
              <w:t>=</w:t>
            </w:r>
            <w:r>
              <w:rPr>
                <w:iCs/>
                <w:szCs w:val="21"/>
              </w:rPr>
              <w:t>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中国航天工业集团公司北京长城计量测试技术研究所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20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24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</w:tcPr>
          <w:p>
            <w:r>
              <w:rPr>
                <w:rFonts w:hint="eastAsia"/>
                <w:szCs w:val="21"/>
              </w:rPr>
              <w:t>技术部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绝缘电阻表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17088360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ZC</w:t>
            </w:r>
            <w:r>
              <w:rPr>
                <w:szCs w:val="21"/>
              </w:rPr>
              <w:t>25</w:t>
            </w:r>
            <w:r>
              <w:rPr>
                <w:rFonts w:hint="eastAsia"/>
                <w:szCs w:val="21"/>
              </w:rPr>
              <w:t>B</w:t>
            </w:r>
            <w:r>
              <w:rPr>
                <w:szCs w:val="21"/>
              </w:rPr>
              <w:t>-4</w:t>
            </w:r>
            <w:r>
              <w:rPr>
                <w:rFonts w:hint="eastAsia"/>
                <w:szCs w:val="21"/>
              </w:rPr>
              <w:t>B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iCs/>
                <w:szCs w:val="21"/>
              </w:rPr>
              <w:t>10级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兆欧表检定装置R：±0.2%</w:t>
            </w:r>
            <w:r>
              <w:rPr>
                <w:rFonts w:hint="eastAsia" w:ascii="宋体" w:hAnsi="宋体" w:eastAsia="宋体" w:cs="宋体"/>
                <w:szCs w:val="21"/>
              </w:rPr>
              <w:t>～</w:t>
            </w:r>
            <w:r>
              <w:rPr>
                <w:rFonts w:hint="eastAsia"/>
                <w:szCs w:val="21"/>
              </w:rPr>
              <w:t>±0.5%;V:±1.0%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天津市计量监督检测科学研究院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20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03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声级计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01584727</w:t>
            </w:r>
          </w:p>
        </w:tc>
        <w:tc>
          <w:tcPr>
            <w:tcW w:w="113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AR</w:t>
            </w:r>
            <w:r>
              <w:rPr>
                <w:szCs w:val="21"/>
              </w:rPr>
              <w:t>854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i/>
                <w:szCs w:val="21"/>
              </w:rPr>
              <w:t>U=</w:t>
            </w:r>
            <w:r>
              <w:rPr>
                <w:iCs/>
                <w:szCs w:val="21"/>
              </w:rPr>
              <w:t>1.</w:t>
            </w:r>
            <w:r>
              <w:rPr>
                <w:rFonts w:hint="eastAsia"/>
                <w:iCs/>
                <w:szCs w:val="21"/>
              </w:rPr>
              <w:t>0dB;</w:t>
            </w:r>
            <w:r>
              <w:rPr>
                <w:rFonts w:hint="eastAsia"/>
                <w:i/>
                <w:szCs w:val="21"/>
              </w:rPr>
              <w:t>k</w:t>
            </w:r>
            <w:r>
              <w:rPr>
                <w:rFonts w:hint="eastAsia"/>
                <w:iCs/>
                <w:szCs w:val="21"/>
              </w:rPr>
              <w:t>=</w:t>
            </w:r>
            <w:r>
              <w:rPr>
                <w:iCs/>
                <w:szCs w:val="21"/>
              </w:rPr>
              <w:t>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声校准器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天津市计量监督检测科学研究院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20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</w:tcPr>
          <w:p>
            <w:r>
              <w:rPr>
                <w:rFonts w:hint="eastAsia"/>
                <w:szCs w:val="21"/>
              </w:rPr>
              <w:t>技术部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游标卡尺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58804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（0</w:t>
            </w:r>
            <w:r>
              <w:rPr>
                <w:szCs w:val="21"/>
              </w:rPr>
              <w:t>-150</w:t>
            </w:r>
            <w:r>
              <w:rPr>
                <w:rFonts w:hint="eastAsia"/>
                <w:szCs w:val="21"/>
              </w:rPr>
              <w:t>）mm</w:t>
            </w:r>
          </w:p>
        </w:tc>
        <w:tc>
          <w:tcPr>
            <w:tcW w:w="1275" w:type="dxa"/>
            <w:vAlign w:val="center"/>
          </w:tcPr>
          <w:p>
            <w:pPr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±0.03mm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量块4等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天津市计量监督检测科学研究院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20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.27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</w:tcPr>
          <w:p>
            <w:r>
              <w:rPr>
                <w:rFonts w:hint="eastAsia"/>
                <w:szCs w:val="21"/>
              </w:rPr>
              <w:t>技术部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钢卷尺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/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5m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标准钢卷尺±（0</w:t>
            </w:r>
            <w:r>
              <w:rPr>
                <w:szCs w:val="21"/>
              </w:rPr>
              <w:t>.03+0.03</w:t>
            </w:r>
            <w:r>
              <w:rPr>
                <w:rFonts w:hint="eastAsia"/>
                <w:szCs w:val="21"/>
              </w:rPr>
              <w:t>L）mm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天津市计量监督检测科学研究院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20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.2</w:t>
            </w: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</w:tcPr>
          <w:p>
            <w:r>
              <w:rPr>
                <w:rFonts w:hint="eastAsia"/>
                <w:szCs w:val="21"/>
              </w:rPr>
              <w:t>技术部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压力表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861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（0</w:t>
            </w:r>
            <w:r>
              <w:rPr>
                <w:szCs w:val="21"/>
              </w:rPr>
              <w:t>-1.6</w:t>
            </w:r>
            <w:r>
              <w:rPr>
                <w:rFonts w:hint="eastAsia"/>
                <w:szCs w:val="21"/>
              </w:rPr>
              <w:t>）MPa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1.6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活塞式压力计0</w:t>
            </w:r>
            <w:r>
              <w:rPr>
                <w:szCs w:val="21"/>
              </w:rPr>
              <w:t>.05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天津市计量监督检测科学研究院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20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</w:rPr>
              <w:t>抽查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有效文件、溯源原始记录、证书报告，进行评价，说明理由 ）</w:t>
            </w:r>
          </w:p>
          <w:p>
            <w:pPr>
              <w:ind w:firstLine="420" w:firstLineChars="200"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公司已建立《量值溯源管理控制程序》、《外部供方管理控制程序》，</w:t>
            </w:r>
            <w:r>
              <w:rPr>
                <w:rFonts w:hint="eastAsia" w:ascii="宋体" w:cs="宋体"/>
                <w:kern w:val="0"/>
                <w:szCs w:val="21"/>
              </w:rPr>
              <w:t>核查《监视和测量设备一览表》中8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件计量器具的检定/校准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证书，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其检定/校准结果的量值溯源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符合</w:t>
            </w:r>
            <w:r>
              <w:rPr>
                <w:rFonts w:hint="eastAsia"/>
                <w:color w:val="000000"/>
                <w:szCs w:val="21"/>
              </w:rPr>
              <w:t>《量值溯源管理控制程序》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的要求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</w:t>
            </w:r>
            <w:bookmarkStart w:id="2" w:name="审核日期安排"/>
            <w:r>
              <w:rPr>
                <w:rFonts w:hint="eastAsia" w:ascii="Times New Roman" w:hAnsi="Times New Roman" w:eastAsia="宋体" w:cs="Times New Roman"/>
                <w:szCs w:val="21"/>
              </w:rPr>
              <w:t>2020年09月15日 上午至2020年09月16日 上午 (共1.5天)</w:t>
            </w:r>
            <w:bookmarkEnd w:id="2"/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 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567" w:right="1266" w:bottom="568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3073" o:spid="_x0000_s3073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3074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C60AD"/>
    <w:rsid w:val="006149BF"/>
    <w:rsid w:val="008027E0"/>
    <w:rsid w:val="0098694A"/>
    <w:rsid w:val="00CC60AD"/>
    <w:rsid w:val="00CE3B14"/>
    <w:rsid w:val="00F83CAC"/>
    <w:rsid w:val="198418C8"/>
    <w:rsid w:val="40C44599"/>
    <w:rsid w:val="6A485629"/>
    <w:rsid w:val="6A6D7D49"/>
    <w:rsid w:val="762F71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98C9DF-2D9C-4A97-A4AB-B051969476D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150</Words>
  <Characters>855</Characters>
  <Lines>7</Lines>
  <Paragraphs>2</Paragraphs>
  <TotalTime>3</TotalTime>
  <ScaleCrop>false</ScaleCrop>
  <LinksUpToDate>false</LinksUpToDate>
  <CharactersWithSpaces>1003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hp</cp:lastModifiedBy>
  <dcterms:modified xsi:type="dcterms:W3CDTF">2020-09-16T01:49:39Z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