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朱晓丽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女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ISC[EI]0039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ISC-205805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□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□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□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□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郑州美承科贸有限公司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郑州市金水区东风路东段11号百脑汇大厦607号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410105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郑州市金水区东风路东段11号百脑汇大厦607号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410105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郑州市金水区东风路东段11号百脑汇大厦607号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410105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魏萍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0371-63595176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甘庆喜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孟涛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2020年09月29日 上午至2020年09月29日 下午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