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406" w:rsidRDefault="000448B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46271" w:rsidTr="00133406">
        <w:trPr>
          <w:trHeight w:val="515"/>
        </w:trPr>
        <w:tc>
          <w:tcPr>
            <w:tcW w:w="2160" w:type="dxa"/>
            <w:vMerge w:val="restart"/>
            <w:vAlign w:val="center"/>
          </w:tcPr>
          <w:p w:rsidR="00133406" w:rsidRDefault="000448B2" w:rsidP="00133406">
            <w:pPr>
              <w:spacing w:before="120"/>
              <w:jc w:val="center"/>
              <w:rPr>
                <w:sz w:val="24"/>
                <w:szCs w:val="24"/>
              </w:rPr>
            </w:pPr>
            <w:r>
              <w:rPr>
                <w:rFonts w:hint="eastAsia"/>
                <w:sz w:val="24"/>
                <w:szCs w:val="24"/>
              </w:rPr>
              <w:t>过程与活动、</w:t>
            </w:r>
          </w:p>
          <w:p w:rsidR="00133406" w:rsidRDefault="000448B2" w:rsidP="00133406">
            <w:pPr>
              <w:jc w:val="center"/>
            </w:pPr>
            <w:r>
              <w:rPr>
                <w:rFonts w:hint="eastAsia"/>
                <w:sz w:val="24"/>
                <w:szCs w:val="24"/>
              </w:rPr>
              <w:t>抽样计划</w:t>
            </w:r>
          </w:p>
        </w:tc>
        <w:tc>
          <w:tcPr>
            <w:tcW w:w="960" w:type="dxa"/>
            <w:vMerge w:val="restart"/>
            <w:vAlign w:val="center"/>
          </w:tcPr>
          <w:p w:rsidR="00133406" w:rsidRDefault="000448B2" w:rsidP="00133406">
            <w:pPr>
              <w:rPr>
                <w:sz w:val="24"/>
                <w:szCs w:val="24"/>
              </w:rPr>
            </w:pPr>
            <w:r>
              <w:rPr>
                <w:rFonts w:hint="eastAsia"/>
                <w:sz w:val="24"/>
                <w:szCs w:val="24"/>
              </w:rPr>
              <w:t>涉及</w:t>
            </w:r>
          </w:p>
          <w:p w:rsidR="00133406" w:rsidRDefault="000448B2" w:rsidP="00133406">
            <w:r>
              <w:rPr>
                <w:rFonts w:hint="eastAsia"/>
                <w:sz w:val="24"/>
                <w:szCs w:val="24"/>
              </w:rPr>
              <w:t>条款</w:t>
            </w:r>
          </w:p>
        </w:tc>
        <w:tc>
          <w:tcPr>
            <w:tcW w:w="10004" w:type="dxa"/>
            <w:vAlign w:val="center"/>
          </w:tcPr>
          <w:p w:rsidR="00133406" w:rsidRDefault="000448B2" w:rsidP="00133406">
            <w:pPr>
              <w:rPr>
                <w:sz w:val="24"/>
                <w:szCs w:val="24"/>
              </w:rPr>
            </w:pPr>
            <w:r>
              <w:rPr>
                <w:rFonts w:hint="eastAsia"/>
                <w:sz w:val="24"/>
                <w:szCs w:val="24"/>
              </w:rPr>
              <w:t>受审核部门：</w:t>
            </w:r>
            <w:r w:rsidR="00DF75C1">
              <w:rPr>
                <w:rFonts w:hint="eastAsia"/>
                <w:sz w:val="24"/>
                <w:szCs w:val="24"/>
              </w:rPr>
              <w:t>管理层、住宅物业部、行政管理部等</w:t>
            </w:r>
            <w:r w:rsidR="00A06292">
              <w:rPr>
                <w:sz w:val="24"/>
                <w:szCs w:val="24"/>
              </w:rPr>
              <w:t xml:space="preserve">    </w:t>
            </w:r>
            <w:r>
              <w:rPr>
                <w:rFonts w:hint="eastAsia"/>
                <w:sz w:val="24"/>
                <w:szCs w:val="24"/>
              </w:rPr>
              <w:t>主管领导</w:t>
            </w:r>
            <w:r>
              <w:rPr>
                <w:rFonts w:hint="eastAsia"/>
                <w:sz w:val="24"/>
                <w:szCs w:val="24"/>
              </w:rPr>
              <w:t>/</w:t>
            </w:r>
            <w:r>
              <w:rPr>
                <w:rFonts w:hint="eastAsia"/>
                <w:sz w:val="24"/>
                <w:szCs w:val="24"/>
              </w:rPr>
              <w:t>陪同人员</w:t>
            </w:r>
            <w:r w:rsidR="00DF75C1">
              <w:rPr>
                <w:rFonts w:hint="eastAsia"/>
                <w:sz w:val="24"/>
                <w:szCs w:val="24"/>
              </w:rPr>
              <w:t>：</w:t>
            </w:r>
            <w:r w:rsidR="00DF75C1" w:rsidRPr="00DF75C1">
              <w:rPr>
                <w:rFonts w:hint="eastAsia"/>
                <w:sz w:val="24"/>
                <w:szCs w:val="24"/>
              </w:rPr>
              <w:t>谢林兴、付利海</w:t>
            </w:r>
            <w:r w:rsidR="00DF75C1">
              <w:rPr>
                <w:rFonts w:hint="eastAsia"/>
                <w:sz w:val="24"/>
                <w:szCs w:val="24"/>
              </w:rPr>
              <w:t>/</w:t>
            </w:r>
            <w:r w:rsidR="00DF75C1">
              <w:rPr>
                <w:rFonts w:hint="eastAsia"/>
                <w:sz w:val="24"/>
                <w:szCs w:val="24"/>
              </w:rPr>
              <w:t>黄蓉</w:t>
            </w:r>
          </w:p>
        </w:tc>
        <w:tc>
          <w:tcPr>
            <w:tcW w:w="1585" w:type="dxa"/>
            <w:vMerge w:val="restart"/>
            <w:vAlign w:val="center"/>
          </w:tcPr>
          <w:p w:rsidR="00133406" w:rsidRDefault="000448B2" w:rsidP="00133406">
            <w:pPr>
              <w:rPr>
                <w:sz w:val="24"/>
                <w:szCs w:val="24"/>
              </w:rPr>
            </w:pPr>
            <w:r>
              <w:rPr>
                <w:rFonts w:hint="eastAsia"/>
                <w:sz w:val="24"/>
                <w:szCs w:val="24"/>
              </w:rPr>
              <w:t>判定</w:t>
            </w:r>
          </w:p>
        </w:tc>
      </w:tr>
      <w:tr w:rsidR="00A46271" w:rsidTr="00133406">
        <w:trPr>
          <w:trHeight w:val="403"/>
        </w:trPr>
        <w:tc>
          <w:tcPr>
            <w:tcW w:w="2160" w:type="dxa"/>
            <w:vMerge/>
            <w:vAlign w:val="center"/>
          </w:tcPr>
          <w:p w:rsidR="00133406" w:rsidRDefault="00133406" w:rsidP="00133406"/>
        </w:tc>
        <w:tc>
          <w:tcPr>
            <w:tcW w:w="960" w:type="dxa"/>
            <w:vMerge/>
            <w:vAlign w:val="center"/>
          </w:tcPr>
          <w:p w:rsidR="00133406" w:rsidRDefault="00133406" w:rsidP="00133406"/>
        </w:tc>
        <w:tc>
          <w:tcPr>
            <w:tcW w:w="10004" w:type="dxa"/>
            <w:vAlign w:val="center"/>
          </w:tcPr>
          <w:p w:rsidR="00133406" w:rsidRDefault="000448B2" w:rsidP="00133406">
            <w:pPr>
              <w:spacing w:before="120"/>
            </w:pPr>
            <w:r>
              <w:rPr>
                <w:rFonts w:hint="eastAsia"/>
                <w:sz w:val="24"/>
                <w:szCs w:val="24"/>
              </w:rPr>
              <w:t>审核员：</w:t>
            </w:r>
            <w:r w:rsidR="00DF75C1">
              <w:rPr>
                <w:rFonts w:hint="eastAsia"/>
                <w:sz w:val="24"/>
                <w:szCs w:val="24"/>
              </w:rPr>
              <w:t>闫俊然、安涛、马淑琴</w:t>
            </w:r>
            <w:r w:rsidR="00A06292">
              <w:rPr>
                <w:sz w:val="24"/>
                <w:szCs w:val="24"/>
              </w:rPr>
              <w:t xml:space="preserve">                 </w:t>
            </w:r>
            <w:r>
              <w:rPr>
                <w:rFonts w:hint="eastAsia"/>
                <w:sz w:val="24"/>
                <w:szCs w:val="24"/>
              </w:rPr>
              <w:t>审核时间：</w:t>
            </w:r>
            <w:r w:rsidR="00DF75C1">
              <w:rPr>
                <w:rFonts w:hint="eastAsia"/>
                <w:sz w:val="24"/>
                <w:szCs w:val="24"/>
              </w:rPr>
              <w:t>2</w:t>
            </w:r>
            <w:r w:rsidR="00DF75C1">
              <w:rPr>
                <w:sz w:val="24"/>
                <w:szCs w:val="24"/>
              </w:rPr>
              <w:t>019.09.26</w:t>
            </w:r>
          </w:p>
        </w:tc>
        <w:tc>
          <w:tcPr>
            <w:tcW w:w="1585" w:type="dxa"/>
            <w:vMerge/>
          </w:tcPr>
          <w:p w:rsidR="00133406" w:rsidRDefault="00133406" w:rsidP="00133406"/>
        </w:tc>
      </w:tr>
      <w:tr w:rsidR="00A46271" w:rsidTr="00133406">
        <w:trPr>
          <w:trHeight w:val="516"/>
        </w:trPr>
        <w:tc>
          <w:tcPr>
            <w:tcW w:w="2160" w:type="dxa"/>
            <w:vMerge/>
            <w:vAlign w:val="center"/>
          </w:tcPr>
          <w:p w:rsidR="00133406" w:rsidRDefault="00133406" w:rsidP="00133406"/>
        </w:tc>
        <w:tc>
          <w:tcPr>
            <w:tcW w:w="960" w:type="dxa"/>
            <w:vMerge/>
            <w:vAlign w:val="center"/>
          </w:tcPr>
          <w:p w:rsidR="00133406" w:rsidRDefault="00133406" w:rsidP="00133406"/>
        </w:tc>
        <w:tc>
          <w:tcPr>
            <w:tcW w:w="10004" w:type="dxa"/>
            <w:vAlign w:val="center"/>
          </w:tcPr>
          <w:p w:rsidR="00133406" w:rsidRDefault="000448B2" w:rsidP="00133406">
            <w:pPr>
              <w:rPr>
                <w:sz w:val="24"/>
                <w:szCs w:val="24"/>
              </w:rPr>
            </w:pPr>
            <w:r>
              <w:rPr>
                <w:rFonts w:hint="eastAsia"/>
                <w:sz w:val="24"/>
                <w:szCs w:val="24"/>
              </w:rPr>
              <w:t>审核条款：</w:t>
            </w:r>
          </w:p>
        </w:tc>
        <w:tc>
          <w:tcPr>
            <w:tcW w:w="1585" w:type="dxa"/>
            <w:vMerge/>
          </w:tcPr>
          <w:p w:rsidR="00133406" w:rsidRDefault="00133406" w:rsidP="00133406"/>
        </w:tc>
      </w:tr>
      <w:tr w:rsidR="00DF75C1" w:rsidTr="00133406">
        <w:trPr>
          <w:trHeight w:val="1255"/>
        </w:trPr>
        <w:tc>
          <w:tcPr>
            <w:tcW w:w="2160" w:type="dxa"/>
          </w:tcPr>
          <w:p w:rsidR="00DF75C1" w:rsidRDefault="00DF75C1" w:rsidP="00DF75C1">
            <w:r>
              <w:rPr>
                <w:rFonts w:hint="eastAsia"/>
              </w:rPr>
              <w:t>企业名称确认</w:t>
            </w:r>
          </w:p>
          <w:p w:rsidR="00DF75C1" w:rsidRDefault="00DF75C1" w:rsidP="00DF75C1">
            <w:r>
              <w:rPr>
                <w:rFonts w:hint="eastAsia"/>
              </w:rPr>
              <w:t>地址（包括注册地址、营业执照、组织机构代码证、相关资质的有效性确认）</w:t>
            </w:r>
          </w:p>
          <w:p w:rsidR="00DF75C1" w:rsidRDefault="00DF75C1" w:rsidP="00DF75C1">
            <w:r>
              <w:rPr>
                <w:rFonts w:hint="eastAsia"/>
              </w:rPr>
              <w:t>管理体系运行起始日</w:t>
            </w:r>
          </w:p>
          <w:p w:rsidR="00DF75C1" w:rsidRDefault="00DF75C1" w:rsidP="00DF75C1">
            <w:r>
              <w:rPr>
                <w:rFonts w:hint="eastAsia"/>
              </w:rPr>
              <w:t>文件、质量记录</w:t>
            </w:r>
          </w:p>
          <w:p w:rsidR="00DF75C1" w:rsidRDefault="00DF75C1" w:rsidP="00DF75C1">
            <w:r>
              <w:rPr>
                <w:rFonts w:hint="eastAsia"/>
              </w:rPr>
              <w:t>确认组织实际与管理体系文件描述的一致性</w:t>
            </w:r>
          </w:p>
          <w:p w:rsidR="00DF75C1" w:rsidRDefault="00DF75C1" w:rsidP="00DF75C1">
            <w:r>
              <w:rPr>
                <w:rFonts w:hint="eastAsia"/>
              </w:rPr>
              <w:t>组织机构（如部门设置和负责人，认证范围等</w:t>
            </w:r>
          </w:p>
          <w:p w:rsidR="00DF75C1" w:rsidRDefault="00DF75C1" w:rsidP="00DF75C1">
            <w:r>
              <w:rPr>
                <w:rFonts w:hint="eastAsia"/>
              </w:rPr>
              <w:t>顾客及相关方投诉</w:t>
            </w:r>
          </w:p>
          <w:p w:rsidR="00DF75C1" w:rsidRDefault="00DF75C1" w:rsidP="00DF75C1">
            <w:r>
              <w:rPr>
                <w:rFonts w:hint="eastAsia"/>
              </w:rPr>
              <w:t>企业质量方针、质量目标的策划和实施情况</w:t>
            </w:r>
          </w:p>
          <w:p w:rsidR="00DF75C1" w:rsidRDefault="00DF75C1" w:rsidP="00DF75C1">
            <w:r>
              <w:rPr>
                <w:rFonts w:hint="eastAsia"/>
              </w:rPr>
              <w:t>内审、管理评审</w:t>
            </w:r>
          </w:p>
          <w:p w:rsidR="00DF75C1" w:rsidRDefault="00DF75C1" w:rsidP="00DF75C1">
            <w:r>
              <w:rPr>
                <w:rFonts w:hint="eastAsia"/>
              </w:rPr>
              <w:t>生产和服务基本控制</w:t>
            </w:r>
          </w:p>
          <w:p w:rsidR="00DF75C1" w:rsidRDefault="00DF75C1" w:rsidP="00DF75C1">
            <w:r>
              <w:rPr>
                <w:rFonts w:hint="eastAsia"/>
              </w:rPr>
              <w:t>了解公司危险源识别重要危险源控制措施</w:t>
            </w:r>
            <w:r>
              <w:rPr>
                <w:rFonts w:hint="eastAsia"/>
              </w:rPr>
              <w:lastRenderedPageBreak/>
              <w:t>策划，职业健康安全管理体系运作的情况</w:t>
            </w:r>
          </w:p>
          <w:p w:rsidR="00DF75C1" w:rsidRPr="00F862E5" w:rsidRDefault="00DF75C1" w:rsidP="00DF75C1"/>
        </w:tc>
        <w:tc>
          <w:tcPr>
            <w:tcW w:w="960" w:type="dxa"/>
          </w:tcPr>
          <w:p w:rsidR="00DF75C1" w:rsidRDefault="00DF75C1" w:rsidP="00DF75C1">
            <w:r>
              <w:lastRenderedPageBreak/>
              <w:t>4.1</w:t>
            </w:r>
          </w:p>
          <w:p w:rsidR="00DF75C1" w:rsidRDefault="00DF75C1" w:rsidP="00DF75C1"/>
          <w:p w:rsidR="00DF75C1" w:rsidRDefault="00DF75C1" w:rsidP="00DF75C1"/>
          <w:p w:rsidR="00DF75C1" w:rsidRDefault="00DF75C1" w:rsidP="00DF75C1"/>
          <w:p w:rsidR="00DF75C1" w:rsidRDefault="00DF75C1" w:rsidP="00DF75C1"/>
          <w:p w:rsidR="00DF75C1" w:rsidRDefault="00DF75C1" w:rsidP="00DF75C1"/>
          <w:p w:rsidR="00DF75C1" w:rsidRDefault="00DF75C1" w:rsidP="00DF75C1"/>
          <w:p w:rsidR="00DF75C1" w:rsidRDefault="00DF75C1" w:rsidP="00DF75C1"/>
          <w:p w:rsidR="00DF75C1" w:rsidRDefault="00DF75C1" w:rsidP="00DF75C1"/>
          <w:p w:rsidR="00DF75C1" w:rsidRDefault="00DF75C1" w:rsidP="00DF75C1">
            <w:r>
              <w:t>4.2</w:t>
            </w:r>
          </w:p>
          <w:p w:rsidR="00DF75C1" w:rsidRDefault="00DF75C1" w:rsidP="00DF75C1"/>
          <w:p w:rsidR="00DF75C1" w:rsidRDefault="00DF75C1" w:rsidP="00DF75C1"/>
          <w:p w:rsidR="00DF75C1" w:rsidRDefault="00DF75C1" w:rsidP="00DF75C1"/>
          <w:p w:rsidR="00DF75C1" w:rsidRDefault="00DF75C1" w:rsidP="00DF75C1"/>
          <w:p w:rsidR="00DF75C1" w:rsidRDefault="00DF75C1" w:rsidP="00DF75C1"/>
          <w:p w:rsidR="00DF75C1" w:rsidRDefault="00DF75C1" w:rsidP="00DF75C1">
            <w:r>
              <w:t>4.3</w:t>
            </w:r>
          </w:p>
          <w:p w:rsidR="00DF75C1" w:rsidRDefault="00DF75C1" w:rsidP="00DF75C1"/>
          <w:p w:rsidR="00DF75C1" w:rsidRDefault="00DF75C1" w:rsidP="00DF75C1"/>
          <w:p w:rsidR="00DF75C1" w:rsidRDefault="00DF75C1" w:rsidP="00DF75C1"/>
          <w:p w:rsidR="00DF75C1" w:rsidRDefault="00DF75C1" w:rsidP="00DF75C1"/>
          <w:p w:rsidR="00DF75C1" w:rsidRDefault="00DF75C1" w:rsidP="00DF75C1">
            <w:r>
              <w:t>5.2</w:t>
            </w:r>
          </w:p>
          <w:p w:rsidR="00DF75C1" w:rsidRDefault="00DF75C1" w:rsidP="00DF75C1">
            <w:r>
              <w:lastRenderedPageBreak/>
              <w:t>Q</w:t>
            </w:r>
            <w:r w:rsidR="007514C7">
              <w:t>EO</w:t>
            </w:r>
            <w:r>
              <w:t>6.2</w:t>
            </w:r>
          </w:p>
          <w:p w:rsidR="00DF75C1" w:rsidRDefault="007514C7" w:rsidP="00DF75C1">
            <w:r>
              <w:t xml:space="preserve"> </w:t>
            </w:r>
          </w:p>
          <w:p w:rsidR="00DF75C1" w:rsidRDefault="00DF75C1" w:rsidP="00DF75C1">
            <w:r>
              <w:t>Q</w:t>
            </w:r>
            <w:r w:rsidR="007514C7">
              <w:t>EO</w:t>
            </w:r>
            <w:r>
              <w:t>9.3</w:t>
            </w:r>
          </w:p>
          <w:p w:rsidR="00DF75C1" w:rsidRDefault="007514C7" w:rsidP="00DF75C1">
            <w:r>
              <w:t xml:space="preserve"> </w:t>
            </w:r>
          </w:p>
          <w:p w:rsidR="00DF75C1" w:rsidRDefault="00DF75C1" w:rsidP="00DF75C1">
            <w:r>
              <w:t>Q</w:t>
            </w:r>
            <w:r w:rsidR="007514C7">
              <w:t>EO</w:t>
            </w:r>
            <w:r>
              <w:t>9.2</w:t>
            </w:r>
          </w:p>
          <w:p w:rsidR="00DF75C1" w:rsidRDefault="007514C7" w:rsidP="00DF75C1">
            <w:r>
              <w:t xml:space="preserve"> </w:t>
            </w:r>
          </w:p>
          <w:p w:rsidR="00DF75C1" w:rsidRDefault="00DF75C1" w:rsidP="00DF75C1"/>
          <w:p w:rsidR="00DF75C1" w:rsidRDefault="00DF75C1" w:rsidP="00DF75C1"/>
          <w:p w:rsidR="00DF75C1" w:rsidRDefault="00DF75C1" w:rsidP="00DF75C1"/>
          <w:p w:rsidR="00DF75C1" w:rsidRDefault="00DF75C1" w:rsidP="00DF75C1">
            <w:r>
              <w:t>7.1.2</w:t>
            </w:r>
          </w:p>
          <w:p w:rsidR="00DF75C1" w:rsidRDefault="00DF75C1" w:rsidP="00DF75C1">
            <w:r>
              <w:t>7.1.3</w:t>
            </w:r>
          </w:p>
          <w:p w:rsidR="00DF75C1" w:rsidRDefault="00DF75C1" w:rsidP="00DF75C1">
            <w:r>
              <w:t>7.1.5</w:t>
            </w:r>
          </w:p>
          <w:p w:rsidR="00DF75C1" w:rsidRDefault="00DF75C1" w:rsidP="00DF75C1">
            <w:r>
              <w:t>7.5</w:t>
            </w:r>
          </w:p>
          <w:p w:rsidR="00DF75C1" w:rsidRDefault="00DF75C1" w:rsidP="00DF75C1"/>
          <w:p w:rsidR="00DF75C1" w:rsidRDefault="00DF75C1" w:rsidP="00DF75C1">
            <w:r>
              <w:t>8.5.1</w:t>
            </w:r>
          </w:p>
          <w:p w:rsidR="00DF75C1" w:rsidRDefault="00DF75C1" w:rsidP="00DF75C1">
            <w:r>
              <w:t>8.6</w:t>
            </w:r>
          </w:p>
          <w:p w:rsidR="00DF75C1" w:rsidRDefault="00DF75C1" w:rsidP="00DF75C1"/>
          <w:p w:rsidR="00DF75C1" w:rsidRDefault="00DF75C1" w:rsidP="00DF75C1">
            <w:r>
              <w:t>Q</w:t>
            </w:r>
            <w:r>
              <w:rPr>
                <w:rFonts w:hint="eastAsia"/>
              </w:rPr>
              <w:t>8</w:t>
            </w:r>
            <w:r>
              <w:t>.1</w:t>
            </w:r>
          </w:p>
          <w:p w:rsidR="00DF75C1" w:rsidRDefault="007514C7" w:rsidP="00DF75C1">
            <w:r>
              <w:t xml:space="preserve"> EO8.1</w:t>
            </w:r>
          </w:p>
        </w:tc>
        <w:tc>
          <w:tcPr>
            <w:tcW w:w="10004" w:type="dxa"/>
          </w:tcPr>
          <w:p w:rsidR="00DF75C1" w:rsidRPr="00BF2D43" w:rsidRDefault="00DF75C1" w:rsidP="00DF75C1">
            <w:pPr>
              <w:ind w:firstLineChars="200" w:firstLine="420"/>
            </w:pPr>
            <w:r w:rsidRPr="00DF75C1">
              <w:rPr>
                <w:rFonts w:hint="eastAsia"/>
              </w:rPr>
              <w:lastRenderedPageBreak/>
              <w:t>青海西矿物业有限责任公司成立于</w:t>
            </w:r>
            <w:r w:rsidRPr="00DF75C1">
              <w:rPr>
                <w:rFonts w:hint="eastAsia"/>
              </w:rPr>
              <w:t>1999</w:t>
            </w:r>
            <w:r w:rsidRPr="00DF75C1">
              <w:rPr>
                <w:rFonts w:hint="eastAsia"/>
              </w:rPr>
              <w:t>年</w:t>
            </w:r>
            <w:r w:rsidRPr="00DF75C1">
              <w:rPr>
                <w:rFonts w:hint="eastAsia"/>
              </w:rPr>
              <w:t>8</w:t>
            </w:r>
            <w:r w:rsidRPr="00DF75C1">
              <w:rPr>
                <w:rFonts w:hint="eastAsia"/>
              </w:rPr>
              <w:t>月</w:t>
            </w:r>
            <w:r w:rsidRPr="00DF75C1">
              <w:rPr>
                <w:rFonts w:hint="eastAsia"/>
              </w:rPr>
              <w:t>25</w:t>
            </w:r>
            <w:r w:rsidRPr="00DF75C1">
              <w:rPr>
                <w:rFonts w:hint="eastAsia"/>
              </w:rPr>
              <w:t>日，企业性质为有限责任公司，注册资本金</w:t>
            </w:r>
            <w:r w:rsidRPr="00DF75C1">
              <w:rPr>
                <w:rFonts w:hint="eastAsia"/>
              </w:rPr>
              <w:t>19237905</w:t>
            </w:r>
            <w:r w:rsidRPr="00DF75C1">
              <w:rPr>
                <w:rFonts w:hint="eastAsia"/>
              </w:rPr>
              <w:t>元人民币。公司经营范围包括住宅小区、办公楼等的物业管理和餐饮管理服务，采用总经理负责制，层层把关，让用户真正放心。总经理：谢林兴</w:t>
            </w:r>
            <w:r w:rsidRPr="00DF75C1">
              <w:rPr>
                <w:rFonts w:hint="eastAsia"/>
              </w:rPr>
              <w:t xml:space="preserve"> </w:t>
            </w:r>
            <w:r w:rsidRPr="00DF75C1">
              <w:rPr>
                <w:rFonts w:hint="eastAsia"/>
              </w:rPr>
              <w:t>体系负责人：付利海，安全事务代表：寇庭善</w:t>
            </w:r>
            <w:r w:rsidRPr="00DF75C1">
              <w:rPr>
                <w:rFonts w:hint="eastAsia"/>
              </w:rPr>
              <w:t xml:space="preserve"> </w:t>
            </w:r>
            <w:r w:rsidRPr="00DF75C1">
              <w:rPr>
                <w:rFonts w:hint="eastAsia"/>
              </w:rPr>
              <w:t>。公司设置：行政管理部、运营管理部、住宅业务部、项目部等职能部门。</w:t>
            </w:r>
            <w:r>
              <w:rPr>
                <w:rFonts w:hint="eastAsia"/>
              </w:rPr>
              <w:t>注册地、经营地：</w:t>
            </w:r>
            <w:r w:rsidRPr="00DF75C1">
              <w:rPr>
                <w:rFonts w:hint="eastAsia"/>
              </w:rPr>
              <w:t>青海省西宁市城北区祁连路</w:t>
            </w:r>
            <w:r w:rsidRPr="00DF75C1">
              <w:rPr>
                <w:rFonts w:hint="eastAsia"/>
              </w:rPr>
              <w:t>912</w:t>
            </w:r>
            <w:r w:rsidRPr="00DF75C1">
              <w:rPr>
                <w:rFonts w:hint="eastAsia"/>
              </w:rPr>
              <w:t>号</w:t>
            </w:r>
            <w:r>
              <w:rPr>
                <w:rFonts w:hint="eastAsia"/>
              </w:rPr>
              <w:t>，营业执照副本，见附件。</w:t>
            </w:r>
            <w:bookmarkStart w:id="0" w:name="审核范围"/>
          </w:p>
          <w:bookmarkEnd w:id="0"/>
          <w:p w:rsidR="00DF75C1" w:rsidRPr="00DF75C1" w:rsidRDefault="00DF75C1" w:rsidP="00DF75C1">
            <w:pPr>
              <w:rPr>
                <w:rFonts w:ascii="宋体" w:hAnsi="宋体"/>
                <w:b/>
                <w:bCs/>
                <w:sz w:val="20"/>
              </w:rPr>
            </w:pPr>
            <w:r w:rsidRPr="00DF75C1">
              <w:rPr>
                <w:rFonts w:ascii="宋体" w:hAnsi="宋体" w:hint="eastAsia"/>
                <w:b/>
                <w:bCs/>
                <w:sz w:val="20"/>
              </w:rPr>
              <w:t>Q：物业管理及资质范围内餐饮管理服务</w:t>
            </w:r>
          </w:p>
          <w:p w:rsidR="00DF75C1" w:rsidRPr="00DF75C1" w:rsidRDefault="00DF75C1" w:rsidP="00DF75C1">
            <w:pPr>
              <w:rPr>
                <w:rFonts w:ascii="宋体" w:hAnsi="宋体"/>
                <w:b/>
                <w:bCs/>
                <w:sz w:val="20"/>
              </w:rPr>
            </w:pPr>
            <w:r w:rsidRPr="00DF75C1">
              <w:rPr>
                <w:rFonts w:ascii="宋体" w:hAnsi="宋体" w:hint="eastAsia"/>
                <w:b/>
                <w:bCs/>
                <w:sz w:val="20"/>
              </w:rPr>
              <w:t>E：物业管理及资质范围内餐饮管理服务所涉及的相关环境管理活动</w:t>
            </w:r>
          </w:p>
          <w:p w:rsidR="00DF75C1" w:rsidRDefault="00DF75C1" w:rsidP="00DF75C1">
            <w:pPr>
              <w:rPr>
                <w:rFonts w:ascii="宋体" w:hAnsi="宋体"/>
                <w:b/>
                <w:bCs/>
                <w:sz w:val="20"/>
              </w:rPr>
            </w:pPr>
            <w:r w:rsidRPr="00DF75C1">
              <w:rPr>
                <w:rFonts w:ascii="宋体" w:hAnsi="宋体" w:hint="eastAsia"/>
                <w:b/>
                <w:bCs/>
                <w:sz w:val="20"/>
              </w:rPr>
              <w:t>O：物业管理及资质范围内餐饮管理服务所涉及的相关职业健康安全管理活动</w:t>
            </w:r>
          </w:p>
          <w:p w:rsidR="00DF75C1" w:rsidRDefault="00DF75C1" w:rsidP="00DF75C1">
            <w:r>
              <w:rPr>
                <w:rFonts w:hint="eastAsia"/>
              </w:rPr>
              <w:t>不适用条款：</w:t>
            </w:r>
            <w:r>
              <w:rPr>
                <w:rFonts w:hint="eastAsia"/>
              </w:rPr>
              <w:t>Q</w:t>
            </w:r>
            <w:r>
              <w:t>8.3,</w:t>
            </w:r>
            <w:r>
              <w:rPr>
                <w:rFonts w:hint="eastAsia"/>
              </w:rPr>
              <w:t>因公司的物业服务都是按顾客要求和法规、标准提供的，不需要设计开发。所以确认为</w:t>
            </w:r>
            <w:r>
              <w:rPr>
                <w:rFonts w:hint="eastAsia"/>
              </w:rPr>
              <w:t>GB/T19001-2016</w:t>
            </w:r>
            <w:r>
              <w:rPr>
                <w:rFonts w:hint="eastAsia"/>
              </w:rPr>
              <w:t>标准中</w:t>
            </w:r>
            <w:r>
              <w:rPr>
                <w:rFonts w:hint="eastAsia"/>
              </w:rPr>
              <w:t xml:space="preserve">8.3 </w:t>
            </w:r>
            <w:r>
              <w:rPr>
                <w:rFonts w:hint="eastAsia"/>
              </w:rPr>
              <w:t>设计与开发条款予不适用，理由合理。</w:t>
            </w:r>
          </w:p>
          <w:p w:rsidR="00DF75C1" w:rsidRDefault="00DF75C1" w:rsidP="00DF75C1">
            <w:r>
              <w:rPr>
                <w:rFonts w:hint="eastAsia"/>
              </w:rPr>
              <w:t>外包过程：保安、垃圾清运、绿化、四害消杀等</w:t>
            </w:r>
            <w:r>
              <w:rPr>
                <w:rFonts w:hint="eastAsia"/>
              </w:rPr>
              <w:t xml:space="preserve"> </w:t>
            </w:r>
            <w:r>
              <w:rPr>
                <w:rFonts w:hint="eastAsia"/>
              </w:rPr>
              <w:t>，外包过程按《采购控制程序》进行控制。各部门职责已确定并发布、实施。</w:t>
            </w:r>
          </w:p>
          <w:p w:rsidR="00DF75C1" w:rsidRDefault="00DF75C1" w:rsidP="00DF75C1">
            <w:r>
              <w:rPr>
                <w:rFonts w:hint="eastAsia"/>
              </w:rPr>
              <w:t>认证主管部门：行政管理部。</w:t>
            </w:r>
          </w:p>
          <w:p w:rsidR="00DF75C1" w:rsidRDefault="00DF75C1" w:rsidP="00DF75C1">
            <w:r>
              <w:rPr>
                <w:rFonts w:hint="eastAsia"/>
              </w:rPr>
              <w:t>管理体系运行时间：</w:t>
            </w:r>
            <w:r w:rsidRPr="00DF75C1">
              <w:rPr>
                <w:rFonts w:hint="eastAsia"/>
              </w:rPr>
              <w:t>本章节规定了公司在建立并保持文件化的质量、环境和职业健康安全管理体系时，应遵循的要求并明确，公司按</w:t>
            </w:r>
            <w:r w:rsidRPr="00DF75C1">
              <w:rPr>
                <w:rFonts w:hint="eastAsia"/>
              </w:rPr>
              <w:t>ISO9001</w:t>
            </w:r>
            <w:r w:rsidRPr="00DF75C1">
              <w:rPr>
                <w:rFonts w:hint="eastAsia"/>
              </w:rPr>
              <w:t>：</w:t>
            </w:r>
            <w:r w:rsidRPr="00DF75C1">
              <w:rPr>
                <w:rFonts w:hint="eastAsia"/>
              </w:rPr>
              <w:t>2015</w:t>
            </w:r>
            <w:r w:rsidRPr="00DF75C1">
              <w:rPr>
                <w:rFonts w:hint="eastAsia"/>
              </w:rPr>
              <w:t>标准、</w:t>
            </w:r>
            <w:r w:rsidRPr="00DF75C1">
              <w:rPr>
                <w:rFonts w:hint="eastAsia"/>
              </w:rPr>
              <w:t>ISO14001</w:t>
            </w:r>
            <w:r w:rsidRPr="00DF75C1">
              <w:rPr>
                <w:rFonts w:hint="eastAsia"/>
              </w:rPr>
              <w:t>：</w:t>
            </w:r>
            <w:r w:rsidRPr="00DF75C1">
              <w:rPr>
                <w:rFonts w:hint="eastAsia"/>
              </w:rPr>
              <w:t>2015</w:t>
            </w:r>
            <w:r w:rsidRPr="00DF75C1">
              <w:rPr>
                <w:rFonts w:hint="eastAsia"/>
              </w:rPr>
              <w:t>及</w:t>
            </w:r>
            <w:r w:rsidRPr="00DF75C1">
              <w:rPr>
                <w:rFonts w:hint="eastAsia"/>
              </w:rPr>
              <w:t>ISO 45001</w:t>
            </w:r>
            <w:r w:rsidRPr="00DF75C1">
              <w:rPr>
                <w:rFonts w:hint="eastAsia"/>
              </w:rPr>
              <w:t>：</w:t>
            </w:r>
            <w:r w:rsidRPr="00DF75C1">
              <w:rPr>
                <w:rFonts w:hint="eastAsia"/>
              </w:rPr>
              <w:t>2018</w:t>
            </w:r>
            <w:r w:rsidRPr="00DF75C1">
              <w:rPr>
                <w:rFonts w:hint="eastAsia"/>
              </w:rPr>
              <w:t>标准的要求建立文件化的质量、环境和职业健康安全管理体系，加以实施和保持，并持续改进。</w:t>
            </w:r>
            <w:r>
              <w:rPr>
                <w:rFonts w:hint="eastAsia"/>
              </w:rPr>
              <w:t>发布时间：</w:t>
            </w:r>
            <w:r>
              <w:rPr>
                <w:rFonts w:hint="eastAsia"/>
              </w:rPr>
              <w:t>201</w:t>
            </w:r>
            <w:r>
              <w:t>9</w:t>
            </w:r>
            <w:r>
              <w:rPr>
                <w:rFonts w:hint="eastAsia"/>
              </w:rPr>
              <w:t>.0</w:t>
            </w:r>
            <w:r>
              <w:t>4</w:t>
            </w:r>
            <w:r>
              <w:rPr>
                <w:rFonts w:hint="eastAsia"/>
              </w:rPr>
              <w:t>.</w:t>
            </w:r>
            <w:r>
              <w:t>30</w:t>
            </w:r>
            <w:r>
              <w:rPr>
                <w:rFonts w:hint="eastAsia"/>
              </w:rPr>
              <w:t>，实施时间：</w:t>
            </w:r>
            <w:r>
              <w:rPr>
                <w:rFonts w:hint="eastAsia"/>
              </w:rPr>
              <w:t>201</w:t>
            </w:r>
            <w:r>
              <w:t>9</w:t>
            </w:r>
            <w:r>
              <w:rPr>
                <w:rFonts w:hint="eastAsia"/>
              </w:rPr>
              <w:t>.0</w:t>
            </w:r>
            <w:r>
              <w:t>4</w:t>
            </w:r>
            <w:r>
              <w:rPr>
                <w:rFonts w:hint="eastAsia"/>
              </w:rPr>
              <w:t>.</w:t>
            </w:r>
            <w:r>
              <w:t>30</w:t>
            </w:r>
            <w:r>
              <w:rPr>
                <w:rFonts w:hint="eastAsia"/>
              </w:rPr>
              <w:t>制定、发放、实施了管理手册、程序文件，管理制度及记录等文件；质量过程控制所需的外来文件和环境、职业健康安全适用的法律法规及其他要求基本已识别获取。公司制订了管理方针已发布实施。</w:t>
            </w:r>
          </w:p>
          <w:p w:rsidR="00DF75C1" w:rsidRDefault="00DF75C1" w:rsidP="00DF75C1">
            <w:r>
              <w:rPr>
                <w:rFonts w:hint="eastAsia"/>
              </w:rPr>
              <w:t>公司制订了管理目标及管理方案并将其分解各部门，制定目标管理方案考核办法，管理者代表负责考核，经总经理批准后实施，二阶段细查。</w:t>
            </w:r>
          </w:p>
          <w:p w:rsidR="00DF75C1" w:rsidRDefault="00DF75C1" w:rsidP="00DF75C1">
            <w:r w:rsidRPr="00881A1B">
              <w:rPr>
                <w:rFonts w:hint="eastAsia"/>
              </w:rPr>
              <w:t>本年度内审已按计划实施，内审策划审核方案中考虑了拟审核的过程和区域的状况和重要性，内审时间</w:t>
            </w:r>
            <w:r w:rsidRPr="000A4957">
              <w:rPr>
                <w:rFonts w:hint="eastAsia"/>
              </w:rPr>
              <w:lastRenderedPageBreak/>
              <w:t>2019.0</w:t>
            </w:r>
            <w:r w:rsidR="009A2F69">
              <w:t>8</w:t>
            </w:r>
            <w:r w:rsidRPr="000A4957">
              <w:rPr>
                <w:rFonts w:hint="eastAsia"/>
              </w:rPr>
              <w:t>.</w:t>
            </w:r>
            <w:r w:rsidR="009A2F69">
              <w:t>8</w:t>
            </w:r>
            <w:r>
              <w:rPr>
                <w:rFonts w:hint="eastAsia"/>
              </w:rPr>
              <w:t>-</w:t>
            </w:r>
            <w:r w:rsidR="009A2F69">
              <w:t>9</w:t>
            </w:r>
            <w:r w:rsidRPr="00881A1B">
              <w:rPr>
                <w:rFonts w:hint="eastAsia"/>
              </w:rPr>
              <w:t>内审结论：体系运行基本有效。</w:t>
            </w:r>
          </w:p>
          <w:p w:rsidR="00DF75C1" w:rsidRDefault="00DF75C1" w:rsidP="00DF75C1">
            <w:r>
              <w:rPr>
                <w:rFonts w:hint="eastAsia"/>
              </w:rPr>
              <w:t>管理评审</w:t>
            </w:r>
            <w:r>
              <w:rPr>
                <w:rFonts w:hint="eastAsia"/>
              </w:rPr>
              <w:t>2019.</w:t>
            </w:r>
            <w:r>
              <w:t>8</w:t>
            </w:r>
            <w:r>
              <w:rPr>
                <w:rFonts w:hint="eastAsia"/>
              </w:rPr>
              <w:t>.</w:t>
            </w:r>
            <w:r>
              <w:t>28</w:t>
            </w:r>
            <w:r>
              <w:rPr>
                <w:rFonts w:hint="eastAsia"/>
              </w:rPr>
              <w:t>，确定管理体系适宜性、充分性、有效性等，二阶段细查。</w:t>
            </w:r>
          </w:p>
          <w:p w:rsidR="00DF75C1" w:rsidRDefault="00DF75C1" w:rsidP="00DF75C1">
            <w:r>
              <w:rPr>
                <w:rFonts w:hint="eastAsia"/>
              </w:rPr>
              <w:t>配备了管理体系运行所需的人力资源，有质量、环境、职业健康安全方面培训，基本满足要求，二阶段细查。</w:t>
            </w:r>
          </w:p>
          <w:p w:rsidR="00DF75C1" w:rsidRDefault="00DF75C1" w:rsidP="00DF75C1">
            <w:r>
              <w:rPr>
                <w:rFonts w:hint="eastAsia"/>
              </w:rPr>
              <w:t>无顾客及相关方投诉。</w:t>
            </w:r>
          </w:p>
          <w:p w:rsidR="00DF75C1" w:rsidRDefault="00DF75C1" w:rsidP="00DF75C1">
            <w:r>
              <w:rPr>
                <w:rFonts w:hint="eastAsia"/>
              </w:rPr>
              <w:t>提供设备清单、维修保养计划和记录等。主要设备：</w:t>
            </w:r>
            <w:r w:rsidR="009A2F69" w:rsidRPr="009A2F69">
              <w:rPr>
                <w:rFonts w:hint="eastAsia"/>
              </w:rPr>
              <w:t>备主要是物业服务设备及办公设备，真空锅炉、健身器材、监控设备、餐厨设备、办公设备等如电脑、打印机、复印机、办公桌等</w:t>
            </w:r>
            <w:r w:rsidRPr="000A4957">
              <w:rPr>
                <w:rFonts w:hint="eastAsia"/>
              </w:rPr>
              <w:t>等</w:t>
            </w:r>
            <w:r>
              <w:rPr>
                <w:rFonts w:hint="eastAsia"/>
              </w:rPr>
              <w:t>。</w:t>
            </w:r>
          </w:p>
          <w:p w:rsidR="00DF75C1" w:rsidRDefault="00DF75C1" w:rsidP="00DF75C1">
            <w:r>
              <w:rPr>
                <w:rFonts w:hint="eastAsia"/>
              </w:rPr>
              <w:t>特种设备：</w:t>
            </w:r>
            <w:r w:rsidR="009A2F69">
              <w:rPr>
                <w:rFonts w:hint="eastAsia"/>
              </w:rPr>
              <w:t>安全阀、压力表</w:t>
            </w:r>
          </w:p>
          <w:p w:rsidR="00DF75C1" w:rsidRDefault="00DF75C1" w:rsidP="00DF75C1">
            <w:r>
              <w:rPr>
                <w:rFonts w:hint="eastAsia"/>
              </w:rPr>
              <w:t>人员资质：</w:t>
            </w:r>
            <w:r w:rsidR="009A2F69">
              <w:rPr>
                <w:rFonts w:hint="eastAsia"/>
              </w:rPr>
              <w:t>电工、</w:t>
            </w:r>
            <w:r w:rsidR="00133406">
              <w:rPr>
                <w:rFonts w:hint="eastAsia"/>
              </w:rPr>
              <w:t>司炉工、物业管理员、厨师证等，二阶段详查。</w:t>
            </w:r>
          </w:p>
          <w:p w:rsidR="00DF75C1" w:rsidRDefault="00DF75C1" w:rsidP="00DF75C1">
            <w:r>
              <w:rPr>
                <w:rFonts w:hint="eastAsia"/>
              </w:rPr>
              <w:t>实施过程有采购产品验收、过程检查等，二阶段细查。</w:t>
            </w:r>
          </w:p>
          <w:p w:rsidR="00DF75C1" w:rsidRDefault="00DF75C1" w:rsidP="00DF75C1">
            <w:r>
              <w:rPr>
                <w:rFonts w:hint="eastAsia"/>
              </w:rPr>
              <w:t>监视和测量设备：</w:t>
            </w:r>
            <w:r w:rsidR="007514C7">
              <w:rPr>
                <w:rFonts w:hint="eastAsia"/>
              </w:rPr>
              <w:t>压力表</w:t>
            </w:r>
            <w:r w:rsidR="00133406">
              <w:t xml:space="preserve"> </w:t>
            </w:r>
          </w:p>
          <w:p w:rsidR="00DF75C1" w:rsidRDefault="00DF75C1" w:rsidP="00DF75C1">
            <w:r>
              <w:rPr>
                <w:rFonts w:hint="eastAsia"/>
              </w:rPr>
              <w:t>监视测量过程控制，产品放行二阶段详查。</w:t>
            </w:r>
          </w:p>
          <w:p w:rsidR="00DF75C1" w:rsidRDefault="00DF75C1" w:rsidP="00DF75C1">
            <w:r>
              <w:rPr>
                <w:rFonts w:hint="eastAsia"/>
              </w:rPr>
              <w:t>顾客满意调查及人员能力评价等。二阶段详查。</w:t>
            </w:r>
          </w:p>
          <w:p w:rsidR="00DF75C1" w:rsidRDefault="00DF75C1" w:rsidP="00DF75C1">
            <w:r>
              <w:rPr>
                <w:rFonts w:hint="eastAsia"/>
              </w:rPr>
              <w:t>销售及办公的职业健康安全的环境因素和危险源已识别，评价确定了不可接受风险并进行了重点控制，二阶段细查。</w:t>
            </w:r>
          </w:p>
          <w:p w:rsidR="00DF75C1" w:rsidRDefault="00DF75C1" w:rsidP="00DF75C1">
            <w:r>
              <w:rPr>
                <w:rFonts w:hint="eastAsia"/>
              </w:rPr>
              <w:t>文件控制基本满足要求，二阶段细查。</w:t>
            </w:r>
          </w:p>
          <w:p w:rsidR="00DF75C1" w:rsidRDefault="00DF75C1" w:rsidP="00DF75C1">
            <w:r>
              <w:rPr>
                <w:rFonts w:hint="eastAsia"/>
              </w:rPr>
              <w:t>合规性评价已实施，二阶段细查。</w:t>
            </w:r>
          </w:p>
          <w:p w:rsidR="00DF75C1" w:rsidRDefault="00DF75C1" w:rsidP="00DF75C1">
            <w:r>
              <w:rPr>
                <w:rFonts w:hint="eastAsia"/>
              </w:rPr>
              <w:t>二阶段关注，</w:t>
            </w:r>
            <w:r w:rsidR="007514C7">
              <w:rPr>
                <w:rFonts w:hint="eastAsia"/>
              </w:rPr>
              <w:t>物业服务及餐饮服务</w:t>
            </w:r>
            <w:r>
              <w:rPr>
                <w:rFonts w:hint="eastAsia"/>
              </w:rPr>
              <w:t>过程控制。</w:t>
            </w:r>
          </w:p>
          <w:p w:rsidR="007514C7" w:rsidRDefault="007514C7" w:rsidP="007514C7">
            <w:r>
              <w:rPr>
                <w:rFonts w:hint="eastAsia"/>
              </w:rPr>
              <w:t>关键过程有</w:t>
            </w:r>
            <w:r>
              <w:rPr>
                <w:rFonts w:hint="eastAsia"/>
              </w:rPr>
              <w:t xml:space="preserve">   </w:t>
            </w:r>
            <w:r>
              <w:rPr>
                <w:rFonts w:hint="eastAsia"/>
              </w:rPr>
              <w:t>物业服务、餐饮服务、食品加工过程</w:t>
            </w:r>
          </w:p>
          <w:p w:rsidR="007514C7" w:rsidRDefault="007514C7" w:rsidP="007514C7">
            <w:r>
              <w:rPr>
                <w:rFonts w:hint="eastAsia"/>
              </w:rPr>
              <w:t>需要确认过程</w:t>
            </w:r>
            <w:r>
              <w:rPr>
                <w:rFonts w:hint="eastAsia"/>
              </w:rPr>
              <w:t xml:space="preserve">    </w:t>
            </w:r>
            <w:r>
              <w:rPr>
                <w:rFonts w:hint="eastAsia"/>
              </w:rPr>
              <w:t>物业服务、餐饮服务、餐饮消毒</w:t>
            </w:r>
          </w:p>
          <w:p w:rsidR="00DF75C1" w:rsidRDefault="00DF75C1" w:rsidP="007514C7">
            <w:r>
              <w:rPr>
                <w:rFonts w:hint="eastAsia"/>
              </w:rPr>
              <w:t>法律法规识别基本满足要求。</w:t>
            </w:r>
          </w:p>
          <w:p w:rsidR="00DF75C1" w:rsidRDefault="00DF75C1" w:rsidP="00DF75C1">
            <w:r>
              <w:rPr>
                <w:rFonts w:hint="eastAsia"/>
              </w:rPr>
              <w:t>职业健康安全的法律法规收集基本齐全；</w:t>
            </w:r>
          </w:p>
          <w:p w:rsidR="007514C7" w:rsidRDefault="007514C7" w:rsidP="007514C7">
            <w:r>
              <w:rPr>
                <w:rFonts w:hint="eastAsia"/>
              </w:rPr>
              <w:t>物业管理流程：成立管理处</w:t>
            </w:r>
            <w:r>
              <w:rPr>
                <w:rFonts w:hint="eastAsia"/>
              </w:rPr>
              <w:t xml:space="preserve">   </w:t>
            </w:r>
            <w:r>
              <w:rPr>
                <w:rFonts w:hint="eastAsia"/>
              </w:rPr>
              <w:t>日常管理服务</w:t>
            </w:r>
            <w:r>
              <w:rPr>
                <w:rFonts w:hint="eastAsia"/>
              </w:rPr>
              <w:t xml:space="preserve">   </w:t>
            </w:r>
            <w:r>
              <w:rPr>
                <w:rFonts w:hint="eastAsia"/>
              </w:rPr>
              <w:t>绿化、安保</w:t>
            </w:r>
            <w:r>
              <w:rPr>
                <w:rFonts w:hint="eastAsia"/>
              </w:rPr>
              <w:t xml:space="preserve">   </w:t>
            </w:r>
            <w:r>
              <w:rPr>
                <w:rFonts w:hint="eastAsia"/>
              </w:rPr>
              <w:t>应急准备与相应</w:t>
            </w:r>
            <w:r>
              <w:rPr>
                <w:rFonts w:hint="eastAsia"/>
              </w:rPr>
              <w:t xml:space="preserve">   </w:t>
            </w:r>
            <w:r>
              <w:rPr>
                <w:rFonts w:hint="eastAsia"/>
              </w:rPr>
              <w:t>服务质量评定（内部评定、外部评定）服务质量改进</w:t>
            </w:r>
          </w:p>
          <w:p w:rsidR="007514C7" w:rsidRDefault="007514C7" w:rsidP="007514C7">
            <w:r>
              <w:rPr>
                <w:rFonts w:hint="eastAsia"/>
              </w:rPr>
              <w:t>餐饮服务流程：</w:t>
            </w:r>
            <w:r>
              <w:rPr>
                <w:rFonts w:hint="eastAsia"/>
              </w:rPr>
              <w:t>1</w:t>
            </w:r>
            <w:r>
              <w:rPr>
                <w:rFonts w:hint="eastAsia"/>
              </w:rPr>
              <w:t>、厨房：食材采购—验货分类（主食米、面案）（蔬菜类、肉类）—加工过程—验证确认—完成交付</w:t>
            </w:r>
          </w:p>
          <w:p w:rsidR="007514C7" w:rsidRDefault="007514C7" w:rsidP="007514C7">
            <w:r>
              <w:rPr>
                <w:rFonts w:hint="eastAsia"/>
              </w:rPr>
              <w:t>2</w:t>
            </w:r>
            <w:r>
              <w:rPr>
                <w:rFonts w:hint="eastAsia"/>
              </w:rPr>
              <w:t>、餐厅服务：工装—清洁大厅、餐桌—顾客接待—传递点单—再确认—上传厨组—对接熟食—餐桌交付</w:t>
            </w:r>
            <w:r>
              <w:rPr>
                <w:rFonts w:hint="eastAsia"/>
              </w:rPr>
              <w:t>-</w:t>
            </w:r>
            <w:r>
              <w:rPr>
                <w:rFonts w:hint="eastAsia"/>
              </w:rPr>
              <w:t>引导付款</w:t>
            </w:r>
          </w:p>
          <w:p w:rsidR="00DF75C1" w:rsidRDefault="00DF75C1" w:rsidP="00DF75C1">
            <w:r>
              <w:rPr>
                <w:rFonts w:hint="eastAsia"/>
              </w:rPr>
              <w:lastRenderedPageBreak/>
              <w:t>重要环境因素：</w:t>
            </w:r>
            <w:r w:rsidR="007514C7" w:rsidRPr="007514C7">
              <w:rPr>
                <w:rFonts w:hint="eastAsia"/>
              </w:rPr>
              <w:t>废水、粉（烟）尘排放、噪声、固废</w:t>
            </w:r>
            <w:r w:rsidR="007514C7" w:rsidRPr="007514C7">
              <w:rPr>
                <w:rFonts w:hint="eastAsia"/>
              </w:rPr>
              <w:t>/</w:t>
            </w:r>
            <w:r w:rsidR="007514C7" w:rsidRPr="007514C7">
              <w:rPr>
                <w:rFonts w:hint="eastAsia"/>
              </w:rPr>
              <w:t>危废的排物、火灾等噪声的排放、苗木施肥、打药</w:t>
            </w:r>
            <w:r>
              <w:rPr>
                <w:rFonts w:hint="eastAsia"/>
              </w:rPr>
              <w:t>不可接受危险源：</w:t>
            </w:r>
            <w:r w:rsidR="007514C7" w:rsidRPr="007514C7">
              <w:rPr>
                <w:rFonts w:hint="eastAsia"/>
              </w:rPr>
              <w:t>潜在的火灾、高温中暑、触电、车辆伤害</w:t>
            </w:r>
            <w:r w:rsidR="007514C7">
              <w:rPr>
                <w:rFonts w:hint="eastAsia"/>
              </w:rPr>
              <w:t>等。</w:t>
            </w:r>
          </w:p>
          <w:p w:rsidR="00DF75C1" w:rsidRDefault="00DF75C1" w:rsidP="00DF75C1">
            <w:r>
              <w:rPr>
                <w:rFonts w:hint="eastAsia"/>
              </w:rPr>
              <w:t>运行控制：制定管理方案及应急预案，控制有效，二阶段详查。</w:t>
            </w:r>
          </w:p>
          <w:p w:rsidR="00AB32A6" w:rsidRDefault="00AB32A6" w:rsidP="00AB32A6">
            <w:pPr>
              <w:rPr>
                <w:rFonts w:hint="eastAsia"/>
              </w:rPr>
            </w:pPr>
            <w:r>
              <w:rPr>
                <w:rFonts w:hint="eastAsia"/>
              </w:rPr>
              <w:t>1</w:t>
            </w:r>
            <w:r>
              <w:rPr>
                <w:rFonts w:hint="eastAsia"/>
              </w:rPr>
              <w:tab/>
            </w:r>
            <w:r>
              <w:rPr>
                <w:rFonts w:hint="eastAsia"/>
              </w:rPr>
              <w:t>小桥小区</w:t>
            </w:r>
            <w:r>
              <w:rPr>
                <w:rFonts w:hint="eastAsia"/>
              </w:rPr>
              <w:tab/>
            </w:r>
            <w:r>
              <w:rPr>
                <w:rFonts w:hint="eastAsia"/>
              </w:rPr>
              <w:t>住宅小区</w:t>
            </w:r>
            <w:r>
              <w:rPr>
                <w:rFonts w:hint="eastAsia"/>
              </w:rPr>
              <w:tab/>
            </w:r>
            <w:r>
              <w:rPr>
                <w:rFonts w:hint="eastAsia"/>
              </w:rPr>
              <w:t>城北区祁连路</w:t>
            </w:r>
            <w:r>
              <w:rPr>
                <w:rFonts w:hint="eastAsia"/>
              </w:rPr>
              <w:t>904</w:t>
            </w:r>
            <w:r>
              <w:rPr>
                <w:rFonts w:hint="eastAsia"/>
              </w:rPr>
              <w:t>、</w:t>
            </w:r>
            <w:r>
              <w:rPr>
                <w:rFonts w:hint="eastAsia"/>
              </w:rPr>
              <w:t>912</w:t>
            </w:r>
            <w:r>
              <w:rPr>
                <w:rFonts w:hint="eastAsia"/>
              </w:rPr>
              <w:t>号</w:t>
            </w:r>
            <w:r>
              <w:rPr>
                <w:rFonts w:hint="eastAsia"/>
              </w:rPr>
              <w:tab/>
              <w:t>6</w:t>
            </w:r>
          </w:p>
          <w:p w:rsidR="00AB32A6" w:rsidRDefault="00AB32A6" w:rsidP="00AB32A6">
            <w:r>
              <w:rPr>
                <w:rFonts w:hint="eastAsia"/>
              </w:rPr>
              <w:t>2</w:t>
            </w:r>
            <w:r>
              <w:rPr>
                <w:rFonts w:hint="eastAsia"/>
              </w:rPr>
              <w:tab/>
            </w:r>
            <w:r>
              <w:rPr>
                <w:rFonts w:hint="eastAsia"/>
              </w:rPr>
              <w:t>西矿物业科技有限公司</w:t>
            </w:r>
            <w:r>
              <w:rPr>
                <w:rFonts w:hint="eastAsia"/>
              </w:rPr>
              <w:tab/>
            </w:r>
            <w:r>
              <w:rPr>
                <w:rFonts w:hint="eastAsia"/>
              </w:rPr>
              <w:t>办公楼物业及食堂</w:t>
            </w:r>
            <w:r>
              <w:rPr>
                <w:rFonts w:hint="eastAsia"/>
              </w:rPr>
              <w:tab/>
            </w:r>
            <w:r>
              <w:rPr>
                <w:rFonts w:hint="eastAsia"/>
              </w:rPr>
              <w:t>城西区五四大街</w:t>
            </w:r>
            <w:r>
              <w:rPr>
                <w:rFonts w:hint="eastAsia"/>
              </w:rPr>
              <w:t>52</w:t>
            </w:r>
            <w:r>
              <w:rPr>
                <w:rFonts w:hint="eastAsia"/>
              </w:rPr>
              <w:t>号</w:t>
            </w:r>
            <w:r>
              <w:rPr>
                <w:rFonts w:hint="eastAsia"/>
              </w:rPr>
              <w:tab/>
              <w:t>10</w:t>
            </w:r>
          </w:p>
          <w:p w:rsidR="00AB32A6" w:rsidRPr="00A86034" w:rsidRDefault="00AB32A6" w:rsidP="00AB32A6">
            <w:pPr>
              <w:rPr>
                <w:rFonts w:hint="eastAsia"/>
              </w:rPr>
            </w:pPr>
            <w:r>
              <w:rPr>
                <w:rFonts w:hint="eastAsia"/>
              </w:rPr>
              <w:t>二阶段详查。</w:t>
            </w:r>
            <w:bookmarkStart w:id="1" w:name="_GoBack"/>
            <w:bookmarkEnd w:id="1"/>
          </w:p>
        </w:tc>
        <w:tc>
          <w:tcPr>
            <w:tcW w:w="1585" w:type="dxa"/>
          </w:tcPr>
          <w:p w:rsidR="00DF75C1" w:rsidRDefault="00DF75C1" w:rsidP="00DF75C1"/>
        </w:tc>
      </w:tr>
    </w:tbl>
    <w:p w:rsidR="00133406" w:rsidRDefault="000448B2">
      <w:r>
        <w:lastRenderedPageBreak/>
        <w:ptab w:relativeTo="margin" w:alignment="center" w:leader="none"/>
      </w:r>
    </w:p>
    <w:p w:rsidR="00133406" w:rsidRDefault="00133406"/>
    <w:p w:rsidR="00133406" w:rsidRDefault="00133406"/>
    <w:p w:rsidR="00133406" w:rsidRDefault="000448B2" w:rsidP="00133406">
      <w:pPr>
        <w:pStyle w:val="a5"/>
      </w:pPr>
      <w:r>
        <w:rPr>
          <w:rFonts w:hint="eastAsia"/>
        </w:rPr>
        <w:t>说明：不符合标注</w:t>
      </w:r>
      <w:r>
        <w:rPr>
          <w:rFonts w:hint="eastAsia"/>
        </w:rPr>
        <w:t>N</w:t>
      </w:r>
    </w:p>
    <w:sectPr w:rsidR="00133406" w:rsidSect="00133406">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736" w:rsidRDefault="00624736">
      <w:r>
        <w:separator/>
      </w:r>
    </w:p>
  </w:endnote>
  <w:endnote w:type="continuationSeparator" w:id="0">
    <w:p w:rsidR="00624736" w:rsidRDefault="00624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133406" w:rsidRDefault="00133406">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rsidR="00133406" w:rsidRDefault="001334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736" w:rsidRDefault="00624736">
      <w:r>
        <w:separator/>
      </w:r>
    </w:p>
  </w:footnote>
  <w:footnote w:type="continuationSeparator" w:id="0">
    <w:p w:rsidR="00624736" w:rsidRDefault="00624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406" w:rsidRPr="00390345" w:rsidRDefault="00133406" w:rsidP="00133406">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133406" w:rsidRDefault="00624736" w:rsidP="00133406">
    <w:pPr>
      <w:pStyle w:val="a7"/>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rsidR="00133406" w:rsidRPr="000B51BD" w:rsidRDefault="00133406" w:rsidP="00133406">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33406" w:rsidRPr="00390345">
      <w:rPr>
        <w:rStyle w:val="CharChar1"/>
        <w:rFonts w:hint="default"/>
        <w:w w:val="90"/>
      </w:rPr>
      <w:t>Beijing International Standard united Certification Co.,Ltd.</w:t>
    </w:r>
  </w:p>
  <w:p w:rsidR="00133406" w:rsidRDefault="0013340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46271"/>
    <w:rsid w:val="000448B2"/>
    <w:rsid w:val="00133406"/>
    <w:rsid w:val="00624736"/>
    <w:rsid w:val="007514C7"/>
    <w:rsid w:val="00967236"/>
    <w:rsid w:val="009A2F69"/>
    <w:rsid w:val="00A06292"/>
    <w:rsid w:val="00A46271"/>
    <w:rsid w:val="00AB32A6"/>
    <w:rsid w:val="00B81063"/>
    <w:rsid w:val="00DF75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D354CE0"/>
  <w15:docId w15:val="{89B0D9AF-447E-4694-A188-A65B38C0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20</cp:revision>
  <dcterms:created xsi:type="dcterms:W3CDTF">2015-06-17T12:51:00Z</dcterms:created>
  <dcterms:modified xsi:type="dcterms:W3CDTF">2019-10-12T08:27:00Z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