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1088"/>
        <w:tblW w:w="10740" w:type="dxa"/>
        <w:tblLayout w:type="fixed"/>
        <w:tblLook w:val="04A0"/>
      </w:tblPr>
      <w:tblGrid>
        <w:gridCol w:w="959"/>
        <w:gridCol w:w="1134"/>
        <w:gridCol w:w="850"/>
        <w:gridCol w:w="1276"/>
        <w:gridCol w:w="1134"/>
        <w:gridCol w:w="1731"/>
        <w:gridCol w:w="1562"/>
        <w:gridCol w:w="1276"/>
        <w:gridCol w:w="818"/>
      </w:tblGrid>
      <w:tr w:rsidR="000D0B42" w:rsidTr="000D0B42">
        <w:trPr>
          <w:trHeight w:val="628"/>
        </w:trPr>
        <w:tc>
          <w:tcPr>
            <w:tcW w:w="959" w:type="dxa"/>
            <w:vAlign w:val="center"/>
          </w:tcPr>
          <w:p w:rsidR="000D0B42" w:rsidRDefault="000D0B42" w:rsidP="000D0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25" w:type="dxa"/>
            <w:gridSpan w:val="5"/>
            <w:vAlign w:val="center"/>
          </w:tcPr>
          <w:p w:rsidR="000D0B42" w:rsidRPr="00372843" w:rsidRDefault="000D0B42" w:rsidP="000D0B42">
            <w:pPr>
              <w:jc w:val="center"/>
              <w:rPr>
                <w:szCs w:val="21"/>
              </w:rPr>
            </w:pPr>
            <w:bookmarkStart w:id="0" w:name="组织名称"/>
            <w:r w:rsidRPr="00372843">
              <w:rPr>
                <w:rFonts w:ascii="宋体" w:hAnsi="宋体" w:hint="eastAsia"/>
                <w:szCs w:val="21"/>
              </w:rPr>
              <w:t>徐州徐工随车起重机有限公司</w:t>
            </w:r>
            <w:bookmarkEnd w:id="0"/>
          </w:p>
        </w:tc>
        <w:tc>
          <w:tcPr>
            <w:tcW w:w="1562" w:type="dxa"/>
            <w:vAlign w:val="center"/>
          </w:tcPr>
          <w:p w:rsidR="000D0B42" w:rsidRDefault="000D0B42" w:rsidP="000D0B42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94" w:type="dxa"/>
            <w:gridSpan w:val="2"/>
            <w:vAlign w:val="center"/>
          </w:tcPr>
          <w:p w:rsidR="000D0B42" w:rsidRDefault="000D0B42" w:rsidP="000D0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0D0B42" w:rsidTr="000D0B42">
        <w:trPr>
          <w:trHeight w:val="628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设备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准确度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731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检定</w:t>
            </w:r>
            <w:r w:rsidRPr="000A1D26">
              <w:rPr>
                <w:rFonts w:hint="eastAsia"/>
                <w:color w:val="000000" w:themeColor="text1"/>
                <w:szCs w:val="21"/>
              </w:rPr>
              <w:t>/</w:t>
            </w:r>
            <w:r w:rsidRPr="000A1D26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检定</w:t>
            </w:r>
            <w:r w:rsidRPr="000A1D26">
              <w:rPr>
                <w:rFonts w:hint="eastAsia"/>
                <w:color w:val="000000" w:themeColor="text1"/>
                <w:szCs w:val="21"/>
              </w:rPr>
              <w:t>/</w:t>
            </w:r>
            <w:r w:rsidRPr="000A1D26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 w:rsidRPr="000A1D26">
              <w:rPr>
                <w:rFonts w:hint="eastAsia"/>
                <w:color w:val="000000" w:themeColor="text1"/>
                <w:szCs w:val="21"/>
              </w:rPr>
              <w:t>合打</w:t>
            </w: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不</w:t>
            </w: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0A1D26">
              <w:rPr>
                <w:rFonts w:hint="eastAsia"/>
                <w:color w:val="000000" w:themeColor="text1"/>
                <w:szCs w:val="21"/>
              </w:rPr>
              <w:t>合打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0D0B42" w:rsidTr="000D0B42">
        <w:trPr>
          <w:trHeight w:val="566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生产制造部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内径百分表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1110103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35-50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0.020m m</w:t>
            </w:r>
          </w:p>
        </w:tc>
        <w:tc>
          <w:tcPr>
            <w:tcW w:w="1731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百分表检定仪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12</w:t>
            </w:r>
            <w:r w:rsidRPr="000A1D26">
              <w:rPr>
                <w:rFonts w:hint="eastAsia"/>
                <w:color w:val="000000" w:themeColor="text1"/>
                <w:szCs w:val="21"/>
              </w:rPr>
              <w:t>.25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546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生产制造部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焊缝检验尺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17040186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HJC40</w:t>
            </w:r>
          </w:p>
        </w:tc>
        <w:tc>
          <w:tcPr>
            <w:tcW w:w="1134" w:type="dxa"/>
            <w:vAlign w:val="center"/>
          </w:tcPr>
          <w:p w:rsidR="000D0B42" w:rsidRPr="00372843" w:rsidRDefault="000D0B42" w:rsidP="000D0B42">
            <w:pPr>
              <w:jc w:val="center"/>
              <w:rPr>
                <w:rFonts w:ascii="Apple Color Emoji" w:hAnsi="Apple Color Emoji" w:cs="Apple Color Emoji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U=0.1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  <w:r>
              <w:rPr>
                <w:rFonts w:hint="eastAsia"/>
                <w:color w:val="000000" w:themeColor="text1"/>
                <w:szCs w:val="21"/>
              </w:rPr>
              <w:t>，（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ascii="Apple Color Emoji" w:hAnsi="Apple Color Emoji" w:cs="Apple Color Emoj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:rsidR="000D0B42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卡尺量具检定装置量块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三等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2020.05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692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生产制造部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深度游标卡尺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4909194590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0-300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0.04m m</w:t>
            </w:r>
          </w:p>
        </w:tc>
        <w:tc>
          <w:tcPr>
            <w:tcW w:w="1731" w:type="dxa"/>
            <w:vAlign w:val="center"/>
          </w:tcPr>
          <w:p w:rsidR="000D0B42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卡尺量具检定装置量块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三等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568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生产制造部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漆膜测厚仪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029736000030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2500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U=2.5</w:t>
            </w:r>
            <w:r>
              <w:rPr>
                <w:rFonts w:hint="eastAsia"/>
                <w:color w:val="000000" w:themeColor="text1"/>
                <w:szCs w:val="21"/>
              </w:rPr>
              <w:t>u m</w:t>
            </w:r>
            <w:r>
              <w:rPr>
                <w:color w:val="000000" w:themeColor="text1"/>
                <w:szCs w:val="21"/>
              </w:rPr>
              <w:t>,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:rsidR="000D0B42" w:rsidRPr="000815CD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涂层测厚仪标准厚度快</w:t>
            </w:r>
            <w:r>
              <w:rPr>
                <w:color w:val="000000" w:themeColor="text1"/>
                <w:szCs w:val="21"/>
              </w:rPr>
              <w:t>U=0.3%</w:t>
            </w:r>
            <w:r>
              <w:rPr>
                <w:rFonts w:hint="eastAsia"/>
                <w:color w:val="000000" w:themeColor="text1"/>
                <w:szCs w:val="21"/>
              </w:rPr>
              <w:t>hu m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2020.01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568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生产制造部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扭力扳手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PL1707791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color w:val="000000" w:themeColor="text1"/>
                <w:szCs w:val="21"/>
              </w:rPr>
              <w:t>(</w:t>
            </w:r>
            <w:r>
              <w:rPr>
                <w:color w:val="000000" w:themeColor="text1"/>
                <w:szCs w:val="21"/>
              </w:rPr>
              <w:t>20</w:t>
            </w:r>
            <w:r w:rsidRPr="000A1D26">
              <w:rPr>
                <w:color w:val="000000" w:themeColor="text1"/>
                <w:szCs w:val="21"/>
              </w:rPr>
              <w:t>-</w:t>
            </w:r>
            <w:r>
              <w:rPr>
                <w:color w:val="000000" w:themeColor="text1"/>
                <w:szCs w:val="21"/>
              </w:rPr>
              <w:t>100</w:t>
            </w:r>
            <w:r w:rsidRPr="000A1D26">
              <w:rPr>
                <w:color w:val="000000" w:themeColor="text1"/>
                <w:szCs w:val="21"/>
              </w:rPr>
              <w:t>)N</w:t>
            </w:r>
            <w:r>
              <w:rPr>
                <w:color w:val="000000" w:themeColor="text1"/>
                <w:szCs w:val="21"/>
              </w:rPr>
              <w:t>.</w:t>
            </w:r>
            <w:r w:rsidRPr="000A1D26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扭力板子检定装置</w:t>
            </w:r>
            <w:r>
              <w:rPr>
                <w:color w:val="000000" w:themeColor="text1"/>
                <w:szCs w:val="21"/>
              </w:rPr>
              <w:t>MPE:</w:t>
            </w: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color w:val="000000" w:themeColor="text1"/>
                <w:szCs w:val="21"/>
              </w:rPr>
              <w:t>1.0%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color w:val="000000" w:themeColor="text1"/>
                <w:szCs w:val="21"/>
              </w:rPr>
              <w:t>19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color w:val="000000" w:themeColor="text1"/>
                <w:szCs w:val="21"/>
              </w:rPr>
              <w:t>12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color w:val="000000" w:themeColor="text1"/>
                <w:szCs w:val="21"/>
              </w:rPr>
              <w:t>26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737"/>
        </w:trPr>
        <w:tc>
          <w:tcPr>
            <w:tcW w:w="959" w:type="dxa"/>
            <w:vAlign w:val="center"/>
          </w:tcPr>
          <w:p w:rsidR="000D0B42" w:rsidRDefault="000D0B42" w:rsidP="000D0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品质管理部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电子汽车衡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08495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SCS-50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衡器检定装置</w:t>
            </w:r>
            <w:r>
              <w:rPr>
                <w:color w:val="000000" w:themeColor="text1"/>
                <w:szCs w:val="21"/>
              </w:rPr>
              <w:t>M1</w:t>
            </w:r>
            <w:r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2020.0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 w:rsidRPr="000A1D26">
              <w:rPr>
                <w:rFonts w:hint="eastAsia"/>
                <w:color w:val="000000" w:themeColor="text1"/>
                <w:szCs w:val="21"/>
              </w:rPr>
              <w:t>.2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568"/>
        </w:trPr>
        <w:tc>
          <w:tcPr>
            <w:tcW w:w="959" w:type="dxa"/>
            <w:vAlign w:val="center"/>
          </w:tcPr>
          <w:p w:rsidR="000D0B42" w:rsidRDefault="000D0B42" w:rsidP="000D0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品质管理部</w:t>
            </w:r>
          </w:p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微机控制电液伺服万能试验机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L181215-05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WAW-600B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试验机检定装置</w:t>
            </w:r>
            <w:r>
              <w:rPr>
                <w:color w:val="000000" w:themeColor="text1"/>
                <w:szCs w:val="21"/>
              </w:rPr>
              <w:t>MPE:</w:t>
            </w: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color w:val="000000" w:themeColor="text1"/>
                <w:szCs w:val="21"/>
              </w:rPr>
              <w:t>0.3%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20.09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568"/>
        </w:trPr>
        <w:tc>
          <w:tcPr>
            <w:tcW w:w="959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生产制造部</w:t>
            </w:r>
          </w:p>
        </w:tc>
        <w:tc>
          <w:tcPr>
            <w:tcW w:w="1134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外径千分尺</w:t>
            </w:r>
          </w:p>
        </w:tc>
        <w:tc>
          <w:tcPr>
            <w:tcW w:w="850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V599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(175-200)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134" w:type="dxa"/>
            <w:vAlign w:val="center"/>
          </w:tcPr>
          <w:p w:rsidR="000D0B42" w:rsidRPr="00385493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385493">
              <w:rPr>
                <w:rFonts w:ascii="宋体" w:eastAsia="宋体" w:hAnsi="宋体" w:hint="eastAsia"/>
                <w:color w:val="000000" w:themeColor="text1"/>
                <w:szCs w:val="21"/>
              </w:rPr>
              <w:t>±7u m</w:t>
            </w:r>
          </w:p>
        </w:tc>
        <w:tc>
          <w:tcPr>
            <w:tcW w:w="1731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量块：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江苏创测认证有限公司</w:t>
            </w:r>
          </w:p>
        </w:tc>
        <w:tc>
          <w:tcPr>
            <w:tcW w:w="1276" w:type="dxa"/>
            <w:vAlign w:val="center"/>
          </w:tcPr>
          <w:p w:rsidR="000D0B42" w:rsidRPr="000A1D26" w:rsidRDefault="000D0B42" w:rsidP="000D0B42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20.04</w:t>
            </w:r>
            <w:r w:rsidRPr="000A1D26">
              <w:rPr>
                <w:rFonts w:hint="eastAsia"/>
                <w:color w:val="000000" w:themeColor="text1"/>
                <w:szCs w:val="21"/>
              </w:rPr>
              <w:t>.24</w:t>
            </w:r>
          </w:p>
        </w:tc>
        <w:tc>
          <w:tcPr>
            <w:tcW w:w="818" w:type="dxa"/>
            <w:vAlign w:val="center"/>
          </w:tcPr>
          <w:p w:rsidR="000D0B42" w:rsidRPr="000A1D26" w:rsidRDefault="000D0B42" w:rsidP="000D0B42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0D0B42" w:rsidTr="000D0B42">
        <w:trPr>
          <w:trHeight w:val="1269"/>
        </w:trPr>
        <w:tc>
          <w:tcPr>
            <w:tcW w:w="10740" w:type="dxa"/>
            <w:gridSpan w:val="9"/>
            <w:vAlign w:val="center"/>
          </w:tcPr>
          <w:p w:rsidR="000D0B42" w:rsidRPr="000A1D26" w:rsidRDefault="000D0B42" w:rsidP="000D0B42">
            <w:pPr>
              <w:spacing w:line="240" w:lineRule="atLeas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A1D2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0D0B42" w:rsidRPr="000A1D26" w:rsidRDefault="000D0B42" w:rsidP="000D0B42">
            <w:pPr>
              <w:spacing w:line="240" w:lineRule="atLeas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企业未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建立计量标准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所有测量设备均送检</w:t>
            </w:r>
            <w:r>
              <w:rPr>
                <w:rFonts w:hint="eastAsia"/>
                <w:color w:val="000000" w:themeColor="text1"/>
              </w:rPr>
              <w:t>徐州市质量技术监督综合检验检测中心、</w:t>
            </w:r>
            <w:r>
              <w:rPr>
                <w:rFonts w:hint="eastAsia"/>
                <w:color w:val="000000" w:themeColor="text1"/>
                <w:szCs w:val="21"/>
              </w:rPr>
              <w:t>江苏创测认证有限公司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法定计量单位检定校准，均在有效期内。经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查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8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份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测量设备证书报告，填写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规范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，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无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遗漏，授权人签章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资质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有效，符合要求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量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值均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可溯源至上级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法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定计量标准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器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。</w:t>
            </w:r>
          </w:p>
        </w:tc>
      </w:tr>
      <w:tr w:rsidR="000D0B42" w:rsidTr="000D0B42">
        <w:trPr>
          <w:trHeight w:val="964"/>
        </w:trPr>
        <w:tc>
          <w:tcPr>
            <w:tcW w:w="10740" w:type="dxa"/>
            <w:gridSpan w:val="9"/>
            <w:vAlign w:val="center"/>
          </w:tcPr>
          <w:p w:rsidR="000D0B42" w:rsidRDefault="000D0B42" w:rsidP="000D0B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3437890</wp:posOffset>
                  </wp:positionH>
                  <wp:positionV relativeFrom="paragraph">
                    <wp:posOffset>5191760</wp:posOffset>
                  </wp:positionV>
                  <wp:extent cx="691515" cy="315595"/>
                  <wp:effectExtent l="0" t="0" r="0" b="0"/>
                  <wp:wrapNone/>
                  <wp:docPr id="4" name="图片 2" descr="C:\Users\wsp\Desktop\微信图片_20180404111305_副本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wsp\Desktop\微信图片_20180404111305_副本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12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日</w:t>
            </w:r>
          </w:p>
          <w:p w:rsidR="000D0B42" w:rsidRDefault="000D0B42" w:rsidP="000D0B42">
            <w:pPr>
              <w:rPr>
                <w:rFonts w:ascii="宋体" w:eastAsia="宋体" w:hAnsi="宋体" w:cs="Times New Roman"/>
                <w:szCs w:val="21"/>
              </w:rPr>
            </w:pPr>
          </w:p>
          <w:p w:rsidR="000D0B42" w:rsidRDefault="000D0B42" w:rsidP="000D0B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D6D7B" w:rsidRDefault="000D0B42" w:rsidP="000D0B42">
      <w:pPr>
        <w:jc w:val="right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2" w:name="合同编号"/>
      <w:r w:rsidRPr="00253DB1">
        <w:rPr>
          <w:rFonts w:hint="eastAsia"/>
          <w:szCs w:val="21"/>
          <w:u w:val="single"/>
        </w:rPr>
        <w:t>0100-2018-2020</w:t>
      </w:r>
      <w:bookmarkEnd w:id="2"/>
    </w:p>
    <w:p w:rsidR="000D0B42" w:rsidRPr="000D0B42" w:rsidRDefault="000D0B42" w:rsidP="000D0B42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0D0B42">
        <w:rPr>
          <w:rFonts w:asciiTheme="minorEastAsia" w:hAnsiTheme="minorEastAsia" w:hint="eastAsia"/>
          <w:color w:val="000000" w:themeColor="text1"/>
          <w:sz w:val="28"/>
          <w:szCs w:val="28"/>
        </w:rPr>
        <w:t>测量设备溯源</w:t>
      </w:r>
      <w:r w:rsidRPr="000D0B4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抽查</w:t>
      </w:r>
      <w:r w:rsidRPr="000D0B42">
        <w:rPr>
          <w:rFonts w:asciiTheme="minorEastAsia" w:hAnsiTheme="minorEastAsia" w:hint="eastAsia"/>
          <w:color w:val="000000" w:themeColor="text1"/>
          <w:sz w:val="28"/>
          <w:szCs w:val="28"/>
        </w:rPr>
        <w:t>表</w:t>
      </w:r>
    </w:p>
    <w:p w:rsidR="000D0B42" w:rsidRDefault="000D0B42" w:rsidP="000D0B42">
      <w:pPr>
        <w:ind w:right="140"/>
        <w:jc w:val="righ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0D0B42" w:rsidSect="00E4204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42" w:rsidRDefault="000E4042">
      <w:r>
        <w:separator/>
      </w:r>
    </w:p>
  </w:endnote>
  <w:endnote w:type="continuationSeparator" w:id="1">
    <w:p w:rsidR="000E4042" w:rsidRDefault="000E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D6D7B" w:rsidRDefault="00E4204B">
        <w:pPr>
          <w:pStyle w:val="a4"/>
          <w:jc w:val="center"/>
        </w:pPr>
        <w:r>
          <w:fldChar w:fldCharType="begin"/>
        </w:r>
        <w:r w:rsidR="00A572B9">
          <w:instrText>PAGE   \* MERGEFORMAT</w:instrText>
        </w:r>
        <w:r>
          <w:fldChar w:fldCharType="separate"/>
        </w:r>
        <w:r w:rsidR="000D0B42" w:rsidRPr="000D0B42">
          <w:rPr>
            <w:noProof/>
            <w:lang w:val="zh-CN"/>
          </w:rPr>
          <w:t>1</w:t>
        </w:r>
        <w:r>
          <w:fldChar w:fldCharType="end"/>
        </w:r>
      </w:p>
    </w:sdtContent>
  </w:sdt>
  <w:p w:rsidR="008D6D7B" w:rsidRDefault="008D6D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42" w:rsidRDefault="000E4042">
      <w:r>
        <w:separator/>
      </w:r>
    </w:p>
  </w:footnote>
  <w:footnote w:type="continuationSeparator" w:id="1">
    <w:p w:rsidR="000E4042" w:rsidRDefault="000E4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D7B" w:rsidRDefault="00A572B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D6D7B" w:rsidRDefault="00A572B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D6D7B" w:rsidRDefault="00E4204B">
    <w:pPr>
      <w:pStyle w:val="a5"/>
      <w:pBdr>
        <w:bottom w:val="none" w:sz="0" w:space="1" w:color="auto"/>
      </w:pBdr>
      <w:spacing w:line="320" w:lineRule="exact"/>
      <w:ind w:firstLineChars="400" w:firstLine="840"/>
      <w:jc w:val="left"/>
    </w:pPr>
    <w:r w:rsidRPr="00E4204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D6D7B" w:rsidRDefault="00A572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72B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D6D7B" w:rsidRDefault="00E4204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43765"/>
    <w:rsid w:val="000815CD"/>
    <w:rsid w:val="000A1D26"/>
    <w:rsid w:val="000A236E"/>
    <w:rsid w:val="000B63E8"/>
    <w:rsid w:val="000D0B42"/>
    <w:rsid w:val="000E4042"/>
    <w:rsid w:val="00106E76"/>
    <w:rsid w:val="00141F79"/>
    <w:rsid w:val="001C0853"/>
    <w:rsid w:val="001D1823"/>
    <w:rsid w:val="001E49CB"/>
    <w:rsid w:val="001E7B9C"/>
    <w:rsid w:val="00213EFF"/>
    <w:rsid w:val="0021570A"/>
    <w:rsid w:val="00236448"/>
    <w:rsid w:val="0024057A"/>
    <w:rsid w:val="00244C31"/>
    <w:rsid w:val="00250B2F"/>
    <w:rsid w:val="002773C9"/>
    <w:rsid w:val="002A3CBC"/>
    <w:rsid w:val="002D3C05"/>
    <w:rsid w:val="002E7FC9"/>
    <w:rsid w:val="0033169D"/>
    <w:rsid w:val="0036244D"/>
    <w:rsid w:val="00366628"/>
    <w:rsid w:val="00372843"/>
    <w:rsid w:val="0037517B"/>
    <w:rsid w:val="00380BFF"/>
    <w:rsid w:val="00385493"/>
    <w:rsid w:val="003857FA"/>
    <w:rsid w:val="00392597"/>
    <w:rsid w:val="003E1B05"/>
    <w:rsid w:val="003E50E9"/>
    <w:rsid w:val="003F3BD8"/>
    <w:rsid w:val="003F7ABC"/>
    <w:rsid w:val="004220C2"/>
    <w:rsid w:val="00444B8B"/>
    <w:rsid w:val="00473A17"/>
    <w:rsid w:val="00474F39"/>
    <w:rsid w:val="004B4C66"/>
    <w:rsid w:val="004C6933"/>
    <w:rsid w:val="004E1068"/>
    <w:rsid w:val="00514A85"/>
    <w:rsid w:val="005224D2"/>
    <w:rsid w:val="00586A82"/>
    <w:rsid w:val="005A0D84"/>
    <w:rsid w:val="005A3DCC"/>
    <w:rsid w:val="005A7242"/>
    <w:rsid w:val="005B5E65"/>
    <w:rsid w:val="005D0B42"/>
    <w:rsid w:val="005E46EA"/>
    <w:rsid w:val="005F5797"/>
    <w:rsid w:val="00616CE9"/>
    <w:rsid w:val="006210E3"/>
    <w:rsid w:val="00636F70"/>
    <w:rsid w:val="00657525"/>
    <w:rsid w:val="00664FDB"/>
    <w:rsid w:val="0067166C"/>
    <w:rsid w:val="00676825"/>
    <w:rsid w:val="006A3FCE"/>
    <w:rsid w:val="006D4E42"/>
    <w:rsid w:val="006E01EA"/>
    <w:rsid w:val="006E5F8D"/>
    <w:rsid w:val="00711A5E"/>
    <w:rsid w:val="0071439B"/>
    <w:rsid w:val="007509CC"/>
    <w:rsid w:val="00763F5D"/>
    <w:rsid w:val="00766AFA"/>
    <w:rsid w:val="007D5C4A"/>
    <w:rsid w:val="007E00EB"/>
    <w:rsid w:val="00802524"/>
    <w:rsid w:val="008062E1"/>
    <w:rsid w:val="0081413C"/>
    <w:rsid w:val="00816CDC"/>
    <w:rsid w:val="00830624"/>
    <w:rsid w:val="00845EE7"/>
    <w:rsid w:val="008544CF"/>
    <w:rsid w:val="0085467A"/>
    <w:rsid w:val="00864C97"/>
    <w:rsid w:val="00891A55"/>
    <w:rsid w:val="008D01A0"/>
    <w:rsid w:val="008D6D7B"/>
    <w:rsid w:val="00901F02"/>
    <w:rsid w:val="00910F61"/>
    <w:rsid w:val="00932666"/>
    <w:rsid w:val="00933CD7"/>
    <w:rsid w:val="00941054"/>
    <w:rsid w:val="00943D20"/>
    <w:rsid w:val="00957382"/>
    <w:rsid w:val="00982CED"/>
    <w:rsid w:val="009876F5"/>
    <w:rsid w:val="009C5B60"/>
    <w:rsid w:val="009C6468"/>
    <w:rsid w:val="009E059D"/>
    <w:rsid w:val="009F652A"/>
    <w:rsid w:val="00A10BE3"/>
    <w:rsid w:val="00A13FE4"/>
    <w:rsid w:val="00A35855"/>
    <w:rsid w:val="00A572B9"/>
    <w:rsid w:val="00A60DEA"/>
    <w:rsid w:val="00A72B3F"/>
    <w:rsid w:val="00A76748"/>
    <w:rsid w:val="00AA617F"/>
    <w:rsid w:val="00AB3CF0"/>
    <w:rsid w:val="00AB500E"/>
    <w:rsid w:val="00AC0043"/>
    <w:rsid w:val="00AE577F"/>
    <w:rsid w:val="00AF1461"/>
    <w:rsid w:val="00B00041"/>
    <w:rsid w:val="00B01161"/>
    <w:rsid w:val="00B1431A"/>
    <w:rsid w:val="00B40D68"/>
    <w:rsid w:val="00B44A63"/>
    <w:rsid w:val="00BC0644"/>
    <w:rsid w:val="00BD3740"/>
    <w:rsid w:val="00BE0EAE"/>
    <w:rsid w:val="00C0452F"/>
    <w:rsid w:val="00C60CDF"/>
    <w:rsid w:val="00C72FA7"/>
    <w:rsid w:val="00C74DF2"/>
    <w:rsid w:val="00CC2C98"/>
    <w:rsid w:val="00CC6CA6"/>
    <w:rsid w:val="00CC7828"/>
    <w:rsid w:val="00CF03AA"/>
    <w:rsid w:val="00D01668"/>
    <w:rsid w:val="00D053B3"/>
    <w:rsid w:val="00D119FF"/>
    <w:rsid w:val="00D42CA9"/>
    <w:rsid w:val="00D4722A"/>
    <w:rsid w:val="00D5445C"/>
    <w:rsid w:val="00D55159"/>
    <w:rsid w:val="00D5515E"/>
    <w:rsid w:val="00D57C29"/>
    <w:rsid w:val="00D740B7"/>
    <w:rsid w:val="00D82B51"/>
    <w:rsid w:val="00DD0ABE"/>
    <w:rsid w:val="00DD3B11"/>
    <w:rsid w:val="00E07838"/>
    <w:rsid w:val="00E4204B"/>
    <w:rsid w:val="00E479A1"/>
    <w:rsid w:val="00EA2C18"/>
    <w:rsid w:val="00EC239C"/>
    <w:rsid w:val="00EE07F2"/>
    <w:rsid w:val="00EF775C"/>
    <w:rsid w:val="00F262C5"/>
    <w:rsid w:val="00F4421C"/>
    <w:rsid w:val="00F54AB0"/>
    <w:rsid w:val="00F720D2"/>
    <w:rsid w:val="00F92E9C"/>
    <w:rsid w:val="00FB7B5C"/>
    <w:rsid w:val="00FC3B89"/>
    <w:rsid w:val="00FC48A4"/>
    <w:rsid w:val="00FD6D08"/>
    <w:rsid w:val="00FE4B4C"/>
    <w:rsid w:val="00FE56CD"/>
    <w:rsid w:val="00FE7B45"/>
    <w:rsid w:val="00FF127B"/>
    <w:rsid w:val="00FF6FDE"/>
    <w:rsid w:val="02120D60"/>
    <w:rsid w:val="02641B12"/>
    <w:rsid w:val="05A95720"/>
    <w:rsid w:val="061414B3"/>
    <w:rsid w:val="067E77B5"/>
    <w:rsid w:val="06C41760"/>
    <w:rsid w:val="07B17773"/>
    <w:rsid w:val="0AB02E1F"/>
    <w:rsid w:val="0AB55525"/>
    <w:rsid w:val="0D091A8B"/>
    <w:rsid w:val="0D9B5A8E"/>
    <w:rsid w:val="0EE66A59"/>
    <w:rsid w:val="0FC15906"/>
    <w:rsid w:val="11661E8D"/>
    <w:rsid w:val="11D20F61"/>
    <w:rsid w:val="11F707B0"/>
    <w:rsid w:val="122667C0"/>
    <w:rsid w:val="129D5E9A"/>
    <w:rsid w:val="12F12889"/>
    <w:rsid w:val="135E57D4"/>
    <w:rsid w:val="14A17FC6"/>
    <w:rsid w:val="15EA30EF"/>
    <w:rsid w:val="1A702C4B"/>
    <w:rsid w:val="1D6E244C"/>
    <w:rsid w:val="210804E4"/>
    <w:rsid w:val="21C405FE"/>
    <w:rsid w:val="220D0CB1"/>
    <w:rsid w:val="249C7E16"/>
    <w:rsid w:val="25264100"/>
    <w:rsid w:val="28914B2F"/>
    <w:rsid w:val="333A0645"/>
    <w:rsid w:val="34AD3360"/>
    <w:rsid w:val="34FD208D"/>
    <w:rsid w:val="37461B53"/>
    <w:rsid w:val="38C905C3"/>
    <w:rsid w:val="3A224181"/>
    <w:rsid w:val="3BA60FC0"/>
    <w:rsid w:val="3CA50926"/>
    <w:rsid w:val="3E2B4474"/>
    <w:rsid w:val="40590178"/>
    <w:rsid w:val="4206500A"/>
    <w:rsid w:val="428560AE"/>
    <w:rsid w:val="4C335DBB"/>
    <w:rsid w:val="4CDB746B"/>
    <w:rsid w:val="4DED2E8F"/>
    <w:rsid w:val="52D3515D"/>
    <w:rsid w:val="54704E19"/>
    <w:rsid w:val="54954B72"/>
    <w:rsid w:val="54E33916"/>
    <w:rsid w:val="5BCF753B"/>
    <w:rsid w:val="5BD57EBD"/>
    <w:rsid w:val="5E511A59"/>
    <w:rsid w:val="62E149F1"/>
    <w:rsid w:val="62FF2B5A"/>
    <w:rsid w:val="639907D9"/>
    <w:rsid w:val="646D3220"/>
    <w:rsid w:val="678103F8"/>
    <w:rsid w:val="687C413D"/>
    <w:rsid w:val="6C004783"/>
    <w:rsid w:val="6DA90828"/>
    <w:rsid w:val="6DE41069"/>
    <w:rsid w:val="6E0D04CF"/>
    <w:rsid w:val="6FAF3781"/>
    <w:rsid w:val="6FBF39C1"/>
    <w:rsid w:val="707D08D7"/>
    <w:rsid w:val="72F40C37"/>
    <w:rsid w:val="79027594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2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2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42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42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420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04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4204B"/>
    <w:pPr>
      <w:ind w:firstLineChars="200" w:firstLine="420"/>
    </w:pPr>
  </w:style>
  <w:style w:type="character" w:customStyle="1" w:styleId="CharChar1">
    <w:name w:val="Char Char1"/>
    <w:qFormat/>
    <w:locked/>
    <w:rsid w:val="00E4204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20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FFC04141-A932-CF4A-85B4-BD49B1499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2018-07-06T00:19:00Z</dcterms:created>
  <dcterms:modified xsi:type="dcterms:W3CDTF">2020-09-12T08:29:00Z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