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124-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</w:t>
            </w:r>
            <w:r>
              <w:rPr>
                <w:rFonts w:hint="eastAsia"/>
                <w:lang w:val="en-US" w:eastAsia="zh-CN"/>
              </w:rPr>
              <w:t>梅河口市弘业无缝钢管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质检部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在质检部没有将编号20054857压力表0-1.6MPa纳入测量设备台账中进行管理，不符合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6.3.1测量设备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bookmarkStart w:id="0" w:name="_GoBack"/>
            <w:bookmarkEnd w:id="0"/>
            <w:r>
              <w:rPr>
                <w:rFonts w:hint="eastAsia" w:ascii="宋体" w:hAnsi="宋体"/>
                <w:lang w:eastAsia="zh-CN"/>
              </w:rPr>
              <w:t>）</w:t>
            </w:r>
            <w:r>
              <w:rPr>
                <w:rFonts w:hint="eastAsia" w:ascii="宋体" w:hAnsi="宋体"/>
                <w:lang w:val="en-US" w:eastAsia="zh-CN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不符合6.3.1测量设备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E1831A8"/>
    <w:rsid w:val="0F255A69"/>
    <w:rsid w:val="107D6097"/>
    <w:rsid w:val="10C33893"/>
    <w:rsid w:val="150968EC"/>
    <w:rsid w:val="1CAC700C"/>
    <w:rsid w:val="220B3C15"/>
    <w:rsid w:val="22F26980"/>
    <w:rsid w:val="327736C5"/>
    <w:rsid w:val="3422603E"/>
    <w:rsid w:val="399365CD"/>
    <w:rsid w:val="436D601A"/>
    <w:rsid w:val="453E7CB6"/>
    <w:rsid w:val="48BF1FEF"/>
    <w:rsid w:val="4A243E8A"/>
    <w:rsid w:val="4E9F56A1"/>
    <w:rsid w:val="4EEB2EEF"/>
    <w:rsid w:val="541112DC"/>
    <w:rsid w:val="54A376F0"/>
    <w:rsid w:val="552519B3"/>
    <w:rsid w:val="57441805"/>
    <w:rsid w:val="5E617974"/>
    <w:rsid w:val="63DE5CA2"/>
    <w:rsid w:val="6C0173FB"/>
    <w:rsid w:val="6D2873E8"/>
    <w:rsid w:val="6D8D1BB4"/>
    <w:rsid w:val="6F9E60CF"/>
    <w:rsid w:val="70567DC3"/>
    <w:rsid w:val="70997328"/>
    <w:rsid w:val="71852B46"/>
    <w:rsid w:val="73776D80"/>
    <w:rsid w:val="78400FD4"/>
    <w:rsid w:val="790B76CE"/>
    <w:rsid w:val="79616947"/>
    <w:rsid w:val="79CF572F"/>
    <w:rsid w:val="7D873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2020-09-12T08:17:36Z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