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2B3631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B3631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EB4B26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B36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2B363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陕西智简美机电科技有限公司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B36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B363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2B363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19.14.00;34.05.00</w:t>
            </w:r>
            <w:bookmarkEnd w:id="5"/>
          </w:p>
        </w:tc>
      </w:tr>
      <w:tr w:rsidR="00EB4B26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B36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AE4B04" w:rsidRDefault="005D0A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E4B04" w:rsidRDefault="002B36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5D0A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19.14.00;34.05.00</w:t>
            </w:r>
          </w:p>
        </w:tc>
        <w:tc>
          <w:tcPr>
            <w:tcW w:w="1720" w:type="dxa"/>
            <w:vAlign w:val="center"/>
          </w:tcPr>
          <w:p w:rsidR="00AE4B04" w:rsidRDefault="002B363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5D0A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5D0A12" w:rsidTr="00010E8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D0A12" w:rsidRDefault="005D0A1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90" w:type="dxa"/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D0A12" w:rsidTr="0010374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D0A12" w:rsidRDefault="005D0A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19.14.00;34.05.00</w:t>
            </w:r>
          </w:p>
        </w:tc>
        <w:tc>
          <w:tcPr>
            <w:tcW w:w="1290" w:type="dxa"/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D0A12" w:rsidRDefault="005D0A1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D0A12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A12" w:rsidRDefault="005D0A12" w:rsidP="002623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D0A12" w:rsidRDefault="005D0A12" w:rsidP="002623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5D0A12" w:rsidRDefault="005D0A12" w:rsidP="0026239E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机电产品、电气设备研发的主要流程：</w:t>
            </w:r>
            <w:r>
              <w:rPr>
                <w:rFonts w:ascii="微软雅黑" w:eastAsia="微软雅黑" w:hAnsi="微软雅黑" w:cs="微软雅黑" w:hint="eastAsia"/>
                <w:color w:val="333333"/>
                <w:sz w:val="16"/>
                <w:szCs w:val="16"/>
                <w:shd w:val="clear" w:color="auto" w:fill="FFFFFF"/>
              </w:rPr>
              <w:br/>
            </w: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</w:rPr>
              <w:t>、根据用户订货、市场需要和新科研成果制定设计任务。</w:t>
            </w:r>
            <w:r>
              <w:rPr>
                <w:rFonts w:hint="eastAsia"/>
                <w:sz w:val="20"/>
                <w:szCs w:val="22"/>
              </w:rPr>
              <w:br/>
              <w:t>2</w:t>
            </w:r>
            <w:r>
              <w:rPr>
                <w:rFonts w:hint="eastAsia"/>
                <w:sz w:val="20"/>
                <w:szCs w:val="22"/>
              </w:rPr>
              <w:t>、初步设计。包括确定机械的工作原理和基本结构形式，进行运动设计、结构设计并绘制初步总图以及初步审查。</w:t>
            </w:r>
            <w:r>
              <w:rPr>
                <w:rFonts w:hint="eastAsia"/>
                <w:sz w:val="20"/>
                <w:szCs w:val="22"/>
              </w:rPr>
              <w:br/>
              <w:t>3</w:t>
            </w:r>
            <w:r>
              <w:rPr>
                <w:rFonts w:hint="eastAsia"/>
                <w:sz w:val="20"/>
                <w:szCs w:val="22"/>
              </w:rPr>
              <w:t>、技术设计。系统程序代码编制，修改设计（根据初审意见）、绘制全部零部件和新的总图以及第二次审查。</w:t>
            </w:r>
            <w:r>
              <w:rPr>
                <w:rFonts w:hint="eastAsia"/>
                <w:sz w:val="20"/>
                <w:szCs w:val="22"/>
              </w:rPr>
              <w:br/>
              <w:t>4</w:t>
            </w:r>
            <w:r>
              <w:rPr>
                <w:rFonts w:hint="eastAsia"/>
                <w:sz w:val="20"/>
                <w:szCs w:val="22"/>
              </w:rPr>
              <w:t>、工作图设计。包括最后的修改（根据二审意见）、绘制全部工作图（如零件图、部件装配图和总装配图等）、制定全部技术文件（如零件表、易损件清单、使用说明等）。</w:t>
            </w:r>
            <w:r>
              <w:rPr>
                <w:rFonts w:hint="eastAsia"/>
                <w:sz w:val="20"/>
                <w:szCs w:val="22"/>
              </w:rPr>
              <w:br/>
              <w:t>5</w:t>
            </w:r>
            <w:r>
              <w:rPr>
                <w:rFonts w:hint="eastAsia"/>
                <w:sz w:val="20"/>
                <w:szCs w:val="22"/>
              </w:rPr>
              <w:t>、定型设计。用于成批或大量生产的机械。对于某些设计任务比较简单（如简单机械的新型设计、一般机械的继承设计或变型设计等）的机械设计可省去初步设计程序。</w:t>
            </w:r>
          </w:p>
          <w:p w:rsidR="005D0A12" w:rsidRDefault="005D0A12" w:rsidP="0026239E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6</w:t>
            </w:r>
            <w:r>
              <w:rPr>
                <w:rFonts w:hint="eastAsia"/>
                <w:sz w:val="20"/>
                <w:szCs w:val="22"/>
              </w:rPr>
              <w:t>、设计验证</w:t>
            </w:r>
          </w:p>
          <w:p w:rsidR="005D0A12" w:rsidRDefault="005D0A12" w:rsidP="0026239E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7</w:t>
            </w:r>
            <w:r>
              <w:rPr>
                <w:rFonts w:hint="eastAsia"/>
                <w:sz w:val="20"/>
                <w:szCs w:val="22"/>
              </w:rPr>
              <w:t>、产品试制</w:t>
            </w:r>
          </w:p>
        </w:tc>
      </w:tr>
      <w:tr w:rsidR="005D0A12" w:rsidTr="005D0A12">
        <w:trPr>
          <w:cantSplit/>
          <w:trHeight w:val="8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A12" w:rsidRDefault="005D0A12" w:rsidP="002623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D0A12" w:rsidRDefault="005D0A12" w:rsidP="002623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D0A12" w:rsidRDefault="005D0A12" w:rsidP="002623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5D0A12" w:rsidRDefault="005D0A12" w:rsidP="0026239E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</w:t>
            </w:r>
            <w:r>
              <w:rPr>
                <w:rFonts w:hint="eastAsia"/>
                <w:sz w:val="20"/>
                <w:szCs w:val="22"/>
              </w:rPr>
              <w:t>技术设计</w:t>
            </w:r>
            <w:r>
              <w:rPr>
                <w:rFonts w:hint="eastAsia"/>
                <w:sz w:val="20"/>
              </w:rPr>
              <w:t>，需满足设计任务的要求。</w:t>
            </w:r>
          </w:p>
        </w:tc>
      </w:tr>
      <w:tr w:rsidR="005D0A12" w:rsidTr="005D0A12">
        <w:trPr>
          <w:cantSplit/>
          <w:trHeight w:val="53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A12" w:rsidRDefault="005D0A12" w:rsidP="002623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5D0A12" w:rsidRDefault="005D0A12" w:rsidP="0026239E">
            <w:pPr>
              <w:tabs>
                <w:tab w:val="left" w:pos="1080"/>
              </w:tabs>
              <w:rPr>
                <w:b/>
                <w:sz w:val="20"/>
              </w:rPr>
            </w:pPr>
          </w:p>
        </w:tc>
      </w:tr>
      <w:tr w:rsidR="005D0A12" w:rsidTr="005D0A12">
        <w:trPr>
          <w:cantSplit/>
          <w:trHeight w:val="69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A12" w:rsidRDefault="005D0A12" w:rsidP="002623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5D0A12" w:rsidRDefault="005D0A12" w:rsidP="002623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5D0A12" w:rsidTr="00B36CD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A12" w:rsidRDefault="005D0A12" w:rsidP="002623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5D0A12" w:rsidRDefault="005D0A12" w:rsidP="0026239E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《</w:t>
            </w:r>
            <w:r>
              <w:rPr>
                <w:rFonts w:hint="eastAsia"/>
                <w:sz w:val="20"/>
                <w:szCs w:val="22"/>
              </w:rPr>
              <w:t>SJZ 1941-81</w:t>
            </w:r>
            <w:r>
              <w:rPr>
                <w:rFonts w:hint="eastAsia"/>
                <w:sz w:val="20"/>
                <w:szCs w:val="22"/>
              </w:rPr>
              <w:t>电子工业专用设备机械加工通用技术要求》</w:t>
            </w:r>
          </w:p>
          <w:p w:rsidR="005D0A12" w:rsidRDefault="005D0A12" w:rsidP="0026239E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《</w:t>
            </w:r>
            <w:r>
              <w:rPr>
                <w:rFonts w:hint="eastAsia"/>
                <w:sz w:val="20"/>
                <w:szCs w:val="22"/>
              </w:rPr>
              <w:t>GB/T14253-2008</w:t>
            </w:r>
            <w:r>
              <w:rPr>
                <w:rFonts w:hint="eastAsia"/>
                <w:sz w:val="20"/>
                <w:szCs w:val="22"/>
              </w:rPr>
              <w:t>轻工机械通用技术条件》</w:t>
            </w:r>
          </w:p>
          <w:p w:rsidR="005D0A12" w:rsidRDefault="005D0A12" w:rsidP="0026239E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《</w:t>
            </w:r>
            <w:r>
              <w:rPr>
                <w:rFonts w:hint="eastAsia"/>
                <w:sz w:val="20"/>
                <w:szCs w:val="22"/>
              </w:rPr>
              <w:t>GB/T1184-1996</w:t>
            </w:r>
            <w:r>
              <w:rPr>
                <w:rFonts w:hint="eastAsia"/>
                <w:sz w:val="20"/>
                <w:szCs w:val="22"/>
              </w:rPr>
              <w:t>形状和位置公差未注公差值》</w:t>
            </w:r>
          </w:p>
        </w:tc>
      </w:tr>
      <w:tr w:rsidR="005D0A12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D0A12" w:rsidRDefault="005D0A12" w:rsidP="002623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5D0A12" w:rsidRDefault="005D0A12" w:rsidP="0026239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检验产品功能、性能、参数等，无需</w:t>
            </w:r>
            <w:r w:rsidRPr="005D0A12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5D0A12" w:rsidTr="00D34BC5">
        <w:trPr>
          <w:cantSplit/>
          <w:trHeight w:val="53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D0A12" w:rsidRDefault="005D0A1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5D0A12" w:rsidRDefault="005D0A1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2B363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5D0A12" w:rsidRPr="005D0A12">
        <w:rPr>
          <w:rFonts w:ascii="宋体" w:hint="eastAsia"/>
          <w:b/>
          <w:sz w:val="22"/>
          <w:szCs w:val="22"/>
        </w:rPr>
        <w:t>姜海军</w:t>
      </w:r>
      <w:r w:rsidRPr="005D0A12">
        <w:rPr>
          <w:rFonts w:ascii="宋体"/>
          <w:b/>
          <w:sz w:val="22"/>
          <w:szCs w:val="22"/>
        </w:rPr>
        <w:t xml:space="preserve">   </w:t>
      </w:r>
      <w:r w:rsidRPr="005D0A12">
        <w:rPr>
          <w:rFonts w:ascii="宋体"/>
          <w:b/>
          <w:sz w:val="22"/>
          <w:szCs w:val="22"/>
        </w:rPr>
        <w:t xml:space="preserve"> </w:t>
      </w:r>
      <w:r w:rsidRPr="005D0A12">
        <w:rPr>
          <w:rFonts w:ascii="宋体" w:hint="eastAsia"/>
          <w:b/>
          <w:sz w:val="22"/>
          <w:szCs w:val="22"/>
        </w:rPr>
        <w:t>日期</w:t>
      </w:r>
      <w:r w:rsidRPr="005D0A12">
        <w:rPr>
          <w:rFonts w:ascii="宋体" w:hint="eastAsia"/>
          <w:b/>
          <w:sz w:val="22"/>
          <w:szCs w:val="22"/>
        </w:rPr>
        <w:t>：</w:t>
      </w:r>
      <w:r w:rsidR="005D0A12" w:rsidRPr="005D0A12">
        <w:rPr>
          <w:rFonts w:ascii="宋体" w:hint="eastAsia"/>
          <w:b/>
          <w:sz w:val="22"/>
          <w:szCs w:val="22"/>
        </w:rPr>
        <w:t xml:space="preserve">2020.9.13  </w:t>
      </w:r>
      <w:r>
        <w:rPr>
          <w:rFonts w:ascii="宋体"/>
          <w:b/>
          <w:sz w:val="22"/>
          <w:szCs w:val="22"/>
        </w:rPr>
        <w:t xml:space="preserve"> </w:t>
      </w:r>
      <w:r w:rsidR="005D0A12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 w:rsidRPr="005D0A12">
        <w:rPr>
          <w:rFonts w:ascii="宋体" w:hint="eastAsia"/>
          <w:b/>
          <w:sz w:val="22"/>
          <w:szCs w:val="22"/>
        </w:rPr>
        <w:t>：</w:t>
      </w:r>
      <w:r w:rsidR="005D0A12" w:rsidRPr="005D0A12">
        <w:rPr>
          <w:rFonts w:ascii="宋体" w:hint="eastAsia"/>
          <w:b/>
          <w:sz w:val="22"/>
          <w:szCs w:val="22"/>
        </w:rPr>
        <w:t>姜海军</w:t>
      </w:r>
      <w:r w:rsidRPr="005D0A12">
        <w:rPr>
          <w:rFonts w:ascii="宋体"/>
          <w:b/>
          <w:sz w:val="22"/>
          <w:szCs w:val="22"/>
        </w:rPr>
        <w:t xml:space="preserve">  </w:t>
      </w:r>
      <w:bookmarkStart w:id="6" w:name="_GoBack"/>
      <w:bookmarkEnd w:id="6"/>
      <w:r w:rsidRPr="005D0A12">
        <w:rPr>
          <w:rFonts w:ascii="宋体"/>
          <w:b/>
          <w:sz w:val="22"/>
          <w:szCs w:val="22"/>
        </w:rPr>
        <w:t xml:space="preserve">  </w:t>
      </w:r>
      <w:r w:rsidRPr="005D0A12">
        <w:rPr>
          <w:rFonts w:ascii="宋体" w:hint="eastAsia"/>
          <w:b/>
          <w:sz w:val="22"/>
          <w:szCs w:val="22"/>
        </w:rPr>
        <w:t>日期</w:t>
      </w:r>
      <w:r w:rsidR="005D0A12" w:rsidRPr="005D0A12">
        <w:rPr>
          <w:rFonts w:ascii="宋体" w:hint="eastAsia"/>
          <w:b/>
          <w:sz w:val="22"/>
          <w:szCs w:val="22"/>
        </w:rPr>
        <w:t>2020.9.13</w:t>
      </w:r>
      <w:r w:rsidRPr="005D0A12">
        <w:rPr>
          <w:rFonts w:ascii="宋体" w:hint="eastAsia"/>
          <w:b/>
          <w:sz w:val="22"/>
          <w:szCs w:val="22"/>
        </w:rPr>
        <w:t>：</w:t>
      </w:r>
    </w:p>
    <w:p w:rsidR="00AE4B04" w:rsidRDefault="002B363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2B363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31" w:rsidRDefault="002B3631">
      <w:r>
        <w:separator/>
      </w:r>
    </w:p>
  </w:endnote>
  <w:endnote w:type="continuationSeparator" w:id="0">
    <w:p w:rsidR="002B3631" w:rsidRDefault="002B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31" w:rsidRDefault="002B3631">
      <w:r>
        <w:separator/>
      </w:r>
    </w:p>
  </w:footnote>
  <w:footnote w:type="continuationSeparator" w:id="0">
    <w:p w:rsidR="002B3631" w:rsidRDefault="002B3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2B3631" w:rsidP="005D0A1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2B3631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2B363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2B3631">
    <w:pPr>
      <w:pStyle w:val="a4"/>
    </w:pPr>
  </w:p>
  <w:p w:rsidR="00AE4B04" w:rsidRDefault="002B3631" w:rsidP="005D0A1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4B26"/>
    <w:rsid w:val="002B3631"/>
    <w:rsid w:val="005D0A12"/>
    <w:rsid w:val="00D34BC5"/>
    <w:rsid w:val="00EB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5D0A1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700</Characters>
  <Application>Microsoft Office Word</Application>
  <DocSecurity>0</DocSecurity>
  <Lines>5</Lines>
  <Paragraphs>1</Paragraphs>
  <ScaleCrop>false</ScaleCrop>
  <Company>微软中国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</cp:revision>
  <cp:lastPrinted>2020-12-24T11:41:00Z</cp:lastPrinted>
  <dcterms:created xsi:type="dcterms:W3CDTF">2015-06-17T11:40:00Z</dcterms:created>
  <dcterms:modified xsi:type="dcterms:W3CDTF">2020-12-24T11:41:00Z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