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0177-2020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宜春钽铌矿有限公司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郭小红、陈海华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HY001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ME204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MPE：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±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0.5e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2020年08月21日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EE00391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SCS-120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/>
                <w:szCs w:val="21"/>
              </w:rPr>
              <w:t>00）kg：±0.5e；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40000</w:t>
            </w:r>
            <w:r>
              <w:rPr>
                <w:rFonts w:hint="eastAsia" w:ascii="宋体" w:hAnsi="宋体"/>
                <w:szCs w:val="21"/>
              </w:rPr>
              <w:t>kg：±1.0e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8000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200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Cs w:val="21"/>
              </w:rPr>
              <w:t>）kg：±1.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2020年07月21日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台秤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HY002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NKS-2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MPE：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±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0.5e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2020年08月21日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HY003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TU-1810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波长：U=0.3nm</w:t>
            </w:r>
          </w:p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透射比：U=0.8%</w:t>
            </w:r>
          </w:p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(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vertAlign w:val="subscript"/>
                <w:lang w:val="en-US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=0.6%,</w:t>
            </w:r>
            <w:r>
              <w:rPr>
                <w:rFonts w:hint="eastAsia" w:ascii="宋体" w:hAnsi="宋体" w:eastAsia="宋体"/>
                <w:bCs/>
                <w:szCs w:val="21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2020年08月21日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原子吸收分光光度计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HY004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TAS990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4F81BD" w:themeColor="accent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=0.6pg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/>
                <w:bCs/>
                <w:szCs w:val="21"/>
              </w:rPr>
              <w:t>k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=1%,</w:t>
            </w:r>
            <w:r>
              <w:rPr>
                <w:rFonts w:hint="eastAsia" w:ascii="宋体" w:hAnsi="宋体" w:eastAsia="宋体"/>
                <w:bCs/>
                <w:szCs w:val="21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2020年08月21日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坪石选矿厂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超声波流量计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71001014F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UFL02000F1AM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MPE：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±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1.0%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MPE：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±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0.5%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2020年05月29日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电热恒温鼓风干燥箱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HY005</w:t>
            </w:r>
            <w:bookmarkStart w:id="2" w:name="_GoBack"/>
            <w:bookmarkEnd w:id="2"/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DHG-9070A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=0.6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/>
                <w:bCs/>
                <w:szCs w:val="21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MPE：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±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0.10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±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1.5%RH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2020年08月21日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钟家市选矿厂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2019-06-2333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~</w:t>
            </w:r>
            <w:r>
              <w:rPr>
                <w:rFonts w:hint="eastAsia" w:cstheme="minorHAnsi"/>
                <w:szCs w:val="21"/>
                <w:lang w:val="en-US" w:eastAsia="zh-CN"/>
              </w:rPr>
              <w:t>2.5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</w:t>
            </w:r>
            <w:r>
              <w:rPr>
                <w:szCs w:val="21"/>
              </w:rPr>
              <w:t>.05%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江西省宜春市计量所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2020年07月22日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坪石选矿厂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03.9.2363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~</w:t>
            </w:r>
            <w:r>
              <w:rPr>
                <w:rFonts w:hint="eastAsia" w:cstheme="minorHAnsi"/>
                <w:szCs w:val="21"/>
                <w:lang w:val="en-US" w:eastAsia="zh-CN"/>
              </w:rPr>
              <w:t>1.6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</w:t>
            </w:r>
            <w:r>
              <w:rPr>
                <w:szCs w:val="21"/>
              </w:rPr>
              <w:t>.05%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江西省宜春市计量所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2020年07月22日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查该公司各部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门</w:t>
            </w:r>
            <w:r>
              <w:rPr>
                <w:rFonts w:hint="eastAsia" w:ascii="宋体" w:hAnsi="宋体"/>
                <w:szCs w:val="21"/>
              </w:rPr>
              <w:t>测量设备台帐，测量设备均送</w:t>
            </w:r>
            <w:r>
              <w:rPr>
                <w:rFonts w:hint="eastAsia"/>
                <w:szCs w:val="21"/>
                <w:lang w:val="en-US" w:eastAsia="zh-CN"/>
              </w:rPr>
              <w:t>安正计量检测有限公司、江西省宜春市计量所</w:t>
            </w:r>
            <w:r>
              <w:rPr>
                <w:rFonts w:hint="eastAsia" w:ascii="宋体" w:hAnsi="宋体"/>
                <w:szCs w:val="21"/>
              </w:rPr>
              <w:t>等机构</w:t>
            </w:r>
            <w:r>
              <w:rPr>
                <w:rFonts w:hint="eastAsia"/>
                <w:szCs w:val="21"/>
              </w:rPr>
              <w:t>检定/校准</w:t>
            </w:r>
            <w:r>
              <w:rPr>
                <w:rFonts w:hint="eastAsia" w:ascii="宋体" w:hAnsi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台测量设备均按照</w:t>
            </w:r>
            <w:r>
              <w:rPr>
                <w:szCs w:val="21"/>
              </w:rPr>
              <w:t>宜春钽铌矿有限公司</w:t>
            </w:r>
            <w:r>
              <w:rPr>
                <w:rFonts w:hint="eastAsia" w:ascii="宋体" w:hAnsi="宋体"/>
                <w:szCs w:val="21"/>
              </w:rPr>
              <w:t>要求，按周期送检，</w:t>
            </w:r>
            <w:r>
              <w:rPr>
                <w:rFonts w:hint="eastAsia" w:ascii="宋体" w:cs="宋体"/>
                <w:kern w:val="0"/>
                <w:szCs w:val="21"/>
              </w:rPr>
              <w:t>校准</w:t>
            </w:r>
            <w:r>
              <w:rPr>
                <w:rFonts w:hint="eastAsia" w:ascii="宋体" w:hAnsi="宋体"/>
                <w:szCs w:val="21"/>
              </w:rPr>
              <w:t>证书、设备台帐、设备的实物信息一致，且都在有效期，测量设备量值溯源真实有效，符合规定要求。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日期：2020 年0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 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20FC7"/>
    <w:rsid w:val="16B82EFC"/>
    <w:rsid w:val="1B29516C"/>
    <w:rsid w:val="1E5A1BC6"/>
    <w:rsid w:val="3D8D6745"/>
    <w:rsid w:val="40510E95"/>
    <w:rsid w:val="4E442604"/>
    <w:rsid w:val="58C10CE5"/>
    <w:rsid w:val="5CC70CE4"/>
    <w:rsid w:val="60EE5230"/>
    <w:rsid w:val="6A6355EE"/>
    <w:rsid w:val="7AC313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3</TotalTime>
  <ScaleCrop>false</ScaleCrop>
  <LinksUpToDate>false</LinksUpToDate>
  <CharactersWithSpaces>341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2020-09-17T05:49:12Z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