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highlight w:val="none"/>
          <w:u w:val="single"/>
        </w:rPr>
      </w:pPr>
      <w:r>
        <w:rPr>
          <w:rFonts w:hint="eastAsia"/>
          <w:b/>
          <w:color w:val="000000" w:themeColor="text1"/>
          <w:sz w:val="21"/>
          <w:szCs w:val="21"/>
          <w:highlight w:val="none"/>
        </w:rPr>
        <w:t>合同编号.:</w:t>
      </w:r>
      <w:bookmarkStart w:id="0" w:name="合同编号"/>
      <w:r>
        <w:rPr>
          <w:szCs w:val="44"/>
          <w:highlight w:val="none"/>
        </w:rPr>
        <w:t>0481-2020-Q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highlight w:val="none"/>
        </w:rPr>
      </w:pPr>
      <w:r>
        <w:rPr>
          <w:rFonts w:hint="eastAsia" w:eastAsia="隶书"/>
          <w:b/>
          <w:color w:val="000000" w:themeColor="text1"/>
          <w:sz w:val="30"/>
          <w:szCs w:val="30"/>
          <w:highlight w:val="none"/>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highlight w:val="none"/>
        </w:rPr>
      </w:pPr>
      <w:r>
        <w:rPr>
          <w:rFonts w:hint="eastAsia"/>
          <w:b/>
          <w:color w:val="000000" w:themeColor="text1"/>
          <w:sz w:val="22"/>
          <w:szCs w:val="22"/>
          <w:highlight w:val="none"/>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t>组织名称 (中文)：</w:t>
      </w:r>
      <w:bookmarkStart w:id="1" w:name="组织名称"/>
      <w:r>
        <w:rPr>
          <w:b/>
          <w:color w:val="000000" w:themeColor="text1"/>
          <w:sz w:val="22"/>
          <w:szCs w:val="22"/>
          <w:highlight w:val="none"/>
          <w:u w:val="single"/>
        </w:rPr>
        <w:t>四川护博医疗科技有限公司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w:t>
      </w:r>
      <w:bookmarkStart w:id="2" w:name="组织名称英"/>
      <w:bookmarkEnd w:id="2"/>
      <w:r>
        <w:rPr>
          <w:rFonts w:hint="eastAsia"/>
          <w:b/>
          <w:color w:val="000000" w:themeColor="text1"/>
          <w:sz w:val="22"/>
          <w:szCs w:val="22"/>
          <w:highlight w:val="none"/>
        </w:rPr>
        <w:t>Sichuan Hubo Medical Technology Co.,Ltd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t>组织注册地址(中文)：</w:t>
      </w:r>
      <w:bookmarkStart w:id="3" w:name="注册地址"/>
      <w:r>
        <w:rPr>
          <w:rFonts w:hint="eastAsia"/>
          <w:b/>
          <w:color w:val="000000" w:themeColor="text1"/>
          <w:sz w:val="22"/>
          <w:szCs w:val="22"/>
          <w:highlight w:val="none"/>
          <w:u w:val="single"/>
        </w:rPr>
        <w:t>四川省绵阳市游仙区小枧沟镇顺河村1,3,8社</w:t>
      </w:r>
      <w:bookmarkEnd w:id="3"/>
      <w:r>
        <w:rPr>
          <w:rFonts w:hint="eastAsia"/>
          <w:b/>
          <w:color w:val="000000" w:themeColor="text1"/>
          <w:sz w:val="22"/>
          <w:szCs w:val="22"/>
          <w:highlight w:val="none"/>
          <w:u w:val="single"/>
        </w:rPr>
        <w:t xml:space="preserve"> </w:t>
      </w:r>
      <w:r>
        <w:rPr>
          <w:rFonts w:hint="eastAsia"/>
          <w:b/>
          <w:color w:val="000000" w:themeColor="text1"/>
          <w:sz w:val="22"/>
          <w:szCs w:val="22"/>
          <w:highlight w:val="none"/>
          <w:u w:val="single"/>
          <w:lang w:val="en-US" w:eastAsia="zh-CN"/>
        </w:rPr>
        <w:t xml:space="preserve">    </w:t>
      </w:r>
      <w:r>
        <w:rPr>
          <w:rFonts w:hint="eastAsia"/>
          <w:b/>
          <w:color w:val="000000" w:themeColor="text1"/>
          <w:sz w:val="22"/>
          <w:szCs w:val="22"/>
          <w:highlight w:val="none"/>
          <w:u w:val="single"/>
        </w:rPr>
        <w:t xml:space="preserve">邮编: </w:t>
      </w:r>
      <w:bookmarkStart w:id="4" w:name="注册邮编"/>
      <w:r>
        <w:rPr>
          <w:b/>
          <w:color w:val="000000" w:themeColor="text1"/>
          <w:sz w:val="22"/>
          <w:szCs w:val="22"/>
          <w:highlight w:val="none"/>
          <w:u w:val="single"/>
        </w:rPr>
        <w:t>621000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(英文)：Group 1, 3, 8, Shunhe village, xiaojiangou Town, Youxian District, Mianyang City, Sichuan Province postcode: 621000</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组织经营地址(中文)：</w:t>
      </w:r>
      <w:bookmarkStart w:id="5" w:name="生产地址"/>
      <w:r>
        <w:rPr>
          <w:rFonts w:hint="eastAsia"/>
          <w:b/>
          <w:color w:val="000000" w:themeColor="text1"/>
          <w:sz w:val="22"/>
          <w:szCs w:val="22"/>
          <w:highlight w:val="none"/>
          <w:u w:val="single"/>
        </w:rPr>
        <w:t>四川省绵阳市涪城区花园路万达广场二单元12楼</w:t>
      </w:r>
      <w:bookmarkEnd w:id="5"/>
      <w:r>
        <w:rPr>
          <w:rFonts w:hint="eastAsia"/>
          <w:b/>
          <w:color w:val="000000" w:themeColor="text1"/>
          <w:sz w:val="22"/>
          <w:szCs w:val="22"/>
          <w:highlight w:val="none"/>
          <w:u w:val="single"/>
        </w:rPr>
        <w:t xml:space="preserve"> </w:t>
      </w:r>
      <w:r>
        <w:rPr>
          <w:rFonts w:hint="eastAsia"/>
          <w:b/>
          <w:color w:val="000000" w:themeColor="text1"/>
          <w:sz w:val="22"/>
          <w:szCs w:val="22"/>
          <w:highlight w:val="none"/>
          <w:u w:val="single"/>
          <w:lang w:val="en-US" w:eastAsia="zh-CN"/>
        </w:rPr>
        <w:t xml:space="preserve">  </w:t>
      </w:r>
      <w:r>
        <w:rPr>
          <w:rFonts w:hint="eastAsia"/>
          <w:b/>
          <w:color w:val="000000" w:themeColor="text1"/>
          <w:sz w:val="22"/>
          <w:szCs w:val="22"/>
          <w:highlight w:val="none"/>
          <w:u w:val="single"/>
        </w:rPr>
        <w:t>邮编:</w:t>
      </w:r>
      <w:bookmarkStart w:id="6" w:name="生产邮编"/>
      <w:r>
        <w:rPr>
          <w:rFonts w:hint="eastAsia"/>
          <w:b/>
          <w:color w:val="000000" w:themeColor="text1"/>
          <w:sz w:val="22"/>
          <w:szCs w:val="22"/>
          <w:highlight w:val="none"/>
          <w:u w:val="single"/>
        </w:rPr>
        <w:t>621000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(英文)：12 / F, unit 2, Wanda Plaza, Huayuan Road, Fucheng District, Mianyang City, Sichuan Province postcode: 621000</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w:t>
      </w:r>
      <w:r>
        <w:rPr>
          <w:rFonts w:hint="eastAsia"/>
          <w:b/>
          <w:color w:val="000000" w:themeColor="text1"/>
          <w:sz w:val="18"/>
          <w:szCs w:val="18"/>
          <w:highlight w:val="none"/>
        </w:rPr>
        <w:t>1</w:t>
      </w:r>
      <w:r>
        <w:rPr>
          <w:rFonts w:hint="eastAsia"/>
          <w:b/>
          <w:color w:val="000000" w:themeColor="text1"/>
          <w:sz w:val="22"/>
          <w:szCs w:val="22"/>
          <w:highlight w:val="none"/>
        </w:rPr>
        <w:t>(中文)： 邮编</w:t>
      </w:r>
      <w:r>
        <w:rPr>
          <w:rFonts w:hint="eastAsia" w:ascii="宋体" w:hAnsi="宋体"/>
          <w:b/>
          <w:color w:val="000000" w:themeColor="text1"/>
          <w:sz w:val="22"/>
          <w:szCs w:val="22"/>
          <w:highlight w:val="none"/>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t>组织机构代码证号（社会信用号）：</w:t>
      </w:r>
      <w:bookmarkStart w:id="7" w:name="机构代码"/>
      <w:r>
        <w:rPr>
          <w:rFonts w:hint="eastAsia"/>
          <w:b/>
          <w:color w:val="000000" w:themeColor="text1"/>
          <w:sz w:val="22"/>
          <w:szCs w:val="22"/>
          <w:highlight w:val="none"/>
        </w:rPr>
        <w:t>91510704MA624JPP7M</w:t>
      </w:r>
      <w:bookmarkEnd w:id="7"/>
      <w:r>
        <w:rPr>
          <w:rFonts w:hint="eastAsia"/>
          <w:b/>
          <w:color w:val="000000" w:themeColor="text1"/>
          <w:sz w:val="22"/>
          <w:szCs w:val="22"/>
          <w:highlight w:val="none"/>
        </w:rPr>
        <w:t xml:space="preserve"> </w:t>
      </w:r>
      <w:r>
        <w:rPr>
          <w:b/>
          <w:color w:val="000000" w:themeColor="text1"/>
          <w:sz w:val="22"/>
          <w:szCs w:val="22"/>
          <w:highlight w:val="none"/>
        </w:rPr>
        <w:t xml:space="preserve">  </w:t>
      </w:r>
      <w:r>
        <w:rPr>
          <w:rFonts w:hint="eastAsia"/>
          <w:b/>
          <w:color w:val="000000" w:themeColor="text1"/>
          <w:sz w:val="22"/>
          <w:szCs w:val="22"/>
          <w:highlight w:val="none"/>
        </w:rPr>
        <w:t>传真：</w:t>
      </w:r>
      <w:bookmarkStart w:id="8" w:name="联系人传真"/>
      <w:bookmarkEnd w:id="8"/>
      <w:r>
        <w:rPr>
          <w:rFonts w:hint="eastAsia"/>
          <w:b/>
          <w:color w:val="000000" w:themeColor="text1"/>
          <w:sz w:val="22"/>
          <w:szCs w:val="22"/>
          <w:highlight w:val="none"/>
        </w:rPr>
        <w:t xml:space="preserve"> </w:t>
      </w:r>
      <w:r>
        <w:rPr>
          <w:b/>
          <w:color w:val="000000" w:themeColor="text1"/>
          <w:sz w:val="22"/>
          <w:szCs w:val="22"/>
          <w:highlight w:val="none"/>
        </w:rPr>
        <w:t xml:space="preserve">  </w:t>
      </w:r>
      <w:r>
        <w:rPr>
          <w:rFonts w:hint="eastAsia"/>
          <w:b/>
          <w:color w:val="000000" w:themeColor="text1"/>
          <w:sz w:val="22"/>
          <w:szCs w:val="22"/>
          <w:highlight w:val="none"/>
        </w:rPr>
        <w:t>电话</w:t>
      </w:r>
      <w:r>
        <w:rPr>
          <w:rFonts w:hint="eastAsia"/>
          <w:b/>
          <w:color w:val="000000" w:themeColor="text1"/>
          <w:sz w:val="14"/>
          <w:szCs w:val="14"/>
          <w:highlight w:val="none"/>
        </w:rPr>
        <w:t>.</w:t>
      </w:r>
      <w:r>
        <w:rPr>
          <w:rFonts w:hint="eastAsia"/>
          <w:b/>
          <w:color w:val="000000" w:themeColor="text1"/>
          <w:sz w:val="22"/>
          <w:szCs w:val="22"/>
          <w:highlight w:val="none"/>
        </w:rPr>
        <w:t>：</w:t>
      </w:r>
      <w:bookmarkStart w:id="9" w:name="联系人电话"/>
      <w:r>
        <w:rPr>
          <w:b/>
          <w:color w:val="000000" w:themeColor="text1"/>
          <w:sz w:val="22"/>
          <w:szCs w:val="22"/>
          <w:highlight w:val="none"/>
          <w:u w:val="single"/>
        </w:rPr>
        <w:t>15336893717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highlight w:val="none"/>
        </w:rPr>
      </w:pPr>
      <w:r>
        <w:rPr>
          <w:rFonts w:hint="eastAsia"/>
          <w:b/>
          <w:color w:val="000000" w:themeColor="text1"/>
          <w:sz w:val="22"/>
          <w:szCs w:val="22"/>
          <w:highlight w:val="none"/>
        </w:rPr>
        <w:t>法人代表：</w:t>
      </w:r>
      <w:bookmarkStart w:id="10" w:name="法人"/>
      <w:r>
        <w:rPr>
          <w:rFonts w:hint="eastAsia"/>
          <w:b/>
          <w:color w:val="000000" w:themeColor="text1"/>
          <w:sz w:val="22"/>
          <w:szCs w:val="22"/>
          <w:highlight w:val="none"/>
        </w:rPr>
        <w:t>许诺</w:t>
      </w:r>
      <w:bookmarkEnd w:id="10"/>
      <w:r>
        <w:rPr>
          <w:rFonts w:hint="eastAsia"/>
          <w:b/>
          <w:color w:val="000000" w:themeColor="text1"/>
          <w:sz w:val="22"/>
          <w:szCs w:val="22"/>
          <w:highlight w:val="none"/>
        </w:rPr>
        <w:t xml:space="preserve"> </w:t>
      </w:r>
      <w:r>
        <w:rPr>
          <w:b/>
          <w:color w:val="000000" w:themeColor="text1"/>
          <w:sz w:val="22"/>
          <w:szCs w:val="22"/>
          <w:highlight w:val="none"/>
        </w:rPr>
        <w:t xml:space="preserve">  </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管代/联系人(职务)：</w:t>
      </w:r>
      <w:bookmarkStart w:id="11" w:name="管理者代表"/>
      <w:r>
        <w:rPr>
          <w:rFonts w:hint="eastAsia"/>
          <w:b/>
          <w:color w:val="000000" w:themeColor="text1"/>
          <w:sz w:val="22"/>
          <w:szCs w:val="22"/>
          <w:highlight w:val="none"/>
        </w:rPr>
        <w:t>吴林</w:t>
      </w:r>
      <w:bookmarkEnd w:id="11"/>
      <w:r>
        <w:rPr>
          <w:rFonts w:hint="eastAsia"/>
          <w:b/>
          <w:color w:val="000000" w:themeColor="text1"/>
          <w:sz w:val="22"/>
          <w:szCs w:val="22"/>
          <w:highlight w:val="none"/>
        </w:rPr>
        <w:t xml:space="preserve"> </w:t>
      </w:r>
      <w:r>
        <w:rPr>
          <w:rFonts w:hint="eastAsia"/>
          <w:b/>
          <w:color w:val="000000" w:themeColor="text1"/>
          <w:sz w:val="22"/>
          <w:szCs w:val="22"/>
          <w:highlight w:val="none"/>
          <w:lang w:val="en-US" w:eastAsia="zh-CN"/>
        </w:rPr>
        <w:t xml:space="preserve">  </w:t>
      </w:r>
      <w:r>
        <w:rPr>
          <w:b/>
          <w:color w:val="000000" w:themeColor="text1"/>
          <w:sz w:val="22"/>
          <w:szCs w:val="22"/>
          <w:highlight w:val="none"/>
        </w:rPr>
        <w:t xml:space="preserve"> </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 xml:space="preserve">组织人数： </w:t>
      </w:r>
      <w:bookmarkStart w:id="12" w:name="企业人数"/>
      <w:r>
        <w:rPr>
          <w:b/>
          <w:color w:val="000000" w:themeColor="text1"/>
          <w:sz w:val="22"/>
          <w:szCs w:val="22"/>
          <w:highlight w:val="none"/>
        </w:rPr>
        <w:t>17</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highlight w:val="none"/>
          <w:u w:val="single"/>
        </w:rPr>
      </w:pPr>
      <w:r>
        <w:rPr>
          <w:rFonts w:hint="eastAsia"/>
          <w:b/>
          <w:color w:val="000000" w:themeColor="text1"/>
          <w:sz w:val="22"/>
          <w:szCs w:val="22"/>
          <w:highlight w:val="none"/>
        </w:rPr>
        <w:t>认证标准：</w:t>
      </w:r>
      <w:bookmarkStart w:id="13" w:name="审核依据"/>
      <w:r>
        <w:rPr>
          <w:rFonts w:hint="eastAsia" w:ascii="宋体" w:hAnsi="宋体"/>
          <w:b/>
          <w:color w:val="000000" w:themeColor="text1"/>
          <w:sz w:val="22"/>
          <w:szCs w:val="22"/>
          <w:highlight w:val="none"/>
          <w:u w:val="single"/>
        </w:rPr>
        <w:t>GB/T19001-2016/ISO9001:2015</w:t>
      </w:r>
      <w:bookmarkEnd w:id="13"/>
      <w:r>
        <w:rPr>
          <w:rFonts w:hint="eastAsia"/>
          <w:b/>
          <w:color w:val="000000" w:themeColor="text1"/>
          <w:spacing w:val="-2"/>
          <w:sz w:val="22"/>
          <w:szCs w:val="22"/>
          <w:highlight w:val="none"/>
        </w:rPr>
        <w:t>认证类型：</w:t>
      </w:r>
      <w:bookmarkStart w:id="14" w:name="审核类型"/>
      <w:r>
        <w:rPr>
          <w:rFonts w:hint="eastAsia"/>
          <w:b/>
          <w:color w:val="000000" w:themeColor="text1"/>
          <w:spacing w:val="-2"/>
          <w:sz w:val="22"/>
          <w:szCs w:val="22"/>
          <w:highlight w:val="none"/>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rPr>
      </w:pPr>
      <w:r>
        <w:rPr>
          <w:rFonts w:hint="eastAsia"/>
          <w:b/>
          <w:color w:val="000000" w:themeColor="text1"/>
          <w:sz w:val="22"/>
          <w:szCs w:val="22"/>
          <w:highlight w:val="none"/>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42" w:firstLineChars="200"/>
        <w:textAlignment w:val="auto"/>
        <w:rPr>
          <w:rFonts w:hint="eastAsia"/>
          <w:b/>
          <w:color w:val="000000" w:themeColor="text1"/>
          <w:sz w:val="22"/>
          <w:szCs w:val="22"/>
          <w:highlight w:val="none"/>
        </w:rPr>
      </w:pPr>
      <w:bookmarkStart w:id="15" w:name="审核范围"/>
      <w:r>
        <w:rPr>
          <w:rFonts w:hint="eastAsia"/>
          <w:b/>
          <w:color w:val="000000" w:themeColor="text1"/>
          <w:sz w:val="22"/>
          <w:szCs w:val="22"/>
          <w:highlight w:val="none"/>
        </w:rPr>
        <w:t>病人陪护、养老服务</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eastAsia" w:eastAsia="宋体"/>
          <w:b/>
          <w:color w:val="000000" w:themeColor="text1"/>
          <w:sz w:val="22"/>
          <w:szCs w:val="22"/>
          <w:highlight w:val="none"/>
          <w:lang w:val="en-US" w:eastAsia="zh-CN"/>
        </w:rPr>
      </w:pPr>
      <w:r>
        <w:rPr>
          <w:rFonts w:hint="eastAsia"/>
          <w:b/>
          <w:color w:val="000000" w:themeColor="text1"/>
          <w:sz w:val="22"/>
          <w:szCs w:val="22"/>
          <w:highlight w:val="none"/>
        </w:rPr>
        <w:t>(英文)：Patient care</w:t>
      </w:r>
      <w:r>
        <w:rPr>
          <w:rFonts w:hint="eastAsia"/>
          <w:b/>
          <w:color w:val="000000" w:themeColor="text1"/>
          <w:sz w:val="22"/>
          <w:szCs w:val="22"/>
          <w:highlight w:val="none"/>
          <w:lang w:eastAsia="zh-CN"/>
        </w:rPr>
        <w:t>、Pension services</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highlight w:val="none"/>
        </w:rPr>
        <w:t>需加印证书数量：</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中文证书</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张；英</w:t>
      </w:r>
      <w:r>
        <w:rPr>
          <w:rFonts w:hint="eastAsia"/>
          <w:b/>
          <w:color w:val="000000" w:themeColor="text1"/>
          <w:sz w:val="22"/>
          <w:szCs w:val="22"/>
        </w:rPr>
        <w:t>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A3705E"/>
    <w:rsid w:val="031D0DD1"/>
    <w:rsid w:val="04724E3B"/>
    <w:rsid w:val="06831A4B"/>
    <w:rsid w:val="1192089D"/>
    <w:rsid w:val="11A3780D"/>
    <w:rsid w:val="12AF4FE5"/>
    <w:rsid w:val="18B45271"/>
    <w:rsid w:val="1EDC79AD"/>
    <w:rsid w:val="26392B51"/>
    <w:rsid w:val="29615CD7"/>
    <w:rsid w:val="3DB345EC"/>
    <w:rsid w:val="4BAF02FB"/>
    <w:rsid w:val="4C423E2C"/>
    <w:rsid w:val="505B5C63"/>
    <w:rsid w:val="53755ED8"/>
    <w:rsid w:val="5CCA1DD1"/>
    <w:rsid w:val="60726133"/>
    <w:rsid w:val="67EA09AC"/>
    <w:rsid w:val="6D51705D"/>
    <w:rsid w:val="6FC330D2"/>
    <w:rsid w:val="786E1085"/>
    <w:rsid w:val="7B537D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8</TotalTime>
  <ScaleCrop>false</ScaleCrop>
  <LinksUpToDate>false</LinksUpToDate>
  <CharactersWithSpaces>824</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2020-09-06T12:55:23Z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