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07"/>
        <w:gridCol w:w="1223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四川护博医疗科技有限公司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38.04.00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王莉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38.04.00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李林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620"/>
              </w:tabs>
              <w:ind w:right="211" w:rightChars="88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服务流程 ： 合同签订→人员登记→进行老人的各项养老服务、生病时的陪护服务→售后持续服务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特殊过程：</w:t>
            </w:r>
            <w:bookmarkStart w:id="6" w:name="_GoBack"/>
            <w:bookmarkEnd w:id="6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服务过程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控制措施：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中华人民共和国劳动合同法、中华人民共和国产品质量法、中华人民共和国合同法、中华人民共和国消费者权益保护法、四川省消费者权益保护条例、养老机构服务质量基本规范GB/T 35796-2017、家政服务 居家养老服务规范DB51/T 2199-2016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jc w:val="center"/>
        <w:rPr>
          <w:rFonts w:hint="eastAsia" w:ascii="Times New Roman" w:hAnsi="Times New Roman" w:cs="Times New Roman"/>
          <w:b/>
          <w:sz w:val="22"/>
          <w:szCs w:val="22"/>
        </w:rPr>
      </w:pPr>
      <w:r>
        <w:rPr>
          <w:rFonts w:hint="eastAsia" w:ascii="Times New Roman" w:hAnsi="Times New Roman" w:cs="Times New Roman"/>
          <w:b/>
          <w:sz w:val="22"/>
          <w:szCs w:val="22"/>
        </w:rPr>
        <w:t>填表人(专业人员)：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王莉</w:t>
      </w:r>
      <w:r>
        <w:rPr>
          <w:rFonts w:hint="eastAsia" w:ascii="Times New Roman" w:hAnsi="Times New Roman" w:cs="Times New Roman"/>
          <w:b/>
          <w:sz w:val="22"/>
          <w:szCs w:val="22"/>
        </w:rPr>
        <w:t xml:space="preserve">      日期： 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2020.09.04</w:t>
      </w:r>
      <w:r>
        <w:rPr>
          <w:rFonts w:hint="eastAsia" w:ascii="Times New Roman" w:hAnsi="Times New Roman" w:cs="Times New Roman"/>
          <w:b/>
          <w:sz w:val="22"/>
          <w:szCs w:val="22"/>
        </w:rPr>
        <w:t xml:space="preserve">    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b/>
          <w:sz w:val="22"/>
          <w:szCs w:val="22"/>
        </w:rPr>
        <w:t xml:space="preserve">  审核组长：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李林</w:t>
      </w:r>
      <w:r>
        <w:rPr>
          <w:rFonts w:hint="eastAsia" w:ascii="Times New Roman" w:hAnsi="Times New Roman" w:cs="Times New Roman"/>
          <w:b/>
          <w:sz w:val="22"/>
          <w:szCs w:val="22"/>
        </w:rPr>
        <w:t xml:space="preserve">     日期： 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2020.09.04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C87473"/>
    <w:rsid w:val="06B36382"/>
    <w:rsid w:val="0FA83681"/>
    <w:rsid w:val="248239E2"/>
    <w:rsid w:val="2849304E"/>
    <w:rsid w:val="37A0304B"/>
    <w:rsid w:val="3EA548C4"/>
    <w:rsid w:val="3F244948"/>
    <w:rsid w:val="49570949"/>
    <w:rsid w:val="49D878B5"/>
    <w:rsid w:val="4D315083"/>
    <w:rsid w:val="58CF4820"/>
    <w:rsid w:val="59BA520D"/>
    <w:rsid w:val="6496180A"/>
    <w:rsid w:val="6EE436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locked/>
    <w:uiPriority w:val="0"/>
    <w:rPr>
      <w:b/>
    </w:rPr>
  </w:style>
  <w:style w:type="character" w:customStyle="1" w:styleId="9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2020-09-05T09:51:01Z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