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4"/>
                <w:szCs w:val="24"/>
                <w:lang w:val="en-US" w:eastAsia="zh-CN"/>
              </w:rPr>
            </w:pPr>
            <w:r>
              <w:rPr>
                <w:rFonts w:hint="eastAsia"/>
                <w:sz w:val="24"/>
                <w:szCs w:val="24"/>
              </w:rPr>
              <w:t>受审核部门：管理层</w:t>
            </w:r>
            <w:r>
              <w:rPr>
                <w:sz w:val="24"/>
                <w:szCs w:val="24"/>
              </w:rPr>
              <w:t xml:space="preserve">   </w:t>
            </w:r>
            <w:r>
              <w:rPr>
                <w:rFonts w:hint="eastAsia"/>
                <w:sz w:val="24"/>
                <w:szCs w:val="24"/>
              </w:rPr>
              <w:t>主管领导：</w:t>
            </w:r>
            <w:r>
              <w:rPr>
                <w:rFonts w:hint="eastAsia"/>
                <w:sz w:val="24"/>
                <w:szCs w:val="24"/>
                <w:lang w:val="en-US" w:eastAsia="zh-CN"/>
              </w:rPr>
              <w:t>汪建国</w:t>
            </w:r>
            <w:r>
              <w:rPr>
                <w:rFonts w:hint="eastAsia"/>
                <w:sz w:val="24"/>
                <w:szCs w:val="24"/>
                <w:lang w:eastAsia="zh-CN"/>
              </w:rPr>
              <w:t>，</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张爱英</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sz w:val="24"/>
                <w:szCs w:val="24"/>
              </w:rPr>
              <w:t xml:space="preserve"> </w:t>
            </w:r>
            <w:r>
              <w:rPr>
                <w:rFonts w:hint="eastAsia"/>
                <w:sz w:val="24"/>
                <w:szCs w:val="24"/>
                <w:lang w:eastAsia="zh-CN"/>
              </w:rPr>
              <w:t>，</w:t>
            </w:r>
            <w:r>
              <w:rPr>
                <w:sz w:val="24"/>
                <w:szCs w:val="24"/>
              </w:rPr>
              <w:t xml:space="preserve">   </w:t>
            </w:r>
            <w:r>
              <w:rPr>
                <w:rFonts w:hint="eastAsia"/>
                <w:sz w:val="24"/>
                <w:szCs w:val="24"/>
              </w:rPr>
              <w:t>审核时间：</w:t>
            </w:r>
            <w:r>
              <w:rPr>
                <w:sz w:val="24"/>
                <w:szCs w:val="24"/>
              </w:rPr>
              <w:t>2019.</w:t>
            </w:r>
            <w:r>
              <w:rPr>
                <w:rFonts w:hint="eastAsia"/>
                <w:sz w:val="24"/>
                <w:szCs w:val="24"/>
                <w:lang w:val="en-US" w:eastAsia="zh-CN"/>
              </w:rPr>
              <w:t>9</w:t>
            </w:r>
            <w:r>
              <w:rPr>
                <w:sz w:val="24"/>
                <w:szCs w:val="24"/>
              </w:rPr>
              <w:t>.</w:t>
            </w:r>
            <w:r>
              <w:rPr>
                <w:rFonts w:hint="eastAsia"/>
                <w:sz w:val="24"/>
                <w:szCs w:val="24"/>
                <w:lang w:val="en-US" w:eastAsia="zh-CN"/>
              </w:rPr>
              <w:t>21上午</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QE:4.1;4.2;4.3;4.4</w:t>
            </w:r>
          </w:p>
          <w:p>
            <w:pPr>
              <w:adjustRightInd w:val="0"/>
              <w:snapToGrid w:val="0"/>
              <w:rPr>
                <w:rFonts w:ascii="宋体" w:hAnsi="宋体" w:cs="宋体"/>
                <w:szCs w:val="21"/>
              </w:rPr>
            </w:pPr>
            <w:r>
              <w:rPr>
                <w:rFonts w:hint="eastAsia" w:ascii="宋体" w:hAnsi="宋体" w:cs="宋体"/>
                <w:szCs w:val="21"/>
              </w:rPr>
              <w:t>S4.1</w:t>
            </w:r>
          </w:p>
          <w:p/>
        </w:tc>
        <w:tc>
          <w:tcPr>
            <w:tcW w:w="10006"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hint="eastAsia" w:ascii="宋体" w:hAnsi="宋体" w:cs="宋体"/>
                <w:sz w:val="21"/>
                <w:szCs w:val="21"/>
              </w:rPr>
            </w:pPr>
            <w:r>
              <w:rPr>
                <w:rFonts w:hint="eastAsia" w:ascii="宋体" w:hAnsi="宋体" w:cs="宋体"/>
                <w:sz w:val="21"/>
                <w:szCs w:val="21"/>
              </w:rPr>
              <w:t>对公司不利的内、外部因素有：市场竞争非常激烈，资源、能源较大消耗。</w:t>
            </w:r>
          </w:p>
          <w:p>
            <w:pPr>
              <w:rPr>
                <w:rFonts w:hint="eastAsia" w:ascii="宋体" w:hAnsi="宋体" w:cs="宋体"/>
                <w:sz w:val="21"/>
                <w:szCs w:val="21"/>
              </w:rPr>
            </w:pPr>
            <w:r>
              <w:rPr>
                <w:rFonts w:hint="eastAsia" w:ascii="宋体" w:hAnsi="宋体" w:cs="宋体"/>
                <w:sz w:val="21"/>
                <w:szCs w:val="21"/>
              </w:rPr>
              <w:t>公司通过业内展会、同行交流、座谈会、每周工作例会、QQ、微信等进行内外部沟通，并定期进行评审，形成会议记录。</w:t>
            </w:r>
          </w:p>
          <w:p>
            <w:pPr>
              <w:rPr>
                <w:rFonts w:hint="eastAsia" w:ascii="宋体" w:hAnsi="宋体" w:cs="宋体"/>
                <w:sz w:val="21"/>
                <w:szCs w:val="21"/>
              </w:rPr>
            </w:pPr>
            <w:r>
              <w:rPr>
                <w:rFonts w:hint="eastAsia" w:ascii="宋体" w:hAnsi="宋体" w:cs="宋体"/>
                <w:sz w:val="21"/>
                <w:szCs w:val="21"/>
              </w:rPr>
              <w:t>抽查关于内、外部环境评审记录2份，记录清晰。</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公司确定的相关方有员工、股东、银行、质量技术监督局、供应商、客户等。</w:t>
            </w:r>
          </w:p>
          <w:p>
            <w:pPr>
              <w:rPr>
                <w:rFonts w:hint="eastAsia" w:ascii="宋体" w:hAnsi="宋体" w:cs="宋体"/>
                <w:sz w:val="21"/>
                <w:szCs w:val="21"/>
              </w:rPr>
            </w:pPr>
            <w:r>
              <w:rPr>
                <w:rFonts w:hint="eastAsia" w:ascii="宋体" w:hAnsi="宋体" w:cs="宋体"/>
                <w:sz w:val="21"/>
                <w:szCs w:val="21"/>
              </w:rPr>
              <w:t>理解员工诉求的形式为谈心、茶话会等；理解银行等相关方的形式主要为电话沟通、上门拜访等；</w:t>
            </w:r>
          </w:p>
          <w:p>
            <w:pPr>
              <w:rPr>
                <w:rFonts w:hint="eastAsia" w:ascii="宋体" w:hAnsi="宋体" w:cs="宋体"/>
                <w:sz w:val="21"/>
                <w:szCs w:val="21"/>
              </w:rPr>
            </w:pPr>
            <w:r>
              <w:rPr>
                <w:rFonts w:hint="eastAsia" w:ascii="宋体" w:hAnsi="宋体" w:cs="宋体"/>
                <w:sz w:val="21"/>
                <w:szCs w:val="21"/>
              </w:rPr>
              <w:t>员工关注的主要问题有工资、待遇、晋升机制、福利等，供应商关注的主要问题是回款时间等。</w:t>
            </w:r>
          </w:p>
          <w:p>
            <w:pPr>
              <w:rPr>
                <w:rFonts w:hint="eastAsia" w:ascii="宋体" w:hAnsi="宋体" w:cs="宋体"/>
                <w:sz w:val="21"/>
                <w:szCs w:val="21"/>
              </w:rPr>
            </w:pPr>
            <w:r>
              <w:rPr>
                <w:rFonts w:hint="eastAsia" w:ascii="宋体" w:hAnsi="宋体" w:cs="宋体"/>
                <w:sz w:val="21"/>
                <w:szCs w:val="21"/>
              </w:rPr>
              <w:t>对相关方的要求的监视和评审的方法多样，通过QQ和微信等现代通讯手段是常用的便捷而又高效主要方法。</w:t>
            </w:r>
          </w:p>
          <w:p>
            <w:pPr>
              <w:rPr>
                <w:rFonts w:hint="eastAsia" w:ascii="宋体" w:hAnsi="宋体" w:cs="宋体"/>
                <w:sz w:val="21"/>
                <w:szCs w:val="21"/>
              </w:rPr>
            </w:pPr>
          </w:p>
          <w:p>
            <w:pPr>
              <w:rPr>
                <w:rFonts w:hint="eastAsia" w:ascii="宋体" w:hAnsi="宋体" w:cs="宋体"/>
                <w:sz w:val="21"/>
                <w:szCs w:val="21"/>
                <w:lang w:eastAsia="zh-CN"/>
              </w:rPr>
            </w:pPr>
            <w:r>
              <w:rPr>
                <w:rFonts w:hint="eastAsia" w:ascii="宋体" w:hAnsi="宋体" w:cs="宋体"/>
                <w:sz w:val="21"/>
                <w:szCs w:val="21"/>
              </w:rPr>
              <w:t>公司管理体系的范围是</w:t>
            </w:r>
            <w:r>
              <w:rPr>
                <w:rFonts w:hint="eastAsia" w:ascii="宋体" w:hAnsi="宋体" w:cs="宋体"/>
                <w:sz w:val="21"/>
                <w:szCs w:val="21"/>
                <w:lang w:eastAsia="zh-CN"/>
              </w:rPr>
              <w:t>：</w:t>
            </w:r>
          </w:p>
          <w:p>
            <w:pPr>
              <w:rPr>
                <w:rFonts w:hint="eastAsia" w:ascii="宋体" w:hAnsi="宋体" w:eastAsia="宋体"/>
                <w:sz w:val="21"/>
                <w:szCs w:val="21"/>
                <w:lang w:eastAsia="zh-CN"/>
              </w:rPr>
            </w:pPr>
            <w:r>
              <w:rPr>
                <w:rFonts w:ascii="宋体" w:hAnsi="宋体"/>
                <w:b/>
                <w:sz w:val="21"/>
                <w:szCs w:val="21"/>
              </w:rPr>
              <w:t>QMS</w:t>
            </w:r>
            <w:r>
              <w:rPr>
                <w:rFonts w:hint="eastAsia" w:ascii="宋体" w:hAnsi="宋体"/>
                <w:b/>
                <w:sz w:val="21"/>
                <w:szCs w:val="21"/>
              </w:rPr>
              <w:t>:</w:t>
            </w:r>
            <w:r>
              <w:rPr>
                <w:rFonts w:hint="eastAsia" w:ascii="宋体" w:hAnsi="宋体" w:cs="宋体"/>
                <w:kern w:val="0"/>
                <w:sz w:val="21"/>
                <w:szCs w:val="21"/>
                <w:lang w:bidi="ar"/>
              </w:rPr>
              <w:t xml:space="preserve"> </w:t>
            </w:r>
            <w:r>
              <w:rPr>
                <w:sz w:val="20"/>
              </w:rPr>
              <w:t>预包装食品、散装食品、乳制品批发兼零售（取得相关行政许可证后，在许可范围内从事经营活动）</w:t>
            </w:r>
            <w:r>
              <w:rPr>
                <w:rFonts w:hint="eastAsia" w:ascii="宋体" w:hAnsi="宋体"/>
                <w:sz w:val="21"/>
                <w:szCs w:val="21"/>
                <w:lang w:eastAsia="zh-CN"/>
              </w:rPr>
              <w:t>。</w:t>
            </w:r>
          </w:p>
          <w:p>
            <w:pPr>
              <w:rPr>
                <w:rFonts w:hint="eastAsia" w:ascii="宋体" w:hAnsi="宋体" w:eastAsia="宋体"/>
                <w:b/>
                <w:lang w:eastAsia="zh-CN"/>
              </w:rPr>
            </w:pPr>
            <w:r>
              <w:rPr>
                <w:rFonts w:ascii="宋体" w:hAnsi="宋体"/>
                <w:b/>
                <w:sz w:val="21"/>
                <w:szCs w:val="21"/>
              </w:rPr>
              <w:t>EMS</w:t>
            </w:r>
            <w:r>
              <w:rPr>
                <w:rFonts w:hint="eastAsia" w:ascii="宋体" w:hAnsi="宋体"/>
                <w:b/>
                <w:sz w:val="21"/>
                <w:szCs w:val="21"/>
              </w:rPr>
              <w:t>:</w:t>
            </w:r>
            <w:r>
              <w:rPr>
                <w:rFonts w:hint="eastAsia" w:ascii="宋体" w:hAnsi="宋体"/>
                <w:sz w:val="21"/>
                <w:szCs w:val="21"/>
              </w:rPr>
              <w:t xml:space="preserve"> </w:t>
            </w:r>
            <w:r>
              <w:rPr>
                <w:sz w:val="20"/>
              </w:rPr>
              <w:t>预包装食品、散装食品、乳制品批发兼零售（取得相关行政许可证后，在许可范围内从事经营活动）所涉及的相关环境管理活动</w:t>
            </w:r>
            <w:r>
              <w:rPr>
                <w:rFonts w:hint="eastAsia" w:ascii="宋体" w:hAnsi="宋体"/>
                <w:szCs w:val="21"/>
                <w:lang w:eastAsia="zh-CN"/>
              </w:rPr>
              <w:t>。</w:t>
            </w:r>
          </w:p>
          <w:p>
            <w:pPr>
              <w:rPr>
                <w:rFonts w:hint="eastAsia" w:ascii="宋体" w:hAnsi="宋体" w:cs="宋体"/>
                <w:sz w:val="21"/>
                <w:szCs w:val="21"/>
              </w:rPr>
            </w:pPr>
            <w:r>
              <w:rPr>
                <w:rFonts w:ascii="宋体" w:hAnsi="宋体"/>
                <w:b/>
                <w:sz w:val="21"/>
                <w:szCs w:val="21"/>
              </w:rPr>
              <w:t>OHSMS:</w:t>
            </w:r>
            <w:r>
              <w:rPr>
                <w:sz w:val="20"/>
              </w:rPr>
              <w:t>预包装食品、散装食品、乳制品批发兼零售（取得相关行政许可证后，在许可范围内从事经营活动）</w:t>
            </w:r>
            <w:r>
              <w:rPr>
                <w:rFonts w:hint="eastAsia" w:ascii="宋体" w:hAnsi="宋体" w:cs="宋体"/>
                <w:sz w:val="21"/>
                <w:szCs w:val="21"/>
              </w:rPr>
              <w:t>。</w:t>
            </w:r>
          </w:p>
          <w:p>
            <w:pPr>
              <w:rPr>
                <w:rFonts w:hint="eastAsia" w:ascii="宋体" w:hAnsi="宋体" w:cs="宋体"/>
                <w:sz w:val="21"/>
                <w:szCs w:val="21"/>
                <w:highlight w:val="none"/>
              </w:rPr>
            </w:pPr>
            <w:r>
              <w:rPr>
                <w:rFonts w:hint="eastAsia" w:ascii="宋体" w:hAnsi="宋体" w:cs="宋体"/>
                <w:sz w:val="21"/>
                <w:szCs w:val="21"/>
              </w:rPr>
              <w:t>公司QMS不适用（即删减）条款：8.3；删减理由：</w:t>
            </w:r>
            <w:r>
              <w:rPr>
                <w:rFonts w:hint="eastAsia" w:ascii="宋体" w:hAnsi="宋体" w:cs="宋体"/>
                <w:sz w:val="21"/>
                <w:szCs w:val="21"/>
                <w:highlight w:val="none"/>
              </w:rPr>
              <w:t>公司</w:t>
            </w:r>
            <w:r>
              <w:rPr>
                <w:rFonts w:hint="eastAsia" w:ascii="宋体" w:hAnsi="宋体" w:cs="宋体"/>
                <w:sz w:val="21"/>
                <w:szCs w:val="21"/>
                <w:highlight w:val="none"/>
                <w:lang w:val="en-US" w:eastAsia="zh-CN"/>
              </w:rPr>
              <w:t>提供的</w:t>
            </w:r>
            <w:r>
              <w:rPr>
                <w:rFonts w:hint="eastAsia" w:ascii="宋体" w:hAnsi="宋体" w:cs="宋体"/>
                <w:sz w:val="21"/>
                <w:szCs w:val="21"/>
                <w:highlight w:val="none"/>
              </w:rPr>
              <w:t>产品主要根据</w:t>
            </w:r>
            <w:r>
              <w:rPr>
                <w:rFonts w:hint="eastAsia" w:ascii="宋体" w:hAnsi="宋体" w:cs="宋体"/>
                <w:sz w:val="21"/>
                <w:szCs w:val="21"/>
                <w:highlight w:val="none"/>
                <w:lang w:val="en-US" w:eastAsia="zh-CN"/>
              </w:rPr>
              <w:t>国家或</w:t>
            </w:r>
            <w:r>
              <w:rPr>
                <w:rFonts w:hint="eastAsia" w:ascii="宋体" w:hAnsi="宋体" w:cs="宋体"/>
                <w:sz w:val="21"/>
                <w:szCs w:val="21"/>
                <w:highlight w:val="none"/>
              </w:rPr>
              <w:t>行业标准</w:t>
            </w:r>
            <w:r>
              <w:rPr>
                <w:rFonts w:hint="eastAsia" w:ascii="宋体" w:hAnsi="宋体" w:cs="宋体"/>
                <w:sz w:val="21"/>
                <w:szCs w:val="21"/>
                <w:highlight w:val="none"/>
                <w:lang w:val="en-US" w:eastAsia="zh-CN"/>
              </w:rPr>
              <w:t>生产</w:t>
            </w:r>
            <w:r>
              <w:rPr>
                <w:rFonts w:hint="eastAsia" w:ascii="宋体" w:hAnsi="宋体" w:cs="宋体"/>
                <w:sz w:val="21"/>
                <w:szCs w:val="21"/>
                <w:highlight w:val="none"/>
              </w:rPr>
              <w:t>，不涉及设计开发工作，因此对标准8.3条款进行删减，删减基本合理。</w:t>
            </w:r>
          </w:p>
          <w:p>
            <w:pPr>
              <w:rPr>
                <w:rFonts w:hint="eastAsia" w:ascii="宋体" w:hAnsi="宋体" w:cs="宋体"/>
                <w:sz w:val="21"/>
                <w:szCs w:val="21"/>
              </w:rPr>
            </w:pPr>
          </w:p>
          <w:p>
            <w:pPr>
              <w:spacing w:line="400" w:lineRule="exact"/>
              <w:ind w:firstLine="420" w:firstLineChars="200"/>
              <w:jc w:val="left"/>
              <w:rPr>
                <w:rFonts w:ascii="宋体" w:hAnsi="宋体" w:cs="宋体"/>
                <w:szCs w:val="21"/>
              </w:rPr>
            </w:pPr>
            <w:r>
              <w:rPr>
                <w:rFonts w:hint="eastAsia" w:ascii="宋体" w:hAnsi="宋体" w:cs="宋体"/>
                <w:sz w:val="21"/>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cs="宋体"/>
                <w:color w:val="auto"/>
                <w:szCs w:val="21"/>
              </w:rPr>
              <w:t>范围的确认、资质的确认、管理体系变化情况、质量监督抽查情况、顾客对产品质量的投诉、认证证书及标识使用情况。</w:t>
            </w:r>
          </w:p>
        </w:tc>
        <w:tc>
          <w:tcPr>
            <w:tcW w:w="960" w:type="dxa"/>
            <w:tcBorders>
              <w:top w:val="single" w:color="auto" w:sz="4" w:space="0"/>
              <w:left w:val="single" w:color="auto" w:sz="4" w:space="0"/>
              <w:bottom w:val="single" w:color="auto" w:sz="4" w:space="0"/>
              <w:right w:val="single" w:color="auto" w:sz="4" w:space="0"/>
            </w:tcBorders>
            <w:vAlign w:val="center"/>
          </w:tcPr>
          <w:p/>
        </w:tc>
        <w:tc>
          <w:tcPr>
            <w:tcW w:w="100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s="宋体"/>
                <w:color w:val="auto"/>
                <w:szCs w:val="21"/>
              </w:rPr>
            </w:pPr>
            <w:r>
              <w:rPr>
                <w:rFonts w:hint="eastAsia" w:ascii="宋体" w:hAnsi="宋体" w:cs="宋体"/>
                <w:color w:val="auto"/>
                <w:szCs w:val="21"/>
              </w:rPr>
              <w:t>现场确认，公司管理体系范围</w:t>
            </w:r>
            <w:r>
              <w:rPr>
                <w:rFonts w:hint="eastAsia" w:ascii="宋体" w:hAnsi="宋体" w:cs="宋体"/>
                <w:color w:val="auto"/>
                <w:szCs w:val="21"/>
                <w:lang w:val="en-US" w:eastAsia="zh-CN"/>
              </w:rPr>
              <w:t>无</w:t>
            </w:r>
            <w:r>
              <w:rPr>
                <w:rFonts w:hint="eastAsia" w:ascii="宋体" w:hAnsi="宋体" w:cs="宋体"/>
                <w:color w:val="auto"/>
                <w:szCs w:val="21"/>
              </w:rPr>
              <w:t>变化。提供营业执照（三证合一），检查有效。公司严格执行国标及相关标准要求和法律、法规要求。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2018年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hAnsi="宋体" w:cs="宋体"/>
                <w:sz w:val="21"/>
                <w:szCs w:val="21"/>
              </w:rPr>
            </w:pPr>
            <w:r>
              <w:rPr>
                <w:rFonts w:hint="eastAsia" w:ascii="宋体" w:hAnsi="宋体" w:cs="宋体"/>
                <w:color w:val="auto"/>
                <w:szCs w:val="21"/>
                <w:highlight w:val="none"/>
              </w:rPr>
              <w:t>今年无质量监督抽查情况。现场查见认证证书及标识使用情况，符合要求。</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领导作用与承诺</w:t>
            </w:r>
          </w:p>
          <w:p/>
        </w:tc>
        <w:tc>
          <w:tcPr>
            <w:tcW w:w="960" w:type="dxa"/>
            <w:tcBorders>
              <w:top w:val="single" w:color="auto" w:sz="4" w:space="0"/>
              <w:left w:val="single" w:color="auto" w:sz="4" w:space="0"/>
              <w:bottom w:val="single" w:color="auto" w:sz="4" w:space="0"/>
              <w:right w:val="single" w:color="auto" w:sz="4" w:space="0"/>
            </w:tcBorders>
          </w:tcPr>
          <w:p>
            <w:pPr>
              <w:jc w:val="left"/>
              <w:rPr>
                <w:b/>
                <w:szCs w:val="21"/>
              </w:rPr>
            </w:pPr>
            <w:r>
              <w:rPr>
                <w:rFonts w:hint="eastAsia" w:ascii="宋体" w:hAnsi="宋体" w:cs="宋体"/>
                <w:szCs w:val="21"/>
              </w:rPr>
              <w:t>QE5.1</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总经理：；管代：</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通过与总经理交流：总经理从以下活动方式对公司建立、实施质量、环境和职业健康安全管理体系并持续改进其有效性所做出的承诺提供证据：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2、制定和发布公司自身发展质量方针；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5、为确保建立、运行和持续改进管理体系所需的一切资源得到满足，公司提供了信息、技术、人力、设备、环境和资金等必要资源。 。</w:t>
            </w:r>
          </w:p>
          <w:p>
            <w:pPr>
              <w:spacing w:line="400" w:lineRule="exact"/>
              <w:jc w:val="left"/>
              <w:rPr>
                <w:rFonts w:ascii="宋体" w:hAnsi="宋体" w:cs="宋体"/>
                <w:szCs w:val="21"/>
              </w:rPr>
            </w:pP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161" w:type="dxa"/>
            <w:tcBorders>
              <w:top w:val="single" w:color="auto" w:sz="4" w:space="0"/>
              <w:left w:val="single" w:color="auto" w:sz="4" w:space="0"/>
              <w:bottom w:val="single" w:color="auto" w:sz="4" w:space="0"/>
              <w:right w:val="single" w:color="auto" w:sz="4" w:space="0"/>
            </w:tcBorders>
          </w:tcPr>
          <w:p>
            <w:pPr>
              <w:rPr>
                <w:b/>
                <w:szCs w:val="21"/>
              </w:rPr>
            </w:pPr>
            <w:r>
              <w:rPr>
                <w:rFonts w:hint="eastAsia" w:ascii="宋体" w:hAnsi="宋体" w:cs="宋体"/>
                <w:szCs w:val="21"/>
              </w:rPr>
              <w:t>方针</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rPr>
            </w:pPr>
            <w:r>
              <w:rPr>
                <w:rFonts w:hint="eastAsia" w:ascii="宋体" w:hAnsi="宋体" w:cs="宋体"/>
                <w:sz w:val="21"/>
                <w:szCs w:val="21"/>
              </w:rPr>
              <w:t xml:space="preserve">QE5.2 </w:t>
            </w:r>
          </w:p>
          <w:p>
            <w:pPr>
              <w:rPr>
                <w:rFonts w:hint="eastAsia" w:ascii="宋体" w:hAnsi="宋体" w:cs="宋体"/>
                <w:sz w:val="21"/>
                <w:szCs w:val="21"/>
              </w:rPr>
            </w:pPr>
            <w:r>
              <w:rPr>
                <w:rFonts w:hint="eastAsia" w:ascii="宋体" w:hAnsi="宋体" w:cs="宋体"/>
                <w:sz w:val="21"/>
                <w:szCs w:val="21"/>
              </w:rPr>
              <w:t>S4.2</w:t>
            </w:r>
          </w:p>
          <w:p>
            <w:pPr>
              <w:adjustRightInd w:val="0"/>
              <w:snapToGrid w:val="0"/>
              <w:rPr>
                <w:b/>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公司管理方针:</w:t>
            </w:r>
          </w:p>
          <w:p>
            <w:pPr>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保证质量  快速</w:t>
            </w:r>
            <w:r>
              <w:rPr>
                <w:rFonts w:hint="eastAsia" w:ascii="宋体" w:hAnsi="宋体" w:cs="宋体"/>
                <w:sz w:val="21"/>
                <w:szCs w:val="21"/>
                <w:highlight w:val="none"/>
                <w:lang w:val="en-US" w:eastAsia="zh-CN" w:bidi="ar"/>
              </w:rPr>
              <w:t>配送</w:t>
            </w:r>
            <w:r>
              <w:rPr>
                <w:rFonts w:hint="eastAsia" w:ascii="宋体" w:hAnsi="宋体" w:cs="宋体"/>
                <w:sz w:val="21"/>
                <w:szCs w:val="21"/>
                <w:highlight w:val="none"/>
                <w:lang w:bidi="ar"/>
              </w:rPr>
              <w:t xml:space="preserve">  以客为尊，顾客满意</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节能降耗，保护环境，以人为本，安全第一</w:t>
            </w:r>
          </w:p>
          <w:p>
            <w:pPr>
              <w:spacing w:line="400" w:lineRule="exact"/>
              <w:jc w:val="left"/>
              <w:rPr>
                <w:rFonts w:hint="eastAsia" w:ascii="宋体" w:hAnsi="宋体" w:cs="宋体"/>
                <w:bCs/>
                <w:sz w:val="21"/>
                <w:szCs w:val="21"/>
              </w:rPr>
            </w:pPr>
            <w:r>
              <w:rPr>
                <w:rFonts w:hint="eastAsia" w:ascii="宋体" w:hAnsi="宋体" w:cs="宋体"/>
                <w:sz w:val="21"/>
                <w:szCs w:val="21"/>
                <w:lang w:bidi="ar"/>
              </w:rPr>
              <w:t>预防为主，综合治理，规范管理，持续改进</w:t>
            </w:r>
            <w:r>
              <w:rPr>
                <w:rFonts w:hint="eastAsia" w:ascii="宋体" w:hAnsi="宋体" w:cs="宋体"/>
                <w:bCs/>
                <w:sz w:val="21"/>
                <w:szCs w:val="21"/>
              </w:rPr>
              <w:t>。</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员工是企业的重要资源，关爱员工是企业义不容辞的义务；</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诚信经营是企业永久经营的法宝，守法是公司的生存底线。</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5.公司只有在质量上获得客户的认可、经营上坚持诚信守法、强化安全、环保义务和责任，企业才能持续发展。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QEO管理方针在手册上进行了确定和发布，并通过文件发放的形式发放至各部门、给员工进行了宣传培训。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QES方针未对外进行了发布。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 w:val="21"/>
                <w:szCs w:val="21"/>
                <w:lang w:bidi="ar"/>
              </w:rPr>
              <w:t>企业的QES方针的内容和管理基本符合标准和法规要求。</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QE5.3 </w:t>
            </w:r>
          </w:p>
          <w:p>
            <w:pPr>
              <w:rPr>
                <w:rFonts w:ascii="宋体" w:hAnsi="宋体" w:cs="宋体"/>
                <w:szCs w:val="21"/>
              </w:rPr>
            </w:pPr>
            <w:r>
              <w:rPr>
                <w:rFonts w:hint="eastAsia" w:ascii="宋体" w:hAnsi="宋体" w:cs="宋体"/>
                <w:szCs w:val="21"/>
              </w:rPr>
              <w:t>S4.4.1</w:t>
            </w:r>
          </w:p>
          <w:p>
            <w:pPr>
              <w:rPr>
                <w:b/>
                <w:szCs w:val="21"/>
              </w:rPr>
            </w:pP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rPr>
            </w:pPr>
            <w:r>
              <w:rPr>
                <w:rFonts w:hint="eastAsia" w:ascii="宋体" w:hAnsi="宋体" w:cs="宋体"/>
                <w:sz w:val="21"/>
                <w:szCs w:val="21"/>
              </w:rPr>
              <w:t xml:space="preserve">QE6.1 </w:t>
            </w:r>
          </w:p>
          <w:p>
            <w:pPr>
              <w:rPr>
                <w:b/>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tabs>
                <w:tab w:val="left" w:pos="1800"/>
              </w:tabs>
              <w:spacing w:line="360" w:lineRule="exact"/>
              <w:ind w:right="-199" w:rightChars="-95"/>
              <w:jc w:val="left"/>
              <w:rPr>
                <w:rFonts w:hint="eastAsia" w:ascii="宋体" w:hAnsi="宋体" w:cs="宋体"/>
                <w:sz w:val="21"/>
                <w:szCs w:val="21"/>
                <w:lang w:bidi="ar"/>
              </w:rPr>
            </w:pPr>
            <w:r>
              <w:rPr>
                <w:rFonts w:hint="eastAsia" w:ascii="宋体" w:hAnsi="宋体" w:cs="宋体"/>
                <w:sz w:val="21"/>
                <w:szCs w:val="21"/>
                <w:lang w:bidi="ar"/>
              </w:rPr>
              <w:t>提供有《环境因素识别与评价程序》，内容包括环境因素的识别、确认、汇总、评价和重要环境因素的确定、登记、清单发放及更新控制。</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公司重要环境因素有以下</w:t>
            </w:r>
            <w:r>
              <w:rPr>
                <w:rFonts w:hint="eastAsia" w:ascii="宋体" w:hAnsi="宋体" w:cs="宋体"/>
                <w:sz w:val="21"/>
                <w:szCs w:val="21"/>
                <w:lang w:val="en-US" w:eastAsia="zh-CN" w:bidi="ar"/>
              </w:rPr>
              <w:t>2</w:t>
            </w:r>
            <w:r>
              <w:rPr>
                <w:rFonts w:hint="eastAsia" w:ascii="宋体" w:hAnsi="宋体" w:cs="宋体"/>
                <w:sz w:val="21"/>
                <w:szCs w:val="21"/>
                <w:lang w:bidi="ar"/>
              </w:rPr>
              <w:t>项：</w:t>
            </w:r>
          </w:p>
          <w:p>
            <w:pPr>
              <w:numPr>
                <w:ilvl w:val="0"/>
                <w:numId w:val="1"/>
              </w:num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潜在火灾，作业活动：a）设备电气短路产生的火灾；b）</w:t>
            </w:r>
            <w:r>
              <w:rPr>
                <w:rFonts w:hint="eastAsia" w:ascii="宋体" w:hAnsi="宋体" w:cs="宋体"/>
                <w:sz w:val="21"/>
                <w:szCs w:val="21"/>
                <w:lang w:eastAsia="zh-CN" w:bidi="ar"/>
              </w:rPr>
              <w:t>行政部</w:t>
            </w:r>
            <w:r>
              <w:rPr>
                <w:rFonts w:hint="eastAsia" w:ascii="宋体" w:hAnsi="宋体" w:cs="宋体"/>
                <w:sz w:val="21"/>
                <w:szCs w:val="21"/>
                <w:lang w:bidi="ar"/>
              </w:rPr>
              <w:t>吸烟产生的火灾。产生的环境影响为大气污染。控制方式：应急准备响应预案；应急准备响应预案程序；环境管理方案一。</w:t>
            </w:r>
          </w:p>
          <w:p>
            <w:pPr>
              <w:numPr>
                <w:ilvl w:val="0"/>
                <w:numId w:val="1"/>
              </w:num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固废排放，作业活动：1）公司内部废弃物排放。产生的环境影响为水土污染。控制方式：环境管理方案二；固体废弃物管理管制程序。</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 ......                         </w:t>
            </w:r>
          </w:p>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应对风险和机遇的措施应与其对于产品和服务符合性的潜在影响相适应。</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b/>
                <w:szCs w:val="21"/>
              </w:rPr>
            </w:pPr>
            <w:r>
              <w:rPr>
                <w:rFonts w:hint="eastAsia" w:ascii="宋体" w:hAnsi="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rPr>
            </w:pPr>
            <w:r>
              <w:rPr>
                <w:rFonts w:hint="eastAsia" w:ascii="宋体" w:hAnsi="宋体" w:cs="宋体"/>
                <w:sz w:val="21"/>
                <w:szCs w:val="21"/>
              </w:rPr>
              <w:t xml:space="preserve">QE6.2 </w:t>
            </w:r>
          </w:p>
          <w:p>
            <w:pPr>
              <w:rPr>
                <w:rFonts w:hint="eastAsia" w:ascii="宋体" w:hAnsi="宋体" w:cs="宋体"/>
                <w:sz w:val="21"/>
                <w:szCs w:val="21"/>
              </w:rPr>
            </w:pPr>
            <w:r>
              <w:rPr>
                <w:rFonts w:hint="eastAsia" w:ascii="宋体" w:hAnsi="宋体" w:cs="宋体"/>
                <w:sz w:val="21"/>
                <w:szCs w:val="21"/>
              </w:rPr>
              <w:t>S 4.3.3</w:t>
            </w:r>
          </w:p>
          <w:p>
            <w:pPr>
              <w:rPr>
                <w:rFonts w:hint="eastAsia" w:ascii="宋体" w:hAnsi="宋体" w:cs="宋体"/>
                <w:sz w:val="21"/>
                <w:szCs w:val="21"/>
              </w:rPr>
            </w:pPr>
          </w:p>
          <w:p>
            <w:pPr>
              <w:adjustRightInd w:val="0"/>
              <w:snapToGrid w:val="0"/>
              <w:rPr>
                <w:b/>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000000"/>
                <w:sz w:val="21"/>
                <w:szCs w:val="21"/>
                <w:lang w:bidi="ar"/>
              </w:rPr>
            </w:pPr>
            <w:r>
              <w:rPr>
                <w:rFonts w:hint="eastAsia" w:ascii="宋体" w:hAnsi="宋体" w:cs="宋体"/>
                <w:color w:val="000000"/>
                <w:sz w:val="21"/>
                <w:szCs w:val="21"/>
                <w:lang w:bidi="ar"/>
              </w:rPr>
              <w:t>公司质量</w:t>
            </w:r>
            <w:r>
              <w:rPr>
                <w:rFonts w:hint="eastAsia" w:ascii="宋体" w:hAnsi="宋体" w:cs="宋体"/>
                <w:color w:val="000000"/>
                <w:sz w:val="21"/>
                <w:szCs w:val="21"/>
                <w:lang w:eastAsia="zh-CN" w:bidi="ar"/>
              </w:rPr>
              <w:t>、</w:t>
            </w:r>
            <w:r>
              <w:rPr>
                <w:rFonts w:hint="eastAsia" w:ascii="宋体" w:hAnsi="宋体" w:cs="宋体"/>
                <w:color w:val="000000"/>
                <w:sz w:val="21"/>
                <w:szCs w:val="21"/>
                <w:lang w:bidi="ar"/>
              </w:rPr>
              <w:t>环境</w:t>
            </w:r>
            <w:r>
              <w:rPr>
                <w:rFonts w:hint="eastAsia" w:ascii="宋体" w:hAnsi="宋体" w:cs="宋体"/>
                <w:color w:val="000000"/>
                <w:sz w:val="21"/>
                <w:szCs w:val="21"/>
                <w:lang w:eastAsia="zh-CN" w:bidi="ar"/>
              </w:rPr>
              <w:t>、职业健康</w:t>
            </w:r>
            <w:r>
              <w:rPr>
                <w:rFonts w:hint="eastAsia" w:ascii="宋体" w:hAnsi="宋体" w:cs="宋体"/>
                <w:color w:val="000000"/>
                <w:sz w:val="21"/>
                <w:szCs w:val="21"/>
                <w:lang w:bidi="ar"/>
              </w:rPr>
              <w:t>安全目标</w:t>
            </w:r>
            <w:r>
              <w:rPr>
                <w:rFonts w:hint="eastAsia" w:ascii="宋体" w:hAnsi="宋体" w:cs="宋体"/>
                <w:color w:val="000000"/>
                <w:sz w:val="21"/>
                <w:szCs w:val="21"/>
                <w:lang w:val="en-US" w:eastAsia="zh-CN" w:bidi="ar"/>
              </w:rPr>
              <w:t>如下</w:t>
            </w:r>
            <w:r>
              <w:rPr>
                <w:rFonts w:hint="eastAsia" w:ascii="宋体" w:hAnsi="宋体" w:cs="宋体"/>
                <w:color w:val="000000"/>
                <w:sz w:val="21"/>
                <w:szCs w:val="21"/>
                <w:lang w:bidi="ar"/>
              </w:rPr>
              <w:t>：</w:t>
            </w:r>
          </w:p>
          <w:p>
            <w:pPr>
              <w:rPr>
                <w:rFonts w:hint="eastAsia" w:ascii="宋体" w:hAnsi="宋体" w:cs="宋体"/>
                <w:color w:val="000000"/>
                <w:sz w:val="21"/>
                <w:szCs w:val="21"/>
                <w:lang w:eastAsia="zh-CN" w:bidi="ar"/>
              </w:rPr>
            </w:pPr>
            <w:bookmarkStart w:id="0" w:name="OLE_LINK3"/>
            <w:r>
              <w:rPr>
                <w:rFonts w:hint="eastAsia" w:ascii="宋体" w:hAnsi="宋体" w:cs="宋体"/>
                <w:color w:val="000000"/>
                <w:sz w:val="21"/>
                <w:szCs w:val="21"/>
                <w:lang w:eastAsia="zh-CN" w:bidi="ar"/>
              </w:rPr>
              <w:t>质量目标：</w:t>
            </w:r>
          </w:p>
          <w:bookmarkEnd w:id="0"/>
          <w:p>
            <w:pPr>
              <w:rPr>
                <w:rFonts w:hint="eastAsia" w:ascii="宋体" w:hAnsi="宋体" w:cs="宋体"/>
                <w:color w:val="000000"/>
                <w:sz w:val="21"/>
                <w:szCs w:val="21"/>
                <w:lang w:val="en-US" w:eastAsia="zh-CN" w:bidi="ar"/>
              </w:rPr>
            </w:pPr>
            <w:r>
              <w:rPr>
                <w:rFonts w:hint="eastAsia" w:ascii="宋体" w:hAnsi="宋体" w:cs="宋体"/>
                <w:color w:val="000000"/>
                <w:sz w:val="21"/>
                <w:szCs w:val="21"/>
                <w:lang w:val="en-US" w:eastAsia="zh-CN" w:bidi="ar"/>
              </w:rPr>
              <w:t xml:space="preserve">1）合同履行率100% </w:t>
            </w:r>
          </w:p>
          <w:p>
            <w:pPr>
              <w:rPr>
                <w:rFonts w:hint="eastAsia" w:ascii="宋体" w:hAnsi="宋体" w:cs="宋体"/>
                <w:color w:val="000000"/>
                <w:sz w:val="21"/>
                <w:szCs w:val="21"/>
                <w:lang w:val="en-US" w:eastAsia="zh-CN" w:bidi="ar"/>
              </w:rPr>
            </w:pPr>
            <w:r>
              <w:rPr>
                <w:rFonts w:hint="eastAsia" w:ascii="宋体" w:hAnsi="宋体" w:cs="宋体"/>
                <w:color w:val="000000"/>
                <w:sz w:val="21"/>
                <w:szCs w:val="21"/>
                <w:lang w:val="en-US" w:eastAsia="zh-CN" w:bidi="ar"/>
              </w:rPr>
              <w:t>2）商品损坏率</w:t>
            </w:r>
            <w:r>
              <w:rPr>
                <w:rFonts w:hint="eastAsia" w:ascii="宋体" w:hAnsi="宋体" w:cs="宋体"/>
                <w:color w:val="000000"/>
                <w:sz w:val="21"/>
                <w:szCs w:val="21"/>
                <w:lang w:eastAsia="zh-CN" w:bidi="ar"/>
              </w:rPr>
              <w:t>≤</w:t>
            </w:r>
            <w:r>
              <w:rPr>
                <w:rFonts w:hint="eastAsia" w:ascii="宋体" w:hAnsi="宋体" w:cs="宋体"/>
                <w:color w:val="000000"/>
                <w:sz w:val="21"/>
                <w:szCs w:val="21"/>
                <w:lang w:val="en-US" w:eastAsia="zh-CN" w:bidi="ar"/>
              </w:rPr>
              <w:t>2%</w:t>
            </w:r>
          </w:p>
          <w:p>
            <w:pPr>
              <w:rPr>
                <w:rFonts w:hint="eastAsia" w:ascii="宋体" w:hAnsi="宋体" w:cs="宋体"/>
                <w:color w:val="000000"/>
                <w:sz w:val="21"/>
                <w:szCs w:val="21"/>
                <w:lang w:eastAsia="zh-CN" w:bidi="ar"/>
              </w:rPr>
            </w:pPr>
            <w:r>
              <w:rPr>
                <w:rFonts w:hint="eastAsia" w:ascii="宋体" w:hAnsi="宋体" w:cs="宋体"/>
                <w:color w:val="000000"/>
                <w:sz w:val="21"/>
                <w:szCs w:val="21"/>
                <w:lang w:val="en-US" w:eastAsia="zh-CN" w:bidi="ar"/>
              </w:rPr>
              <w:t>3）</w:t>
            </w:r>
            <w:r>
              <w:rPr>
                <w:rFonts w:hint="eastAsia" w:ascii="宋体" w:hAnsi="宋体" w:cs="宋体"/>
                <w:color w:val="000000"/>
                <w:sz w:val="21"/>
                <w:szCs w:val="21"/>
                <w:lang w:eastAsia="zh-CN" w:bidi="ar"/>
              </w:rPr>
              <w:t>客户满意度达≥</w:t>
            </w:r>
            <w:r>
              <w:rPr>
                <w:rFonts w:hint="eastAsia" w:ascii="宋体" w:hAnsi="宋体" w:cs="宋体"/>
                <w:color w:val="000000"/>
                <w:sz w:val="21"/>
                <w:szCs w:val="21"/>
                <w:lang w:val="en-US" w:eastAsia="zh-CN" w:bidi="ar"/>
              </w:rPr>
              <w:t>98%</w:t>
            </w:r>
            <w:r>
              <w:rPr>
                <w:rFonts w:hint="eastAsia" w:ascii="宋体" w:hAnsi="宋体" w:cs="宋体"/>
                <w:color w:val="000000"/>
                <w:sz w:val="21"/>
                <w:szCs w:val="21"/>
                <w:lang w:eastAsia="zh-CN" w:bidi="ar"/>
              </w:rPr>
              <w:tab/>
            </w:r>
          </w:p>
          <w:p>
            <w:pPr>
              <w:rPr>
                <w:rFonts w:hint="eastAsia" w:ascii="宋体" w:hAnsi="宋体" w:cs="宋体"/>
                <w:color w:val="000000"/>
                <w:sz w:val="21"/>
                <w:szCs w:val="21"/>
                <w:lang w:eastAsia="zh-CN" w:bidi="ar"/>
              </w:rPr>
            </w:pPr>
            <w:r>
              <w:rPr>
                <w:rFonts w:hint="eastAsia" w:ascii="宋体" w:hAnsi="宋体" w:cs="宋体"/>
                <w:color w:val="000000"/>
                <w:sz w:val="21"/>
                <w:szCs w:val="21"/>
                <w:lang w:eastAsia="zh-CN" w:bidi="ar"/>
              </w:rPr>
              <w:t>环境目标：</w:t>
            </w:r>
          </w:p>
          <w:p>
            <w:pPr>
              <w:rPr>
                <w:rFonts w:hint="eastAsia" w:ascii="宋体" w:hAnsi="宋体" w:cs="宋体"/>
                <w:color w:val="000000"/>
                <w:sz w:val="21"/>
                <w:szCs w:val="21"/>
                <w:lang w:eastAsia="zh-CN" w:bidi="ar"/>
              </w:rPr>
            </w:pPr>
            <w:r>
              <w:rPr>
                <w:rFonts w:hint="eastAsia" w:ascii="宋体" w:hAnsi="宋体" w:cs="宋体"/>
                <w:color w:val="000000"/>
                <w:sz w:val="21"/>
                <w:szCs w:val="21"/>
                <w:lang w:eastAsia="zh-CN" w:bidi="ar"/>
              </w:rPr>
              <w:t>1）固废回收处理率100%</w:t>
            </w:r>
          </w:p>
          <w:p>
            <w:pPr>
              <w:rPr>
                <w:rFonts w:hint="default" w:ascii="宋体" w:hAnsi="宋体" w:cs="宋体"/>
                <w:color w:val="000000"/>
                <w:sz w:val="21"/>
                <w:szCs w:val="21"/>
                <w:lang w:val="en-US" w:eastAsia="zh-CN" w:bidi="ar"/>
              </w:rPr>
            </w:pPr>
            <w:r>
              <w:rPr>
                <w:rFonts w:hint="eastAsia" w:ascii="宋体" w:hAnsi="宋体" w:cs="宋体"/>
                <w:color w:val="000000"/>
                <w:sz w:val="21"/>
                <w:szCs w:val="21"/>
                <w:lang w:val="en-US" w:eastAsia="zh-CN" w:bidi="ar"/>
              </w:rPr>
              <w:t>2）液体污染物回收率100%</w:t>
            </w:r>
          </w:p>
          <w:p>
            <w:pPr>
              <w:rPr>
                <w:rFonts w:hint="eastAsia" w:ascii="宋体" w:hAnsi="宋体" w:cs="宋体"/>
                <w:color w:val="000000"/>
                <w:sz w:val="21"/>
                <w:szCs w:val="21"/>
                <w:lang w:eastAsia="zh-CN" w:bidi="ar"/>
              </w:rPr>
            </w:pPr>
            <w:r>
              <w:rPr>
                <w:rFonts w:hint="eastAsia" w:ascii="宋体" w:hAnsi="宋体" w:cs="宋体"/>
                <w:color w:val="000000"/>
                <w:sz w:val="21"/>
                <w:szCs w:val="21"/>
                <w:lang w:eastAsia="zh-CN" w:bidi="ar"/>
              </w:rPr>
              <w:t>职业健康安全目标：</w:t>
            </w:r>
          </w:p>
          <w:p>
            <w:pPr>
              <w:rPr>
                <w:rFonts w:hint="eastAsia" w:ascii="宋体" w:hAnsi="宋体" w:cs="宋体"/>
                <w:color w:val="000000"/>
                <w:sz w:val="21"/>
                <w:szCs w:val="21"/>
                <w:lang w:eastAsia="zh-CN" w:bidi="ar"/>
              </w:rPr>
            </w:pPr>
            <w:r>
              <w:rPr>
                <w:rFonts w:hint="eastAsia" w:ascii="宋体" w:hAnsi="宋体" w:cs="宋体"/>
                <w:color w:val="000000"/>
                <w:sz w:val="21"/>
                <w:szCs w:val="21"/>
                <w:lang w:val="en-US" w:eastAsia="zh-CN" w:bidi="ar"/>
              </w:rPr>
              <w:t>1）</w:t>
            </w:r>
            <w:r>
              <w:rPr>
                <w:rFonts w:hint="eastAsia" w:ascii="宋体" w:hAnsi="宋体" w:cs="宋体"/>
                <w:color w:val="000000"/>
                <w:sz w:val="21"/>
                <w:szCs w:val="21"/>
                <w:lang w:eastAsia="zh-CN" w:bidi="ar"/>
              </w:rPr>
              <w:t>火灾事故发生为</w:t>
            </w:r>
            <w:r>
              <w:rPr>
                <w:rFonts w:hint="eastAsia" w:ascii="宋体" w:hAnsi="宋体" w:cs="宋体"/>
                <w:color w:val="000000"/>
                <w:sz w:val="21"/>
                <w:szCs w:val="21"/>
                <w:lang w:val="en-US" w:eastAsia="zh-CN" w:bidi="ar"/>
              </w:rPr>
              <w:t>零</w:t>
            </w:r>
          </w:p>
          <w:p>
            <w:pPr>
              <w:rPr>
                <w:rFonts w:hint="eastAsia" w:ascii="宋体" w:hAnsi="宋体" w:cs="宋体"/>
                <w:color w:val="000000"/>
                <w:sz w:val="21"/>
                <w:szCs w:val="21"/>
                <w:highlight w:val="none"/>
                <w:lang w:eastAsia="zh-CN" w:bidi="ar"/>
              </w:rPr>
            </w:pPr>
            <w:r>
              <w:rPr>
                <w:rFonts w:hint="eastAsia" w:ascii="宋体" w:hAnsi="宋体" w:cs="宋体"/>
                <w:color w:val="000000"/>
                <w:sz w:val="21"/>
                <w:szCs w:val="21"/>
                <w:lang w:val="en-US" w:eastAsia="zh-CN" w:bidi="ar"/>
              </w:rPr>
              <w:t>2）意</w:t>
            </w:r>
            <w:r>
              <w:rPr>
                <w:rFonts w:hint="eastAsia" w:ascii="宋体" w:hAnsi="宋体" w:cs="宋体"/>
                <w:color w:val="000000"/>
                <w:sz w:val="21"/>
                <w:szCs w:val="21"/>
                <w:highlight w:val="none"/>
                <w:lang w:val="en-US" w:eastAsia="zh-CN" w:bidi="ar"/>
              </w:rPr>
              <w:t>外伤害</w:t>
            </w:r>
            <w:r>
              <w:rPr>
                <w:rFonts w:hint="eastAsia" w:ascii="宋体" w:hAnsi="宋体" w:cs="宋体"/>
                <w:color w:val="000000"/>
                <w:sz w:val="21"/>
                <w:szCs w:val="21"/>
                <w:highlight w:val="none"/>
                <w:lang w:eastAsia="zh-CN" w:bidi="ar"/>
              </w:rPr>
              <w:t>为</w:t>
            </w:r>
            <w:r>
              <w:rPr>
                <w:rFonts w:hint="eastAsia" w:ascii="宋体" w:hAnsi="宋体" w:cs="宋体"/>
                <w:color w:val="000000"/>
                <w:sz w:val="21"/>
                <w:szCs w:val="21"/>
                <w:highlight w:val="none"/>
                <w:lang w:val="en-US" w:eastAsia="zh-CN" w:bidi="ar"/>
              </w:rPr>
              <w:t>零</w:t>
            </w:r>
          </w:p>
          <w:p>
            <w:pPr>
              <w:keepNext w:val="0"/>
              <w:keepLines w:val="0"/>
              <w:widowControl/>
              <w:suppressLineNumbers w:val="0"/>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查《质量、环境、安全目标统计表》201</w:t>
            </w:r>
            <w:r>
              <w:rPr>
                <w:rFonts w:hint="eastAsia" w:ascii="宋体" w:hAnsi="宋体" w:cs="宋体"/>
                <w:color w:val="000000"/>
                <w:sz w:val="21"/>
                <w:szCs w:val="21"/>
                <w:highlight w:val="none"/>
                <w:lang w:val="en-US" w:eastAsia="zh-CN" w:bidi="ar"/>
              </w:rPr>
              <w:t>9</w:t>
            </w:r>
            <w:r>
              <w:rPr>
                <w:rFonts w:hint="eastAsia" w:ascii="宋体" w:hAnsi="宋体" w:cs="宋体"/>
                <w:color w:val="000000"/>
                <w:sz w:val="21"/>
                <w:szCs w:val="21"/>
                <w:highlight w:val="none"/>
                <w:lang w:bidi="ar"/>
              </w:rPr>
              <w:t>年1月-</w:t>
            </w:r>
            <w:r>
              <w:rPr>
                <w:rFonts w:hint="eastAsia" w:ascii="宋体" w:hAnsi="宋体" w:cs="宋体"/>
                <w:color w:val="000000"/>
                <w:sz w:val="21"/>
                <w:szCs w:val="21"/>
                <w:highlight w:val="none"/>
                <w:lang w:val="en-US" w:eastAsia="zh-CN" w:bidi="ar"/>
              </w:rPr>
              <w:t>8</w:t>
            </w:r>
            <w:r>
              <w:rPr>
                <w:rFonts w:hint="eastAsia" w:ascii="宋体" w:hAnsi="宋体" w:cs="宋体"/>
                <w:color w:val="000000"/>
                <w:sz w:val="21"/>
                <w:szCs w:val="21"/>
                <w:highlight w:val="none"/>
                <w:lang w:bidi="ar"/>
              </w:rPr>
              <w:t>月对目标进行考核，目标完成情况：</w:t>
            </w:r>
            <w:r>
              <w:rPr>
                <w:rFonts w:hint="eastAsia" w:ascii="宋体" w:hAnsi="宋体" w:cs="宋体"/>
                <w:color w:val="000000"/>
                <w:sz w:val="21"/>
                <w:szCs w:val="21"/>
                <w:highlight w:val="none"/>
                <w:lang w:val="en-US" w:eastAsia="zh-CN" w:bidi="ar"/>
              </w:rPr>
              <w:t xml:space="preserve">合同履行率100% </w:t>
            </w:r>
            <w:r>
              <w:rPr>
                <w:rFonts w:hint="eastAsia" w:ascii="宋体" w:hAnsi="宋体" w:cs="宋体"/>
                <w:color w:val="000000"/>
                <w:sz w:val="21"/>
                <w:szCs w:val="21"/>
                <w:highlight w:val="none"/>
                <w:lang w:bidi="ar"/>
              </w:rPr>
              <w:t>、</w:t>
            </w:r>
            <w:r>
              <w:rPr>
                <w:rFonts w:hint="eastAsia" w:ascii="宋体" w:hAnsi="宋体" w:cs="宋体"/>
                <w:color w:val="000000"/>
                <w:sz w:val="21"/>
                <w:szCs w:val="21"/>
                <w:highlight w:val="none"/>
                <w:lang w:val="en-US" w:eastAsia="zh-CN" w:bidi="ar"/>
              </w:rPr>
              <w:t xml:space="preserve">商品损坏率1.6% </w:t>
            </w:r>
            <w:r>
              <w:rPr>
                <w:rFonts w:hint="eastAsia" w:ascii="宋体" w:hAnsi="宋体" w:cs="宋体"/>
                <w:color w:val="000000"/>
                <w:sz w:val="21"/>
                <w:szCs w:val="21"/>
                <w:highlight w:val="none"/>
                <w:lang w:bidi="ar"/>
              </w:rPr>
              <w:t>、</w:t>
            </w:r>
            <w:r>
              <w:rPr>
                <w:rFonts w:hint="eastAsia" w:ascii="宋体" w:hAnsi="宋体" w:cs="宋体"/>
                <w:color w:val="000000"/>
                <w:sz w:val="21"/>
                <w:szCs w:val="21"/>
                <w:highlight w:val="none"/>
                <w:lang w:eastAsia="zh-CN" w:bidi="ar"/>
              </w:rPr>
              <w:t>客户满意度达</w:t>
            </w:r>
            <w:r>
              <w:rPr>
                <w:rFonts w:hint="eastAsia" w:ascii="宋体" w:hAnsi="宋体" w:cs="宋体"/>
                <w:color w:val="000000"/>
                <w:sz w:val="21"/>
                <w:szCs w:val="21"/>
                <w:highlight w:val="none"/>
                <w:lang w:val="en-US" w:eastAsia="zh-CN" w:bidi="ar"/>
              </w:rPr>
              <w:t>98%</w:t>
            </w:r>
            <w:r>
              <w:rPr>
                <w:rFonts w:hint="eastAsia" w:ascii="宋体" w:hAnsi="宋体" w:cs="宋体"/>
                <w:color w:val="000000"/>
                <w:sz w:val="21"/>
                <w:szCs w:val="21"/>
                <w:highlight w:val="none"/>
                <w:lang w:bidi="ar"/>
              </w:rPr>
              <w:t>、固体</w:t>
            </w:r>
            <w:r>
              <w:rPr>
                <w:rFonts w:hint="eastAsia" w:ascii="宋体" w:hAnsi="宋体" w:cs="宋体"/>
                <w:color w:val="000000"/>
                <w:sz w:val="21"/>
                <w:szCs w:val="21"/>
                <w:highlight w:val="none"/>
                <w:lang w:val="en-US" w:eastAsia="zh-CN" w:bidi="ar"/>
              </w:rPr>
              <w:t>回收</w:t>
            </w:r>
            <w:r>
              <w:rPr>
                <w:rFonts w:hint="eastAsia" w:ascii="宋体" w:hAnsi="宋体" w:cs="宋体"/>
                <w:color w:val="000000"/>
                <w:sz w:val="21"/>
                <w:szCs w:val="21"/>
                <w:highlight w:val="none"/>
                <w:lang w:bidi="ar"/>
              </w:rPr>
              <w:t>处理</w:t>
            </w:r>
            <w:r>
              <w:rPr>
                <w:rFonts w:hint="eastAsia" w:ascii="宋体" w:hAnsi="宋体" w:cs="宋体"/>
                <w:color w:val="000000"/>
                <w:sz w:val="21"/>
                <w:szCs w:val="21"/>
                <w:highlight w:val="none"/>
                <w:lang w:val="en-US" w:eastAsia="zh-CN" w:bidi="ar"/>
              </w:rPr>
              <w:t>率</w:t>
            </w:r>
            <w:r>
              <w:rPr>
                <w:rFonts w:hint="eastAsia" w:ascii="宋体" w:hAnsi="宋体" w:cs="宋体"/>
                <w:color w:val="000000"/>
                <w:sz w:val="21"/>
                <w:szCs w:val="21"/>
                <w:highlight w:val="none"/>
                <w:lang w:bidi="ar"/>
              </w:rPr>
              <w:t>100%、</w:t>
            </w:r>
            <w:r>
              <w:rPr>
                <w:rFonts w:hint="eastAsia" w:ascii="宋体" w:hAnsi="宋体" w:cs="宋体"/>
                <w:color w:val="000000"/>
                <w:sz w:val="21"/>
                <w:szCs w:val="21"/>
                <w:highlight w:val="none"/>
                <w:lang w:val="en-US" w:eastAsia="zh-CN" w:bidi="ar"/>
              </w:rPr>
              <w:t>液体污染物回收率100%、未发生</w:t>
            </w:r>
            <w:r>
              <w:rPr>
                <w:rFonts w:hint="eastAsia" w:ascii="宋体" w:hAnsi="宋体" w:cs="宋体"/>
                <w:color w:val="000000"/>
                <w:sz w:val="21"/>
                <w:szCs w:val="21"/>
                <w:highlight w:val="none"/>
                <w:lang w:bidi="ar"/>
              </w:rPr>
              <w:t>火灾事故、</w:t>
            </w:r>
            <w:r>
              <w:rPr>
                <w:rFonts w:hint="eastAsia" w:ascii="宋体" w:hAnsi="宋体" w:cs="宋体"/>
                <w:color w:val="000000"/>
                <w:sz w:val="21"/>
                <w:szCs w:val="21"/>
                <w:highlight w:val="none"/>
                <w:lang w:val="en-US" w:eastAsia="zh-CN" w:bidi="ar"/>
              </w:rPr>
              <w:t>意外伤害事故</w:t>
            </w:r>
            <w:r>
              <w:rPr>
                <w:rFonts w:hint="eastAsia" w:ascii="宋体" w:hAnsi="宋体" w:cs="宋体"/>
                <w:color w:val="000000"/>
                <w:sz w:val="21"/>
                <w:szCs w:val="21"/>
                <w:highlight w:val="none"/>
                <w:lang w:bidi="ar"/>
              </w:rPr>
              <w:t>为零。</w:t>
            </w:r>
          </w:p>
          <w:p>
            <w:pPr>
              <w:rPr>
                <w:rFonts w:ascii="宋体" w:hAnsi="宋体"/>
                <w:szCs w:val="21"/>
              </w:rPr>
            </w:pPr>
            <w:r>
              <w:rPr>
                <w:rFonts w:hint="eastAsia" w:ascii="宋体" w:hAnsi="宋体" w:cs="宋体"/>
                <w:color w:val="000000"/>
                <w:sz w:val="21"/>
                <w:szCs w:val="21"/>
                <w:highlight w:val="none"/>
                <w:lang w:bidi="ar"/>
              </w:rPr>
              <w:t>均达到目标，并将指标进行了分解。</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变更的策划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cs="宋体"/>
                <w:szCs w:val="21"/>
              </w:rPr>
            </w:pPr>
            <w:r>
              <w:rPr>
                <w:rFonts w:hint="eastAsia" w:ascii="宋体" w:hAnsi="宋体"/>
                <w:szCs w:val="21"/>
              </w:rPr>
              <w:t>资源</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r>
              <w:rPr>
                <w:rFonts w:hint="eastAsia" w:ascii="宋体" w:hAnsi="宋体" w:cs="宋体"/>
                <w:szCs w:val="21"/>
              </w:rPr>
              <w:t>E7.1</w:t>
            </w:r>
          </w:p>
          <w:p>
            <w:pPr>
              <w:rPr>
                <w:rFonts w:ascii="宋体" w:hAnsi="宋体" w:cs="宋体"/>
                <w:szCs w:val="21"/>
              </w:rPr>
            </w:pPr>
            <w:r>
              <w:rPr>
                <w:rFonts w:hint="eastAsia" w:ascii="宋体" w:hAnsi="宋体" w:cs="宋体"/>
                <w:szCs w:val="21"/>
              </w:rPr>
              <w:t>S4.4.1</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hint="eastAsia" w:ascii="宋体" w:hAnsi="宋体" w:eastAsia="宋体" w:cs="宋体"/>
                <w:szCs w:val="21"/>
                <w:lang w:eastAsia="zh-CN"/>
              </w:rPr>
            </w:pPr>
            <w:r>
              <w:rPr>
                <w:rFonts w:hint="eastAsia" w:ascii="宋体" w:hAnsi="宋体" w:cs="宋体"/>
                <w:szCs w:val="21"/>
              </w:rPr>
              <w:t>总经理对资源的配备比较重视，人力资源、设备和工作环境等可满足</w:t>
            </w:r>
            <w:r>
              <w:rPr>
                <w:rFonts w:hint="eastAsia" w:ascii="宋体" w:hAnsi="宋体"/>
              </w:rPr>
              <w:t>预包装食品、散装食品、乳制品批发兼零售（取得相关行政许可证后，在许可范围内从事经营活动</w:t>
            </w:r>
            <w:r>
              <w:rPr>
                <w:rFonts w:hint="eastAsia" w:ascii="宋体" w:hAnsi="宋体"/>
                <w:lang w:eastAsia="zh-CN"/>
              </w:rPr>
              <w:t>）</w:t>
            </w:r>
            <w:r>
              <w:rPr>
                <w:rFonts w:hint="eastAsia" w:ascii="宋体" w:hAnsi="宋体"/>
                <w:lang w:val="en-US" w:eastAsia="zh-CN"/>
              </w:rPr>
              <w:t>的</w:t>
            </w:r>
            <w:r>
              <w:rPr>
                <w:rFonts w:hint="eastAsia" w:ascii="宋体" w:hAnsi="宋体" w:cs="宋体"/>
                <w:szCs w:val="21"/>
              </w:rPr>
              <w:t>需要</w:t>
            </w:r>
            <w:r>
              <w:rPr>
                <w:rFonts w:hint="eastAsia" w:ascii="宋体" w:hAnsi="宋体" w:cs="宋体"/>
                <w:szCs w:val="21"/>
                <w:lang w:eastAsia="zh-CN"/>
              </w:rPr>
              <w:t>。</w:t>
            </w:r>
          </w:p>
        </w:tc>
        <w:tc>
          <w:tcPr>
            <w:tcW w:w="1585" w:type="dxa"/>
            <w:tcBorders>
              <w:top w:val="single" w:color="auto" w:sz="4" w:space="0"/>
              <w:left w:val="single" w:color="auto" w:sz="4" w:space="0"/>
              <w:bottom w:val="single" w:color="auto" w:sz="4" w:space="0"/>
              <w:right w:val="single" w:color="auto" w:sz="4"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szCs w:val="21"/>
              </w:rPr>
            </w:pPr>
            <w:r>
              <w:rPr>
                <w:rFonts w:hint="eastAsia" w:ascii="宋体" w:hAnsi="宋体" w:cs="宋体"/>
                <w:szCs w:val="21"/>
              </w:rPr>
              <w:t>组织知识</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rPr>
                <w:rFonts w:ascii="宋体" w:hAnsi="宋体" w:cs="宋体"/>
                <w:szCs w:val="21"/>
              </w:rPr>
            </w:pPr>
          </w:p>
          <w:p>
            <w:pPr>
              <w:rPr>
                <w:rFonts w:hint="eastAsia" w:ascii="宋体" w:hAnsi="宋体" w:cs="宋体"/>
                <w:szCs w:val="21"/>
              </w:rPr>
            </w:pPr>
            <w:r>
              <w:rPr>
                <w:rFonts w:hint="eastAsia" w:ascii="宋体" w:hAnsi="宋体" w:cs="宋体"/>
                <w:szCs w:val="21"/>
              </w:rPr>
              <w:t>--公司明确组织知识作为公司的重要资源，按内部文件或外来文件予以受控管理包括必要的分级保密措施。</w:t>
            </w:r>
          </w:p>
        </w:tc>
        <w:tc>
          <w:tcPr>
            <w:tcW w:w="1585" w:type="dxa"/>
            <w:tcBorders>
              <w:top w:val="single" w:color="auto" w:sz="4" w:space="0"/>
              <w:left w:val="single" w:color="auto" w:sz="4" w:space="0"/>
              <w:bottom w:val="single" w:color="auto" w:sz="4" w:space="0"/>
              <w:right w:val="single" w:color="auto" w:sz="4"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szCs w:val="21"/>
              </w:rPr>
            </w:pPr>
            <w:r>
              <w:rPr>
                <w:rFonts w:hint="eastAsia" w:ascii="宋体" w:hAnsi="宋体" w:cs="宋体"/>
                <w:szCs w:val="21"/>
              </w:rPr>
              <w:t>沟通</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r>
              <w:rPr>
                <w:rFonts w:hint="eastAsia" w:ascii="宋体" w:hAnsi="宋体" w:cs="宋体"/>
                <w:szCs w:val="21"/>
              </w:rPr>
              <w:t xml:space="preserve">QE7.4 </w:t>
            </w:r>
          </w:p>
          <w:p>
            <w:pPr>
              <w:rPr>
                <w:rFonts w:ascii="宋体" w:hAnsi="宋体" w:cs="宋体"/>
                <w:szCs w:val="21"/>
              </w:rPr>
            </w:pPr>
            <w:r>
              <w:rPr>
                <w:rFonts w:hint="eastAsia" w:ascii="宋体" w:hAnsi="宋体" w:cs="宋体"/>
                <w:szCs w:val="21"/>
              </w:rPr>
              <w:t>S4.4.3</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r>
              <w:rPr>
                <w:rFonts w:hint="eastAsia" w:ascii="宋体" w:hAnsi="宋体" w:cs="宋体"/>
                <w:szCs w:val="21"/>
              </w:rPr>
              <w:t>部门负责人清楚公司及各部门与QES相关的内部沟通和外部信息交流的项目、内容等。如：公布、公开质量方针和质量目标、与客户、外部供方等相关产品和服务的沟通等。</w:t>
            </w:r>
          </w:p>
          <w:p>
            <w:pPr>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hint="eastAsia" w:ascii="宋体" w:hAnsi="宋体" w:cs="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Borders>
              <w:top w:val="single" w:color="auto" w:sz="4" w:space="0"/>
              <w:left w:val="single" w:color="auto" w:sz="4" w:space="0"/>
              <w:bottom w:val="single" w:color="auto" w:sz="4" w:space="0"/>
              <w:right w:val="single" w:color="auto" w:sz="4"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spacing w:val="-4"/>
                <w:szCs w:val="21"/>
              </w:rPr>
            </w:pPr>
            <w:r>
              <w:rPr>
                <w:rFonts w:hint="eastAsia" w:ascii="宋体" w:hAnsi="宋体"/>
                <w:szCs w:val="21"/>
              </w:rPr>
              <w:t>监测、分析和评价总则；</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QE9.1.1 </w:t>
            </w:r>
          </w:p>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rPr>
                <w:rFonts w:hint="eastAsia" w:ascii="宋体" w:hAnsi="宋体" w:cs="宋体"/>
                <w:sz w:val="21"/>
                <w:szCs w:val="21"/>
              </w:rPr>
            </w:pPr>
            <w:r>
              <w:rPr>
                <w:rFonts w:hint="eastAsia" w:ascii="宋体" w:hAnsi="宋体" w:cs="宋体"/>
                <w:sz w:val="21"/>
                <w:szCs w:val="21"/>
              </w:rPr>
              <w:t>如：</w:t>
            </w:r>
          </w:p>
          <w:p>
            <w:pPr>
              <w:rPr>
                <w:rFonts w:hint="eastAsia" w:ascii="宋体" w:hAnsi="宋体" w:cs="宋体"/>
                <w:sz w:val="21"/>
                <w:szCs w:val="21"/>
              </w:rPr>
            </w:pPr>
            <w:r>
              <w:rPr>
                <w:rFonts w:hint="eastAsia" w:ascii="宋体" w:hAnsi="宋体" w:cs="宋体"/>
                <w:sz w:val="21"/>
                <w:szCs w:val="21"/>
              </w:rPr>
              <w:t>（1）《监视和测量设备控制程序》</w:t>
            </w:r>
          </w:p>
          <w:p>
            <w:pPr>
              <w:rPr>
                <w:rFonts w:hint="eastAsia" w:ascii="宋体" w:hAnsi="宋体" w:cs="宋体"/>
                <w:sz w:val="21"/>
                <w:szCs w:val="21"/>
              </w:rPr>
            </w:pPr>
            <w:r>
              <w:rPr>
                <w:rFonts w:hint="eastAsia" w:ascii="宋体" w:hAnsi="宋体" w:cs="宋体"/>
                <w:sz w:val="21"/>
                <w:szCs w:val="21"/>
              </w:rPr>
              <w:t>（2）《内部审核控制程序</w:t>
            </w:r>
          </w:p>
          <w:p>
            <w:pPr>
              <w:rPr>
                <w:rFonts w:hint="eastAsia" w:ascii="宋体" w:hAnsi="宋体" w:cs="宋体"/>
                <w:sz w:val="21"/>
                <w:szCs w:val="21"/>
              </w:rPr>
            </w:pPr>
            <w:r>
              <w:rPr>
                <w:rFonts w:hint="eastAsia" w:ascii="宋体" w:hAnsi="宋体" w:cs="宋体"/>
                <w:sz w:val="21"/>
                <w:szCs w:val="21"/>
              </w:rPr>
              <w:t>（3）《管理评审控制程序》</w:t>
            </w:r>
          </w:p>
          <w:p>
            <w:pPr>
              <w:rPr>
                <w:rFonts w:hint="eastAsia" w:ascii="宋体" w:hAnsi="宋体" w:cs="宋体"/>
                <w:sz w:val="21"/>
                <w:szCs w:val="21"/>
              </w:rPr>
            </w:pPr>
            <w:r>
              <w:rPr>
                <w:rFonts w:hint="eastAsia" w:ascii="宋体" w:hAnsi="宋体" w:cs="宋体"/>
                <w:sz w:val="21"/>
                <w:szCs w:val="21"/>
              </w:rPr>
              <w:t>（4）《应急准备与响应程序》</w:t>
            </w:r>
          </w:p>
          <w:p>
            <w:pPr>
              <w:spacing w:line="360" w:lineRule="atLeast"/>
              <w:rPr>
                <w:rFonts w:ascii="宋体" w:hAnsi="宋体" w:cs="宋体"/>
                <w:szCs w:val="21"/>
              </w:rPr>
            </w:pPr>
            <w:r>
              <w:rPr>
                <w:rFonts w:hint="eastAsia" w:ascii="宋体" w:hAnsi="宋体" w:cs="宋体"/>
                <w:sz w:val="21"/>
                <w:szCs w:val="21"/>
              </w:rPr>
              <w:t>（5）《合规性评价控制程序》</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内部审核</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QE9.2 </w:t>
            </w:r>
          </w:p>
          <w:p>
            <w:pPr>
              <w:rPr>
                <w:rFonts w:ascii="宋体" w:hAnsi="宋体" w:cs="宋体"/>
                <w:szCs w:val="21"/>
              </w:rPr>
            </w:pPr>
            <w:r>
              <w:rPr>
                <w:rFonts w:hint="eastAsia" w:ascii="宋体" w:hAnsi="宋体" w:cs="宋体"/>
                <w:szCs w:val="21"/>
              </w:rPr>
              <w:t>S4.5.5</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highlight w:val="none"/>
              </w:rPr>
            </w:pPr>
            <w:r>
              <w:rPr>
                <w:rFonts w:hint="eastAsia" w:ascii="宋体" w:hAnsi="宋体" w:cs="宋体"/>
                <w:sz w:val="21"/>
                <w:szCs w:val="21"/>
                <w:highlight w:val="none"/>
              </w:rPr>
              <w:t>查管理手册，公司按标准要求编制了《内部审核控制程序》，规定了内部审核的目的、范围、职责、要求、方法频次等，规定每两次内审的时间不得超过12个月。</w:t>
            </w:r>
          </w:p>
          <w:p>
            <w:pPr>
              <w:rPr>
                <w:rFonts w:ascii="宋体" w:hAnsi="宋体" w:cs="宋体"/>
                <w:szCs w:val="21"/>
                <w:highlight w:val="none"/>
              </w:rPr>
            </w:pPr>
            <w:r>
              <w:rPr>
                <w:rFonts w:hint="eastAsia" w:ascii="宋体" w:hAnsi="宋体" w:cs="宋体"/>
                <w:szCs w:val="21"/>
                <w:highlight w:val="none"/>
              </w:rPr>
              <w:t>查，2019年《体系审核实施计划》</w:t>
            </w:r>
          </w:p>
          <w:p>
            <w:pPr>
              <w:rPr>
                <w:rFonts w:ascii="宋体" w:hAnsi="宋体" w:cs="宋体"/>
                <w:color w:val="FF0000"/>
                <w:szCs w:val="21"/>
                <w:highlight w:val="none"/>
              </w:rPr>
            </w:pPr>
            <w:r>
              <w:rPr>
                <w:rFonts w:hint="eastAsia" w:ascii="宋体" w:hAnsi="宋体" w:cs="宋体"/>
                <w:szCs w:val="21"/>
                <w:highlight w:val="none"/>
              </w:rPr>
              <w:t>审核时间：201</w:t>
            </w:r>
            <w:r>
              <w:rPr>
                <w:rFonts w:hint="eastAsia" w:ascii="宋体" w:hAnsi="宋体" w:cs="宋体"/>
                <w:szCs w:val="21"/>
                <w:highlight w:val="none"/>
                <w:lang w:val="en-US" w:eastAsia="zh-CN"/>
              </w:rPr>
              <w:t>9</w:t>
            </w:r>
            <w:r>
              <w:rPr>
                <w:rFonts w:hint="eastAsia" w:ascii="宋体" w:hAnsi="宋体" w:cs="宋体"/>
                <w:szCs w:val="21"/>
                <w:highlight w:val="none"/>
              </w:rPr>
              <w:t>年4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日(去年内审时间为2018年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日，未超过1年，策划符合要求)</w:t>
            </w:r>
            <w:r>
              <w:rPr>
                <w:rFonts w:ascii="宋体" w:hAnsi="宋体" w:cs="宋体"/>
                <w:color w:val="auto"/>
                <w:szCs w:val="21"/>
                <w:highlight w:val="none"/>
              </w:rPr>
              <w:t xml:space="preserve"> </w:t>
            </w:r>
          </w:p>
          <w:p>
            <w:pPr>
              <w:rPr>
                <w:rFonts w:hint="eastAsia" w:ascii="宋体" w:hAnsi="宋体" w:cs="宋体"/>
                <w:sz w:val="21"/>
                <w:szCs w:val="21"/>
                <w:highlight w:val="none"/>
              </w:rPr>
            </w:pPr>
            <w:r>
              <w:rPr>
                <w:rFonts w:hint="eastAsia" w:ascii="宋体" w:hAnsi="宋体" w:cs="宋体"/>
                <w:sz w:val="21"/>
                <w:szCs w:val="21"/>
                <w:highlight w:val="none"/>
              </w:rPr>
              <w:t>目的：评定并确定现行的管理体系、方针是否符合标准的要求，运行是否有效，迎接公司认证</w:t>
            </w:r>
            <w:r>
              <w:rPr>
                <w:rFonts w:hint="eastAsia" w:ascii="宋体" w:hAnsi="宋体" w:cs="宋体"/>
                <w:sz w:val="21"/>
                <w:szCs w:val="21"/>
                <w:highlight w:val="none"/>
                <w:lang w:val="en-US" w:eastAsia="zh-CN"/>
              </w:rPr>
              <w:t>第一次监督</w:t>
            </w:r>
            <w:r>
              <w:rPr>
                <w:rFonts w:hint="eastAsia" w:ascii="宋体" w:hAnsi="宋体" w:cs="宋体"/>
                <w:sz w:val="21"/>
                <w:szCs w:val="21"/>
                <w:highlight w:val="none"/>
              </w:rPr>
              <w:t>审核；</w:t>
            </w:r>
          </w:p>
          <w:p>
            <w:pPr>
              <w:rPr>
                <w:rFonts w:hint="eastAsia" w:ascii="宋体" w:hAnsi="宋体" w:cs="宋体"/>
                <w:sz w:val="21"/>
                <w:szCs w:val="21"/>
                <w:highlight w:val="none"/>
              </w:rPr>
            </w:pPr>
            <w:r>
              <w:rPr>
                <w:rFonts w:hint="eastAsia" w:ascii="宋体" w:hAnsi="宋体" w:cs="宋体"/>
                <w:sz w:val="21"/>
                <w:szCs w:val="21"/>
                <w:highlight w:val="none"/>
              </w:rPr>
              <w:t>范围：管理手册覆盖的所有部门、过程和要素。</w:t>
            </w:r>
          </w:p>
          <w:p>
            <w:pPr>
              <w:rPr>
                <w:rFonts w:hint="eastAsia" w:ascii="宋体" w:hAnsi="宋体" w:cs="宋体"/>
                <w:color w:val="FF0000"/>
                <w:sz w:val="21"/>
                <w:szCs w:val="21"/>
                <w:highlight w:val="none"/>
              </w:rPr>
            </w:pPr>
            <w:r>
              <w:rPr>
                <w:rFonts w:hint="eastAsia" w:ascii="宋体" w:hAnsi="宋体" w:cs="宋体"/>
                <w:sz w:val="21"/>
                <w:szCs w:val="21"/>
                <w:highlight w:val="none"/>
              </w:rPr>
              <w:t>审核组长：</w:t>
            </w:r>
            <w:r>
              <w:rPr>
                <w:rFonts w:hint="eastAsia" w:ascii="宋体" w:hAnsi="宋体" w:cs="宋体"/>
                <w:sz w:val="21"/>
                <w:szCs w:val="21"/>
                <w:highlight w:val="none"/>
                <w:lang w:val="en-US" w:eastAsia="zh-CN"/>
              </w:rPr>
              <w:t>张爱英</w:t>
            </w:r>
            <w:r>
              <w:rPr>
                <w:rFonts w:hint="eastAsia" w:ascii="宋体" w:hAnsi="宋体" w:cs="宋体"/>
                <w:sz w:val="21"/>
                <w:szCs w:val="21"/>
                <w:highlight w:val="none"/>
              </w:rPr>
              <w:t>（A)</w:t>
            </w:r>
          </w:p>
          <w:p>
            <w:pPr>
              <w:rPr>
                <w:rFonts w:hint="eastAsia" w:hAnsi="宋体"/>
                <w:sz w:val="21"/>
                <w:szCs w:val="21"/>
                <w:highlight w:val="none"/>
              </w:rPr>
            </w:pPr>
            <w:r>
              <w:rPr>
                <w:rFonts w:hint="eastAsia" w:ascii="宋体" w:hAnsi="宋体" w:cs="宋体"/>
                <w:sz w:val="21"/>
                <w:szCs w:val="21"/>
                <w:highlight w:val="none"/>
              </w:rPr>
              <w:t>审核员:</w:t>
            </w:r>
            <w:r>
              <w:rPr>
                <w:rFonts w:hint="eastAsia" w:ascii="宋体" w:hAnsi="宋体" w:cs="宋体"/>
                <w:sz w:val="21"/>
                <w:szCs w:val="21"/>
                <w:highlight w:val="none"/>
                <w:lang w:val="en-US" w:eastAsia="zh-CN"/>
              </w:rPr>
              <w:t>谭文强</w:t>
            </w:r>
            <w:r>
              <w:rPr>
                <w:rFonts w:hint="eastAsia" w:ascii="宋体" w:hAnsi="宋体" w:cs="宋体"/>
                <w:sz w:val="21"/>
                <w:szCs w:val="21"/>
                <w:highlight w:val="none"/>
              </w:rPr>
              <w:t>（</w:t>
            </w:r>
            <w:r>
              <w:rPr>
                <w:rFonts w:hint="eastAsia" w:hAnsi="宋体"/>
                <w:sz w:val="21"/>
                <w:szCs w:val="21"/>
                <w:highlight w:val="none"/>
              </w:rPr>
              <w:t>B）</w:t>
            </w:r>
          </w:p>
          <w:p>
            <w:pPr>
              <w:rPr>
                <w:rFonts w:hint="eastAsia" w:ascii="宋体" w:hAnsi="宋体" w:cs="宋体"/>
                <w:sz w:val="21"/>
                <w:szCs w:val="21"/>
                <w:highlight w:val="none"/>
              </w:rPr>
            </w:pPr>
            <w:r>
              <w:rPr>
                <w:rFonts w:hint="eastAsia" w:ascii="宋体" w:hAnsi="宋体" w:cs="宋体"/>
                <w:sz w:val="21"/>
                <w:szCs w:val="21"/>
                <w:highlight w:val="none"/>
              </w:rPr>
              <w:t>抽查《</w:t>
            </w:r>
            <w:r>
              <w:rPr>
                <w:rFonts w:hint="eastAsia" w:ascii="宋体" w:hAnsi="宋体" w:cs="宋体"/>
                <w:sz w:val="21"/>
                <w:szCs w:val="21"/>
                <w:highlight w:val="none"/>
                <w:lang w:val="en-US" w:eastAsia="zh-CN"/>
              </w:rPr>
              <w:t>商品</w:t>
            </w:r>
            <w:r>
              <w:rPr>
                <w:rFonts w:hint="eastAsia" w:ascii="宋体" w:hAnsi="宋体" w:cs="宋体"/>
                <w:sz w:val="21"/>
                <w:szCs w:val="21"/>
                <w:highlight w:val="none"/>
              </w:rPr>
              <w:t>审核检查表》、《</w:t>
            </w:r>
            <w:r>
              <w:rPr>
                <w:rFonts w:hint="eastAsia" w:ascii="宋体" w:hAnsi="宋体" w:cs="宋体"/>
                <w:sz w:val="21"/>
                <w:szCs w:val="21"/>
                <w:highlight w:val="none"/>
                <w:lang w:val="en-US" w:eastAsia="zh-CN"/>
              </w:rPr>
              <w:t>行政部</w:t>
            </w:r>
            <w:r>
              <w:rPr>
                <w:rFonts w:hint="eastAsia" w:ascii="宋体" w:hAnsi="宋体" w:cs="宋体"/>
                <w:sz w:val="21"/>
                <w:szCs w:val="21"/>
                <w:highlight w:val="none"/>
              </w:rPr>
              <w:t>部审核检查表》等审核记录，审核过程及条款基本齐全，不存在审核自己部门的情况。</w:t>
            </w:r>
          </w:p>
          <w:p>
            <w:pPr>
              <w:spacing w:line="440" w:lineRule="exact"/>
              <w:rPr>
                <w:rFonts w:hint="eastAsia" w:ascii="宋体" w:hAnsi="宋体" w:cs="宋体"/>
                <w:color w:val="000000"/>
                <w:sz w:val="21"/>
                <w:szCs w:val="21"/>
              </w:rPr>
            </w:pPr>
            <w:r>
              <w:rPr>
                <w:rFonts w:hint="eastAsia" w:ascii="宋体" w:hAnsi="宋体" w:cs="宋体"/>
                <w:sz w:val="21"/>
                <w:szCs w:val="21"/>
              </w:rPr>
              <w:t>查</w:t>
            </w:r>
            <w:r>
              <w:rPr>
                <w:rFonts w:hint="eastAsia" w:ascii="宋体" w:hAnsi="宋体" w:cs="宋体"/>
                <w:sz w:val="21"/>
                <w:szCs w:val="21"/>
                <w:highlight w:val="none"/>
              </w:rPr>
              <w:t>本</w:t>
            </w:r>
            <w:r>
              <w:rPr>
                <w:rFonts w:hint="eastAsia" w:ascii="宋体" w:hAnsi="宋体" w:cs="宋体"/>
                <w:color w:val="000000"/>
                <w:sz w:val="21"/>
                <w:szCs w:val="21"/>
                <w:highlight w:val="none"/>
              </w:rPr>
              <w:t>次内审共发现不合格项</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个，</w:t>
            </w:r>
            <w:r>
              <w:rPr>
                <w:rFonts w:hint="eastAsia" w:ascii="宋体" w:hAnsi="宋体" w:cs="宋体"/>
                <w:color w:val="000000"/>
                <w:sz w:val="21"/>
                <w:szCs w:val="21"/>
                <w:highlight w:val="none"/>
                <w:lang w:val="en-US" w:eastAsia="zh-CN"/>
              </w:rPr>
              <w:t>涉及市场部Q9.1.2条款未提供2019年度客户满意度分析报告，</w:t>
            </w:r>
            <w:r>
              <w:rPr>
                <w:rFonts w:hint="eastAsia" w:ascii="宋体" w:hAnsi="宋体" w:cs="宋体"/>
                <w:color w:val="000000"/>
                <w:sz w:val="21"/>
                <w:szCs w:val="21"/>
                <w:highlight w:val="none"/>
              </w:rPr>
              <w:t>属一般不符合。涉及监视和测量和合规性评价，已经对不合格原因进行了分析，制订了纠正措施，并对结果进行了验证。</w:t>
            </w:r>
          </w:p>
          <w:p>
            <w:pPr>
              <w:rPr>
                <w:rFonts w:hint="eastAsia" w:ascii="宋体" w:hAnsi="宋体" w:cs="宋体"/>
                <w:sz w:val="21"/>
                <w:szCs w:val="21"/>
              </w:rPr>
            </w:pPr>
            <w:r>
              <w:rPr>
                <w:rFonts w:hint="eastAsia" w:ascii="宋体" w:hAnsi="宋体" w:cs="宋体"/>
                <w:sz w:val="21"/>
                <w:szCs w:val="21"/>
              </w:rPr>
              <w:t>查，审核结论：公司质量、环境和职业健康安全管理体系的建立符合标准要求、实施有效。</w:t>
            </w:r>
          </w:p>
          <w:p>
            <w:pPr>
              <w:rPr>
                <w:rFonts w:ascii="宋体" w:hAnsi="宋体"/>
                <w:szCs w:val="21"/>
              </w:rPr>
            </w:pPr>
            <w:r>
              <w:rPr>
                <w:rFonts w:hint="eastAsia" w:ascii="宋体" w:hAnsi="宋体" w:cs="宋体"/>
                <w:sz w:val="21"/>
                <w:szCs w:val="21"/>
              </w:rPr>
              <w:t>通过内部审核，公司质量、环境和职业健康安全管理体系的建立实施是有效的，符合标准要求。</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highlight w:val="none"/>
              </w:rPr>
            </w:pPr>
            <w:r>
              <w:rPr>
                <w:rFonts w:hint="eastAsia" w:ascii="宋体" w:hAnsi="宋体" w:cs="宋体"/>
                <w:szCs w:val="21"/>
                <w:highlight w:val="none"/>
              </w:rPr>
              <w:t xml:space="preserve">QE9.3 </w:t>
            </w:r>
          </w:p>
          <w:p>
            <w:pPr>
              <w:rPr>
                <w:rFonts w:ascii="宋体" w:hAnsi="宋体" w:cs="宋体"/>
                <w:szCs w:val="21"/>
                <w:highlight w:val="none"/>
              </w:rPr>
            </w:pPr>
            <w:r>
              <w:rPr>
                <w:rFonts w:hint="eastAsia" w:ascii="宋体" w:hAnsi="宋体" w:cs="宋体"/>
                <w:szCs w:val="21"/>
                <w:highlight w:val="none"/>
              </w:rPr>
              <w:t>S4.6</w:t>
            </w:r>
          </w:p>
          <w:p>
            <w:pPr>
              <w:rPr>
                <w:rFonts w:ascii="宋体" w:hAnsi="宋体"/>
                <w:szCs w:val="21"/>
                <w:highlight w:val="none"/>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szCs w:val="21"/>
                <w:highlight w:val="none"/>
              </w:rPr>
              <w:t>时间：</w:t>
            </w:r>
            <w:r>
              <w:rPr>
                <w:rFonts w:hint="eastAsia" w:ascii="宋体" w:hAnsi="宋体" w:cs="宋体"/>
                <w:color w:val="auto"/>
                <w:szCs w:val="21"/>
                <w:highlight w:val="none"/>
              </w:rPr>
              <w:t>2019年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日（全年管理评审时间为2018年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日，间隔时间</w:t>
            </w:r>
            <w:r>
              <w:rPr>
                <w:rFonts w:hint="eastAsia" w:ascii="宋体" w:hAnsi="宋体" w:cs="宋体"/>
                <w:color w:val="auto"/>
                <w:szCs w:val="21"/>
                <w:highlight w:val="none"/>
                <w:lang w:val="en-US" w:eastAsia="zh-CN"/>
              </w:rPr>
              <w:t>未</w:t>
            </w:r>
            <w:r>
              <w:rPr>
                <w:rFonts w:hint="eastAsia" w:ascii="宋体" w:hAnsi="宋体" w:cs="宋体"/>
                <w:color w:val="auto"/>
                <w:szCs w:val="21"/>
                <w:highlight w:val="none"/>
              </w:rPr>
              <w:t>超过12个月，符合规范要求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主持人：总经理</w:t>
            </w:r>
          </w:p>
          <w:p>
            <w:p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参加人员：体系涉及到的各部门所有有人员</w:t>
            </w:r>
          </w:p>
          <w:p>
            <w:p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评审输入内容：</w:t>
            </w:r>
          </w:p>
          <w:p>
            <w:pPr>
              <w:numPr>
                <w:ilvl w:val="0"/>
                <w:numId w:val="2"/>
              </w:num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质量环境安全目标和指标的实现程度。</w:t>
            </w:r>
          </w:p>
          <w:p>
            <w:pPr>
              <w:numPr>
                <w:ilvl w:val="0"/>
                <w:numId w:val="2"/>
              </w:num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质量环境安全管理体系运行情况以及环境安全绩效。</w:t>
            </w:r>
          </w:p>
          <w:p>
            <w:pPr>
              <w:numPr>
                <w:ilvl w:val="0"/>
                <w:numId w:val="2"/>
              </w:num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内审、合规性评价结果。</w:t>
            </w:r>
          </w:p>
          <w:p>
            <w:pPr>
              <w:numPr>
                <w:ilvl w:val="0"/>
                <w:numId w:val="2"/>
              </w:num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预防措施和纠正措施的状况。</w:t>
            </w:r>
          </w:p>
          <w:p>
            <w:pPr>
              <w:numPr>
                <w:ilvl w:val="0"/>
                <w:numId w:val="2"/>
              </w:num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来自外部相关方的信息交流，包括抱怨。</w:t>
            </w:r>
          </w:p>
          <w:p>
            <w:pPr>
              <w:numPr>
                <w:ilvl w:val="0"/>
                <w:numId w:val="2"/>
              </w:num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过程业绩、产品符合性。</w:t>
            </w:r>
          </w:p>
          <w:p>
            <w:pPr>
              <w:numPr>
                <w:ilvl w:val="0"/>
                <w:numId w:val="2"/>
              </w:num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组织结构、职责权限合理性、有效性。；</w:t>
            </w:r>
          </w:p>
          <w:p>
            <w:pPr>
              <w:numPr>
                <w:ilvl w:val="0"/>
                <w:numId w:val="2"/>
              </w:numPr>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顾客反馈、满意度调查结果等信息。</w:t>
            </w:r>
          </w:p>
          <w:p>
            <w:pPr>
              <w:keepNext w:val="0"/>
              <w:keepLines w:val="0"/>
              <w:widowControl/>
              <w:suppressLineNumbers w:val="0"/>
              <w:jc w:val="left"/>
              <w:rPr>
                <w:rFonts w:hint="eastAsia" w:ascii="宋体" w:hAnsi="宋体" w:cs="宋体"/>
                <w:sz w:val="21"/>
                <w:szCs w:val="21"/>
                <w:highlight w:val="none"/>
              </w:rPr>
            </w:pPr>
            <w:r>
              <w:rPr>
                <w:rFonts w:hint="eastAsia" w:ascii="宋体" w:hAnsi="宋体" w:cs="宋体"/>
                <w:sz w:val="21"/>
                <w:szCs w:val="21"/>
                <w:highlight w:val="none"/>
                <w:lang w:bidi="ar"/>
              </w:rPr>
              <w:t>改进的建议：</w:t>
            </w:r>
            <w:r>
              <w:rPr>
                <w:rFonts w:hint="eastAsia"/>
                <w:sz w:val="21"/>
              </w:rPr>
              <w:t>环境安全信息的交流开展得不充分，行政部应加强这方面的工作。</w:t>
            </w:r>
          </w:p>
          <w:p>
            <w:p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评审输出内容：</w:t>
            </w:r>
          </w:p>
          <w:p>
            <w:pPr>
              <w:numPr>
                <w:ilvl w:val="0"/>
                <w:numId w:val="2"/>
              </w:num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质量环境安全管理体系运行有效，符合标准要求，得到了正确的实施和保持。</w:t>
            </w:r>
          </w:p>
          <w:p>
            <w:pPr>
              <w:numPr>
                <w:ilvl w:val="0"/>
                <w:numId w:val="2"/>
              </w:num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质量、环境、安全方针的评审：方针合理、适宜符合要求，</w:t>
            </w:r>
          </w:p>
          <w:p>
            <w:pPr>
              <w:numPr>
                <w:ilvl w:val="0"/>
                <w:numId w:val="2"/>
              </w:num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体系策划情况的评审（包括法律法规、目标指标）；</w:t>
            </w:r>
          </w:p>
          <w:p>
            <w:pPr>
              <w:numPr>
                <w:ilvl w:val="0"/>
                <w:numId w:val="2"/>
              </w:num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预防措施和纠正措施的状况。</w:t>
            </w:r>
          </w:p>
          <w:p>
            <w:pPr>
              <w:numPr>
                <w:ilvl w:val="0"/>
                <w:numId w:val="2"/>
              </w:num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实施与运行情况的评审（包括资源提供、文件控制）；</w:t>
            </w:r>
          </w:p>
          <w:p>
            <w:pPr>
              <w:numPr>
                <w:ilvl w:val="0"/>
                <w:numId w:val="2"/>
              </w:num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体系绩效测量和监视（包括目标达成情况、内审审核）：通过考核目标达成良好，内审基本符合要求；</w:t>
            </w:r>
          </w:p>
          <w:p>
            <w:pPr>
              <w:numPr>
                <w:ilvl w:val="0"/>
                <w:numId w:val="2"/>
              </w:num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相关法关注：2018年</w:t>
            </w:r>
            <w:r>
              <w:rPr>
                <w:rFonts w:hint="eastAsia" w:ascii="宋体" w:hAnsi="宋体" w:cs="宋体"/>
                <w:sz w:val="21"/>
                <w:szCs w:val="21"/>
                <w:highlight w:val="none"/>
                <w:lang w:val="en-US" w:eastAsia="zh-CN" w:bidi="ar"/>
              </w:rPr>
              <w:t>9月</w:t>
            </w:r>
            <w:r>
              <w:rPr>
                <w:rFonts w:hint="eastAsia" w:ascii="宋体" w:hAnsi="宋体" w:cs="宋体"/>
                <w:sz w:val="21"/>
                <w:szCs w:val="21"/>
                <w:highlight w:val="none"/>
                <w:lang w:bidi="ar"/>
              </w:rPr>
              <w:t>至今未收到相关法及顾客投诉抱怨；</w:t>
            </w:r>
          </w:p>
          <w:p>
            <w:pPr>
              <w:widowControl/>
              <w:jc w:val="left"/>
              <w:rPr>
                <w:rFonts w:hint="eastAsia" w:ascii="宋体" w:hAnsi="宋体" w:cs="宋体"/>
                <w:sz w:val="21"/>
                <w:szCs w:val="21"/>
                <w:highlight w:val="none"/>
              </w:rPr>
            </w:pPr>
            <w:r>
              <w:rPr>
                <w:rFonts w:hint="eastAsia" w:ascii="宋体" w:hAnsi="宋体" w:cs="宋体"/>
                <w:sz w:val="21"/>
                <w:szCs w:val="21"/>
                <w:highlight w:val="none"/>
                <w:lang w:bidi="ar"/>
              </w:rPr>
              <w:t>管理评审结论：</w:t>
            </w:r>
            <w:r>
              <w:rPr>
                <w:rFonts w:hint="eastAsia" w:ascii="宋体" w:hAnsi="宋体" w:cs="宋体"/>
                <w:sz w:val="21"/>
                <w:szCs w:val="21"/>
                <w:highlight w:val="none"/>
              </w:rPr>
              <w:t>质量、</w:t>
            </w:r>
            <w:r>
              <w:rPr>
                <w:rFonts w:hint="eastAsia" w:ascii="宋体" w:hAnsi="宋体" w:cs="宋体"/>
                <w:sz w:val="21"/>
                <w:szCs w:val="21"/>
                <w:highlight w:val="none"/>
                <w:lang w:bidi="ar"/>
              </w:rPr>
              <w:t>环境、安全方针、目标适宜，体系符合企业现状，公司建立的管理体系适宜、充分、有效</w:t>
            </w:r>
          </w:p>
          <w:p>
            <w:pPr>
              <w:rPr>
                <w:rFonts w:ascii="宋体" w:hAnsi="宋体" w:cs="宋体"/>
                <w:szCs w:val="21"/>
                <w:highlight w:val="none"/>
              </w:rPr>
            </w:pP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 xml:space="preserve">QE10.1;10.2;10.3；10.3 </w:t>
            </w:r>
          </w:p>
          <w:p>
            <w:pPr>
              <w:tabs>
                <w:tab w:val="center" w:pos="3169"/>
              </w:tabs>
              <w:spacing w:line="400" w:lineRule="exact"/>
              <w:rPr>
                <w:rFonts w:ascii="宋体" w:hAnsi="宋体" w:cs="宋体"/>
                <w:szCs w:val="21"/>
              </w:rPr>
            </w:pPr>
            <w:r>
              <w:rPr>
                <w:rFonts w:hint="eastAsia" w:ascii="宋体" w:hAnsi="宋体" w:cs="宋体"/>
                <w:szCs w:val="21"/>
              </w:rPr>
              <w:t>S4.5.3</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rPr>
              <w:t>公司制定系列程序文件《管理评审控制程序》、《不合格（品、项、事故、事件）控制程序》、《过程测量和监控</w:t>
            </w:r>
            <w:r>
              <w:rPr>
                <w:rFonts w:hint="eastAsia"/>
                <w:sz w:val="21"/>
                <w:szCs w:val="21"/>
              </w:rPr>
              <w:t>程序</w:t>
            </w:r>
            <w:r>
              <w:rPr>
                <w:rFonts w:hint="eastAsia" w:ascii="宋体" w:hAnsi="宋体" w:cs="宋体"/>
                <w:sz w:val="21"/>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cs="宋体"/>
                <w:sz w:val="21"/>
                <w:szCs w:val="21"/>
              </w:rPr>
            </w:pPr>
            <w:r>
              <w:rPr>
                <w:rFonts w:hint="eastAsia" w:ascii="宋体" w:hAnsi="宋体" w:cs="宋体"/>
                <w:sz w:val="21"/>
                <w:szCs w:val="21"/>
              </w:rPr>
              <w:t>公司通过质量方针、目标的达成分析、内部质量审核结果、数据资料统计分析、纠正和预防措施和管理评审等方式，以推动质量、环境和职业健康安全管理体系的持续改进。</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公司制定《不合格（品、项、事故、事件）控制程序》及《过程测量和监控</w:t>
            </w:r>
            <w:r>
              <w:rPr>
                <w:rFonts w:hint="eastAsia"/>
                <w:sz w:val="21"/>
                <w:szCs w:val="21"/>
              </w:rPr>
              <w:t>程序</w:t>
            </w:r>
            <w:r>
              <w:rPr>
                <w:rFonts w:hint="eastAsia" w:ascii="宋体" w:hAnsi="宋体" w:cs="宋体"/>
                <w:sz w:val="21"/>
                <w:szCs w:val="21"/>
              </w:rPr>
              <w:t>》，实施纠正措施，消除不合格的原因，以防止其再发生。在不合格品控制程序文件中规定了对不合格品的处理要求，对采购产品发现不合格一般进行退货或报废处置。不合格品处理程序和机构健全。现场提供有不合格品处置单。</w:t>
            </w:r>
          </w:p>
          <w:p>
            <w:pPr>
              <w:rPr>
                <w:rFonts w:hint="eastAsia" w:ascii="宋体" w:hAnsi="宋体" w:cs="宋体"/>
                <w:sz w:val="21"/>
                <w:szCs w:val="21"/>
              </w:rPr>
            </w:pPr>
            <w:r>
              <w:rPr>
                <w:rFonts w:hint="eastAsia" w:ascii="宋体" w:hAnsi="宋体" w:cs="宋体"/>
                <w:sz w:val="21"/>
                <w:szCs w:val="21"/>
              </w:rPr>
              <w:t>对不合格原因进行了描述分析，采取了相应措施，基本符合要求。</w:t>
            </w:r>
          </w:p>
          <w:p>
            <w:pPr>
              <w:ind w:firstLine="420" w:firstLineChars="200"/>
              <w:rPr>
                <w:rFonts w:ascii="宋体" w:hAnsi="宋体" w:cs="宋体"/>
                <w:szCs w:val="21"/>
              </w:rPr>
            </w:pPr>
            <w:r>
              <w:rPr>
                <w:rFonts w:hint="eastAsia" w:ascii="宋体" w:hAnsi="宋体"/>
                <w:szCs w:val="21"/>
                <w:highlight w:val="none"/>
              </w:rPr>
              <w:t>公司主要按策划的管理手册、程序文件等实施</w:t>
            </w:r>
            <w:r>
              <w:rPr>
                <w:rFonts w:hint="eastAsia" w:ascii="宋体" w:hAnsi="宋体" w:cs="宋体"/>
                <w:sz w:val="21"/>
                <w:szCs w:val="21"/>
              </w:rPr>
              <w:t>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tc>
      </w:tr>
    </w:tbl>
    <w:p>
      <w:pPr>
        <w:pStyle w:val="5"/>
        <w:jc w:val="both"/>
      </w:pPr>
      <w:r>
        <w:rPr>
          <w:rFonts w:hint="eastAsia"/>
        </w:rPr>
        <w:t>说明：不符合标注</w:t>
      </w:r>
      <w:r>
        <w:t>N</w:t>
      </w:r>
    </w:p>
    <w:p>
      <w:pPr>
        <w:pStyle w:val="5"/>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01"/>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01"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行政</w:t>
            </w:r>
            <w:r>
              <w:rPr>
                <w:sz w:val="24"/>
                <w:szCs w:val="24"/>
              </w:rPr>
              <w:t>/</w:t>
            </w:r>
            <w:r>
              <w:rPr>
                <w:rFonts w:hint="eastAsia"/>
                <w:sz w:val="24"/>
                <w:szCs w:val="24"/>
              </w:rPr>
              <w:t>财务部</w:t>
            </w:r>
            <w:r>
              <w:rPr>
                <w:sz w:val="24"/>
                <w:szCs w:val="24"/>
              </w:rPr>
              <w:t xml:space="preserve">   </w:t>
            </w:r>
            <w:r>
              <w:rPr>
                <w:rFonts w:hint="eastAsia"/>
                <w:sz w:val="24"/>
                <w:szCs w:val="24"/>
              </w:rPr>
              <w:t>主管领导：</w:t>
            </w:r>
            <w:r>
              <w:rPr>
                <w:rFonts w:hint="eastAsia"/>
                <w:sz w:val="24"/>
                <w:szCs w:val="24"/>
                <w:lang w:val="en-US" w:eastAsia="zh-CN"/>
              </w:rPr>
              <w:t>谭文强</w:t>
            </w:r>
            <w:r>
              <w:rPr>
                <w:rFonts w:hint="eastAsia"/>
                <w:sz w:val="24"/>
                <w:szCs w:val="24"/>
                <w:lang w:eastAsia="zh-CN"/>
              </w:rPr>
              <w:t>，</w:t>
            </w:r>
            <w:r>
              <w:rPr>
                <w:rFonts w:hint="eastAsia"/>
                <w:sz w:val="24"/>
                <w:szCs w:val="24"/>
                <w:lang w:val="en-US" w:eastAsia="zh-CN"/>
              </w:rPr>
              <w:t>吴永莉</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谭文强</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01"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sz w:val="24"/>
                <w:szCs w:val="24"/>
              </w:rPr>
              <w:t xml:space="preserve"> </w:t>
            </w:r>
            <w:r>
              <w:rPr>
                <w:rFonts w:hint="eastAsia"/>
                <w:sz w:val="24"/>
                <w:szCs w:val="24"/>
                <w:lang w:eastAsia="zh-CN"/>
              </w:rPr>
              <w:t>，</w:t>
            </w:r>
            <w:r>
              <w:rPr>
                <w:sz w:val="24"/>
                <w:szCs w:val="24"/>
              </w:rPr>
              <w:t xml:space="preserve">   </w:t>
            </w:r>
            <w:r>
              <w:rPr>
                <w:rFonts w:hint="eastAsia"/>
                <w:sz w:val="24"/>
                <w:szCs w:val="24"/>
              </w:rPr>
              <w:t>审核时间：</w:t>
            </w:r>
            <w:r>
              <w:rPr>
                <w:sz w:val="24"/>
                <w:szCs w:val="24"/>
              </w:rPr>
              <w:t>2019.</w:t>
            </w:r>
            <w:r>
              <w:rPr>
                <w:rFonts w:hint="eastAsia"/>
                <w:sz w:val="24"/>
                <w:szCs w:val="24"/>
                <w:lang w:val="en-US" w:eastAsia="zh-CN"/>
              </w:rPr>
              <w:t>9</w:t>
            </w:r>
            <w:r>
              <w:rPr>
                <w:sz w:val="24"/>
                <w:szCs w:val="24"/>
              </w:rPr>
              <w:t>.</w:t>
            </w:r>
            <w:r>
              <w:rPr>
                <w:rFonts w:hint="eastAsia"/>
                <w:sz w:val="24"/>
                <w:szCs w:val="24"/>
                <w:lang w:val="en-US" w:eastAsia="zh-CN"/>
              </w:rPr>
              <w:t>21下午</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 xml:space="preserve">QE5.3； </w:t>
            </w:r>
          </w:p>
          <w:p>
            <w:pPr>
              <w:tabs>
                <w:tab w:val="center" w:pos="3169"/>
              </w:tabs>
              <w:spacing w:line="400" w:lineRule="exact"/>
              <w:rPr>
                <w:rFonts w:ascii="宋体" w:hAnsi="宋体" w:cs="宋体"/>
                <w:szCs w:val="21"/>
              </w:rPr>
            </w:pPr>
            <w:r>
              <w:rPr>
                <w:rFonts w:hint="eastAsia" w:ascii="宋体" w:hAnsi="宋体" w:cs="宋体"/>
                <w:szCs w:val="21"/>
              </w:rPr>
              <w:t>S4.4.1</w:t>
            </w:r>
          </w:p>
          <w:p>
            <w:pPr>
              <w:rPr>
                <w:rFonts w:ascii="宋体" w:hAnsi="宋体" w:cs="新宋体"/>
                <w:szCs w:val="21"/>
              </w:rPr>
            </w:pP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sz w:val="21"/>
                <w:szCs w:val="21"/>
              </w:rPr>
            </w:pPr>
            <w:r>
              <w:rPr>
                <w:rFonts w:hint="eastAsia" w:ascii="宋体" w:hAnsi="宋体" w:cs="Arial"/>
                <w:sz w:val="21"/>
                <w:szCs w:val="21"/>
              </w:rPr>
              <w:t>在《管理手册》中规定了</w:t>
            </w:r>
            <w:r>
              <w:rPr>
                <w:rFonts w:hint="eastAsia" w:ascii="宋体" w:hAnsi="宋体" w:cs="Arial"/>
                <w:sz w:val="21"/>
                <w:szCs w:val="21"/>
                <w:lang w:eastAsia="zh-CN"/>
              </w:rPr>
              <w:t>行政部</w:t>
            </w:r>
            <w:r>
              <w:rPr>
                <w:rFonts w:hint="eastAsia" w:ascii="宋体" w:hAnsi="宋体" w:cs="Arial"/>
                <w:sz w:val="21"/>
                <w:szCs w:val="21"/>
                <w:lang w:val="en-US" w:eastAsia="zh-CN"/>
              </w:rPr>
              <w:t>/财务部</w:t>
            </w:r>
            <w:r>
              <w:rPr>
                <w:rFonts w:hint="eastAsia" w:ascii="宋体" w:hAnsi="宋体" w:cs="Arial"/>
                <w:sz w:val="21"/>
                <w:szCs w:val="21"/>
              </w:rPr>
              <w:t>的安全职责和权限，以确保部门工作的展开和实施：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1)负责公司人员的招聘、选择、试用、聘用及处理。</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2)负责组织公司各项教育培训工作。</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3)负责员工档案管理。</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4)负责企业安全和环境卫生管理。</w:t>
            </w:r>
          </w:p>
          <w:p>
            <w:pPr>
              <w:spacing w:line="400" w:lineRule="exact"/>
              <w:ind w:left="299" w:leftChars="142" w:hanging="1"/>
              <w:rPr>
                <w:rFonts w:hint="eastAsia" w:ascii="宋体" w:hAnsi="宋体"/>
                <w:sz w:val="21"/>
                <w:szCs w:val="21"/>
              </w:rPr>
            </w:pPr>
            <w:r>
              <w:rPr>
                <w:rFonts w:hint="eastAsia" w:ascii="宋体" w:hAnsi="宋体"/>
                <w:sz w:val="21"/>
                <w:szCs w:val="21"/>
              </w:rPr>
              <w:t>5)负责职业健康安全法律法规的收集、整理与评价。</w:t>
            </w:r>
          </w:p>
          <w:p>
            <w:pPr>
              <w:spacing w:line="400" w:lineRule="exact"/>
              <w:ind w:left="299" w:leftChars="142" w:hanging="1"/>
              <w:rPr>
                <w:rFonts w:hint="eastAsia" w:ascii="宋体" w:hAnsi="宋体"/>
                <w:sz w:val="21"/>
                <w:szCs w:val="21"/>
              </w:rPr>
            </w:pPr>
            <w:r>
              <w:rPr>
                <w:rFonts w:hint="eastAsia" w:ascii="宋体" w:hAnsi="宋体"/>
                <w:sz w:val="21"/>
                <w:szCs w:val="21"/>
              </w:rPr>
              <w:t>6)负责组织危险源识别与评价。</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7负责重大危险源管理方案的制定与验证。</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8)负责水和电的统计。</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 xml:space="preserve">9）负责组织应急演练预案编写、演习、评价。 </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widowControl/>
              <w:jc w:val="left"/>
              <w:rPr>
                <w:rFonts w:ascii="宋体" w:hAnsi="宋体" w:cs="宋体"/>
                <w:szCs w:val="21"/>
              </w:rPr>
            </w:pPr>
            <w:r>
              <w:rPr>
                <w:rFonts w:hint="eastAsia" w:ascii="宋体" w:hAnsi="宋体"/>
                <w:sz w:val="21"/>
                <w:szCs w:val="21"/>
                <w:lang w:eastAsia="zh-CN"/>
              </w:rPr>
              <w:t>行政部</w:t>
            </w:r>
            <w:r>
              <w:rPr>
                <w:rFonts w:hint="eastAsia" w:ascii="宋体" w:hAnsi="宋体"/>
                <w:sz w:val="21"/>
                <w:szCs w:val="21"/>
              </w:rPr>
              <w:t>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cs="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QE6.2</w:t>
            </w:r>
          </w:p>
          <w:p>
            <w:pPr>
              <w:rPr>
                <w:rFonts w:ascii="宋体" w:hAnsi="宋体" w:cs="新宋体"/>
                <w:szCs w:val="21"/>
              </w:rPr>
            </w:pPr>
            <w:r>
              <w:rPr>
                <w:rFonts w:hint="eastAsia" w:ascii="宋体" w:hAnsi="宋体" w:cs="宋体"/>
                <w:szCs w:val="21"/>
              </w:rPr>
              <w:t>S4.3.3</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hint="default" w:ascii="宋体" w:hAnsi="宋体" w:eastAsia="宋体" w:cs="Arial"/>
                <w:iCs/>
                <w:sz w:val="21"/>
                <w:szCs w:val="21"/>
                <w:lang w:val="en-US" w:eastAsia="zh-CN" w:bidi="ar"/>
              </w:rPr>
            </w:pPr>
            <w:r>
              <w:rPr>
                <w:rFonts w:hint="eastAsia" w:ascii="宋体" w:hAnsi="宋体" w:cs="Arial"/>
                <w:iCs/>
                <w:sz w:val="21"/>
                <w:szCs w:val="21"/>
                <w:lang w:bidi="ar"/>
              </w:rPr>
              <w:t>查</w:t>
            </w:r>
            <w:r>
              <w:rPr>
                <w:rFonts w:hint="eastAsia" w:ascii="宋体" w:hAnsi="宋体" w:cs="Arial"/>
                <w:iCs/>
                <w:sz w:val="21"/>
                <w:szCs w:val="21"/>
                <w:lang w:val="en-US" w:eastAsia="zh-CN" w:bidi="ar"/>
              </w:rPr>
              <w:t>行政</w:t>
            </w:r>
            <w:r>
              <w:rPr>
                <w:rFonts w:hint="eastAsia" w:ascii="宋体" w:hAnsi="宋体" w:cs="Arial"/>
                <w:iCs/>
                <w:sz w:val="21"/>
                <w:szCs w:val="21"/>
                <w:lang w:bidi="ar"/>
              </w:rPr>
              <w:t>部</w:t>
            </w:r>
            <w:r>
              <w:rPr>
                <w:rFonts w:hint="eastAsia" w:ascii="宋体" w:hAnsi="宋体" w:cs="Arial"/>
                <w:iCs/>
                <w:sz w:val="21"/>
                <w:szCs w:val="21"/>
                <w:lang w:val="en-US" w:eastAsia="zh-CN" w:bidi="ar"/>
              </w:rPr>
              <w:t>/财务部</w:t>
            </w:r>
            <w:r>
              <w:rPr>
                <w:rFonts w:hint="eastAsia" w:ascii="宋体" w:hAnsi="宋体" w:cs="Arial"/>
                <w:iCs/>
                <w:sz w:val="21"/>
                <w:szCs w:val="21"/>
                <w:lang w:bidi="ar"/>
              </w:rPr>
              <w:t>的质量、环境安全目标为：</w:t>
            </w:r>
            <w:r>
              <w:rPr>
                <w:rFonts w:hint="eastAsia" w:ascii="宋体" w:hAnsi="宋体" w:cs="Arial"/>
                <w:iCs/>
                <w:sz w:val="21"/>
                <w:szCs w:val="21"/>
                <w:lang w:val="en-US" w:eastAsia="zh-CN" w:bidi="ar"/>
              </w:rPr>
              <w:t xml:space="preserve">          考核情况（2019.1-8）</w:t>
            </w:r>
          </w:p>
          <w:p>
            <w:pPr>
              <w:keepNext w:val="0"/>
              <w:keepLines w:val="0"/>
              <w:widowControl/>
              <w:numPr>
                <w:ilvl w:val="0"/>
                <w:numId w:val="3"/>
              </w:numPr>
              <w:suppressLineNumbers w:val="0"/>
              <w:jc w:val="left"/>
              <w:rPr>
                <w:rFonts w:hint="eastAsia" w:ascii="宋体" w:hAnsi="宋体" w:cs="宋体"/>
                <w:color w:val="000000"/>
                <w:kern w:val="0"/>
                <w:sz w:val="21"/>
                <w:szCs w:val="21"/>
                <w:lang w:val="en-US" w:eastAsia="zh-CN" w:bidi="ar"/>
              </w:rPr>
            </w:pPr>
            <w:r>
              <w:rPr>
                <w:rFonts w:hint="eastAsia"/>
                <w:sz w:val="21"/>
                <w:szCs w:val="21"/>
              </w:rPr>
              <w:t>培训完成率100%</w:t>
            </w:r>
            <w:r>
              <w:rPr>
                <w:rFonts w:hint="eastAsia" w:ascii="宋体" w:hAnsi="宋体" w:eastAsia="宋体" w:cs="宋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                                100%</w:t>
            </w:r>
          </w:p>
          <w:p>
            <w:pPr>
              <w:keepNext w:val="0"/>
              <w:keepLines w:val="0"/>
              <w:widowControl/>
              <w:numPr>
                <w:ilvl w:val="0"/>
                <w:numId w:val="3"/>
              </w:numPr>
              <w:suppressLineNumbers w:val="0"/>
              <w:jc w:val="left"/>
              <w:rPr>
                <w:sz w:val="21"/>
                <w:szCs w:val="21"/>
              </w:rPr>
            </w:pPr>
            <w:r>
              <w:rPr>
                <w:rFonts w:hint="eastAsia"/>
                <w:sz w:val="21"/>
                <w:szCs w:val="21"/>
              </w:rPr>
              <w:t>固废回收处理率100%</w:t>
            </w:r>
            <w:r>
              <w:rPr>
                <w:rFonts w:hint="eastAsia" w:ascii="宋体" w:hAnsi="宋体" w:cs="宋体"/>
                <w:color w:val="000000"/>
                <w:kern w:val="0"/>
                <w:sz w:val="21"/>
                <w:szCs w:val="21"/>
                <w:lang w:val="en-US" w:eastAsia="zh-CN" w:bidi="ar"/>
              </w:rPr>
              <w:t>；                             100%</w:t>
            </w:r>
            <w:r>
              <w:rPr>
                <w:rFonts w:hint="eastAsia" w:ascii="宋体" w:hAnsi="宋体" w:eastAsia="宋体" w:cs="宋体"/>
                <w:color w:val="000000"/>
                <w:kern w:val="0"/>
                <w:sz w:val="21"/>
                <w:szCs w:val="21"/>
                <w:lang w:val="en-US" w:eastAsia="zh-CN" w:bidi="ar"/>
              </w:rPr>
              <w:t xml:space="preserve"> </w:t>
            </w:r>
          </w:p>
          <w:p>
            <w:pPr>
              <w:keepNext w:val="0"/>
              <w:keepLines w:val="0"/>
              <w:widowControl/>
              <w:numPr>
                <w:ilvl w:val="0"/>
                <w:numId w:val="3"/>
              </w:numPr>
              <w:suppressLineNumbers w:val="0"/>
              <w:jc w:val="left"/>
              <w:rPr>
                <w:sz w:val="21"/>
                <w:szCs w:val="21"/>
              </w:rPr>
            </w:pPr>
            <w:r>
              <w:rPr>
                <w:rFonts w:hint="eastAsia"/>
                <w:sz w:val="21"/>
                <w:szCs w:val="21"/>
              </w:rPr>
              <w:t>火灾事故为零</w:t>
            </w:r>
            <w:r>
              <w:rPr>
                <w:rFonts w:hint="eastAsia"/>
                <w:sz w:val="21"/>
                <w:szCs w:val="21"/>
                <w:lang w:val="en-US" w:eastAsia="zh-CN"/>
              </w:rPr>
              <w:t xml:space="preserve">；                                      零                                </w:t>
            </w:r>
          </w:p>
          <w:p>
            <w:pPr>
              <w:keepNext w:val="0"/>
              <w:keepLines w:val="0"/>
              <w:widowControl/>
              <w:numPr>
                <w:ilvl w:val="0"/>
                <w:numId w:val="3"/>
              </w:numPr>
              <w:suppressLineNumbers w:val="0"/>
              <w:jc w:val="left"/>
              <w:rPr>
                <w:sz w:val="21"/>
                <w:szCs w:val="21"/>
              </w:rPr>
            </w:pPr>
            <w:r>
              <w:rPr>
                <w:rFonts w:hint="eastAsia"/>
                <w:color w:val="000000"/>
                <w:sz w:val="21"/>
                <w:szCs w:val="21"/>
              </w:rPr>
              <w:t>资金提供及时率100%</w:t>
            </w:r>
            <w:r>
              <w:rPr>
                <w:rFonts w:hint="eastAsia" w:ascii="宋体" w:hAnsi="宋体" w:cs="宋体"/>
                <w:color w:val="000000"/>
                <w:kern w:val="0"/>
                <w:sz w:val="21"/>
                <w:szCs w:val="21"/>
                <w:lang w:val="en-US" w:eastAsia="zh-CN" w:bidi="ar"/>
              </w:rPr>
              <w:t>；                                100%</w:t>
            </w:r>
          </w:p>
          <w:p>
            <w:pPr>
              <w:keepNext w:val="0"/>
              <w:keepLines w:val="0"/>
              <w:widowControl/>
              <w:suppressLineNumbers w:val="0"/>
              <w:jc w:val="left"/>
              <w:rPr>
                <w:rFonts w:hint="eastAsia" w:ascii="宋体" w:hAnsi="宋体" w:cs="宋体"/>
                <w:sz w:val="21"/>
                <w:szCs w:val="21"/>
                <w:lang w:bidi="ar"/>
              </w:rPr>
            </w:pPr>
          </w:p>
          <w:p>
            <w:pPr>
              <w:spacing w:line="400" w:lineRule="exact"/>
              <w:ind w:firstLine="210" w:firstLineChars="100"/>
              <w:rPr>
                <w:rFonts w:hint="eastAsia" w:ascii="宋体" w:hAnsi="宋体" w:cs="宋体"/>
                <w:sz w:val="21"/>
                <w:szCs w:val="21"/>
                <w:highlight w:val="none"/>
              </w:rPr>
            </w:pPr>
            <w:r>
              <w:rPr>
                <w:rFonts w:hint="eastAsia" w:ascii="宋体" w:hAnsi="宋体" w:cs="宋体"/>
                <w:sz w:val="21"/>
                <w:szCs w:val="21"/>
                <w:highlight w:val="none"/>
                <w:lang w:bidi="ar"/>
              </w:rPr>
              <w:t>抽查201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年1月-</w:t>
            </w:r>
            <w:r>
              <w:rPr>
                <w:rFonts w:hint="eastAsia" w:ascii="宋体" w:hAnsi="宋体" w:cs="宋体"/>
                <w:sz w:val="21"/>
                <w:szCs w:val="21"/>
                <w:highlight w:val="none"/>
                <w:lang w:val="en-US" w:eastAsia="zh-CN" w:bidi="ar"/>
              </w:rPr>
              <w:t>8</w:t>
            </w:r>
            <w:r>
              <w:rPr>
                <w:rFonts w:hint="eastAsia" w:ascii="宋体" w:hAnsi="宋体" w:cs="宋体"/>
                <w:sz w:val="21"/>
                <w:szCs w:val="21"/>
                <w:highlight w:val="none"/>
                <w:lang w:bidi="ar"/>
              </w:rPr>
              <w:t>月的《部门目标考核统计表》和考核记录，经考核均完成目标任务，但不能提供数据的实证性材料，需改进。</w:t>
            </w:r>
          </w:p>
          <w:p>
            <w:pPr>
              <w:pStyle w:val="13"/>
              <w:tabs>
                <w:tab w:val="center" w:pos="3169"/>
              </w:tabs>
              <w:spacing w:line="40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查见公司制定的环境管理方案有：1）</w:t>
            </w:r>
            <w:r>
              <w:rPr>
                <w:rFonts w:hint="eastAsia" w:ascii="宋体" w:hAnsi="宋体" w:cs="宋体"/>
                <w:sz w:val="21"/>
                <w:szCs w:val="21"/>
                <w:highlight w:val="none"/>
                <w:lang w:val="en-US" w:eastAsia="zh-CN"/>
              </w:rPr>
              <w:t>潜在火灾</w:t>
            </w:r>
            <w:r>
              <w:rPr>
                <w:rFonts w:hint="eastAsia" w:ascii="宋体" w:hAnsi="宋体" w:eastAsia="宋体" w:cs="宋体"/>
                <w:sz w:val="21"/>
                <w:szCs w:val="21"/>
                <w:highlight w:val="none"/>
              </w:rPr>
              <w:t>；2）固废排放</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液体（食用油、调味品等）泄露</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个管理方案。管理方案内容涉及：目标/指标、管理</w:t>
            </w:r>
            <w:r>
              <w:rPr>
                <w:rFonts w:hint="eastAsia" w:ascii="宋体" w:hAnsi="宋体" w:eastAsia="宋体" w:cs="宋体"/>
                <w:sz w:val="21"/>
                <w:szCs w:val="21"/>
                <w:highlight w:val="none"/>
                <w:lang w:val="en-US" w:eastAsia="zh-CN"/>
              </w:rPr>
              <w:t>措施</w:t>
            </w:r>
            <w:r>
              <w:rPr>
                <w:rFonts w:hint="eastAsia" w:ascii="宋体" w:hAnsi="宋体" w:eastAsia="宋体" w:cs="宋体"/>
                <w:sz w:val="21"/>
                <w:szCs w:val="21"/>
                <w:highlight w:val="none"/>
              </w:rPr>
              <w:t>、资金预算、完成日期、责任部门。</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抽查：</w:t>
            </w:r>
            <w:r>
              <w:rPr>
                <w:rFonts w:hint="eastAsia" w:ascii="宋体" w:hAnsi="宋体" w:cs="宋体"/>
                <w:sz w:val="21"/>
                <w:szCs w:val="21"/>
                <w:highlight w:val="none"/>
                <w:lang w:val="en-US" w:eastAsia="zh-CN"/>
              </w:rPr>
              <w:t>防止</w:t>
            </w:r>
            <w:r>
              <w:rPr>
                <w:rFonts w:hint="eastAsia" w:ascii="宋体" w:hAnsi="宋体" w:eastAsia="宋体" w:cs="宋体"/>
                <w:sz w:val="21"/>
                <w:szCs w:val="21"/>
                <w:highlight w:val="none"/>
              </w:rPr>
              <w:t>液体（食用油、调味品等）泄露确定的管理方案：</w:t>
            </w:r>
          </w:p>
          <w:p>
            <w:pPr>
              <w:spacing w:line="3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液体（食用油、调味品等）泄露</w:t>
            </w:r>
            <w:r>
              <w:rPr>
                <w:rFonts w:hint="eastAsia" w:ascii="宋体" w:hAnsi="宋体" w:eastAsia="宋体" w:cs="宋体"/>
                <w:sz w:val="21"/>
                <w:szCs w:val="21"/>
                <w:highlight w:val="none"/>
                <w:lang w:val="en-US" w:eastAsia="zh-CN"/>
              </w:rPr>
              <w:t>管理方案；环境目标：</w:t>
            </w:r>
            <w:r>
              <w:rPr>
                <w:rFonts w:hint="eastAsia" w:ascii="宋体" w:hAnsi="宋体" w:eastAsia="宋体" w:cs="宋体"/>
                <w:sz w:val="21"/>
                <w:szCs w:val="21"/>
                <w:highlight w:val="none"/>
              </w:rPr>
              <w:t>防止液体泄漏</w:t>
            </w:r>
            <w:r>
              <w:rPr>
                <w:rFonts w:hint="eastAsia" w:ascii="宋体" w:hAnsi="宋体" w:eastAsia="宋体" w:cs="宋体"/>
                <w:sz w:val="21"/>
                <w:szCs w:val="21"/>
                <w:highlight w:val="none"/>
                <w:lang w:val="en-US" w:eastAsia="zh-CN"/>
              </w:rPr>
              <w:t>；指标：</w:t>
            </w:r>
            <w:r>
              <w:rPr>
                <w:rFonts w:hint="eastAsia" w:ascii="宋体" w:hAnsi="宋体" w:eastAsia="宋体" w:cs="宋体"/>
                <w:sz w:val="21"/>
                <w:szCs w:val="21"/>
                <w:highlight w:val="none"/>
              </w:rPr>
              <w:t>液体污染物回收100%</w:t>
            </w:r>
            <w:r>
              <w:rPr>
                <w:rFonts w:hint="eastAsia" w:ascii="宋体" w:hAnsi="宋体" w:eastAsia="宋体" w:cs="宋体"/>
                <w:sz w:val="21"/>
                <w:szCs w:val="21"/>
                <w:highlight w:val="none"/>
                <w:lang w:val="en-US" w:eastAsia="zh-CN"/>
              </w:rPr>
              <w:t>；实现目标、指标的方法：</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建立控制运行文件；2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确定控制部门和人员职责；3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组织控制岗位人员培训；4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设置收集点或固废物回收容器,进行分类收集(可回收、不可回收、有毒有害)；5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发生泄漏时立即处理；6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行政部部组织每月对控制部门进行定期监控；</w:t>
            </w:r>
            <w:r>
              <w:rPr>
                <w:rFonts w:hint="eastAsia" w:ascii="宋体" w:hAnsi="宋体" w:eastAsia="宋体" w:cs="宋体"/>
                <w:sz w:val="21"/>
                <w:szCs w:val="21"/>
                <w:highlight w:val="none"/>
                <w:lang w:val="en-US" w:eastAsia="zh-CN"/>
              </w:rPr>
              <w:t>。责任部门：商品部；投入</w:t>
            </w:r>
            <w:r>
              <w:rPr>
                <w:rFonts w:hint="eastAsia" w:ascii="宋体" w:hAnsi="宋体" w:eastAsia="宋体" w:cs="宋体"/>
                <w:sz w:val="21"/>
                <w:szCs w:val="21"/>
                <w:highlight w:val="none"/>
              </w:rPr>
              <w:t>资金</w:t>
            </w:r>
            <w:r>
              <w:rPr>
                <w:rFonts w:hint="eastAsia" w:ascii="宋体" w:hAnsi="宋体" w:eastAsia="宋体" w:cs="宋体"/>
                <w:sz w:val="21"/>
                <w:szCs w:val="21"/>
                <w:highlight w:val="none"/>
                <w:lang w:val="en-US" w:eastAsia="zh-CN"/>
              </w:rPr>
              <w:t>3000元；完成日期2019年12月；检查部门：行政部。</w:t>
            </w:r>
            <w:r>
              <w:rPr>
                <w:rFonts w:hint="eastAsia" w:ascii="宋体" w:hAnsi="宋体" w:eastAsia="宋体" w:cs="宋体"/>
                <w:sz w:val="21"/>
                <w:szCs w:val="21"/>
                <w:highlight w:val="none"/>
              </w:rPr>
              <w:t>目标指标管理方案基本适宜，能够完成。</w:t>
            </w:r>
          </w:p>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查见</w:t>
            </w:r>
            <w:r>
              <w:rPr>
                <w:rFonts w:hint="eastAsia" w:ascii="宋体" w:hAnsi="宋体" w:eastAsia="宋体" w:cs="宋体"/>
                <w:sz w:val="21"/>
                <w:szCs w:val="21"/>
                <w:highlight w:val="none"/>
              </w:rPr>
              <w:t>公司制定的</w:t>
            </w:r>
            <w:r>
              <w:rPr>
                <w:rFonts w:hint="eastAsia" w:ascii="宋体" w:hAnsi="宋体" w:eastAsia="宋体" w:cs="宋体"/>
                <w:sz w:val="21"/>
                <w:szCs w:val="21"/>
              </w:rPr>
              <w:t>职业健康安全</w:t>
            </w:r>
            <w:r>
              <w:rPr>
                <w:rFonts w:hint="eastAsia" w:ascii="宋体" w:hAnsi="宋体" w:cs="宋体"/>
                <w:sz w:val="21"/>
                <w:szCs w:val="21"/>
                <w:lang w:val="en-US" w:eastAsia="zh-CN"/>
              </w:rPr>
              <w:t>重大风险源有</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1）火灾；2）</w:t>
            </w:r>
            <w:r>
              <w:rPr>
                <w:rFonts w:hint="eastAsia" w:ascii="宋体" w:hAnsi="宋体" w:cs="宋体"/>
                <w:sz w:val="21"/>
                <w:szCs w:val="21"/>
                <w:highlight w:val="none"/>
                <w:lang w:val="en-US" w:eastAsia="zh-CN"/>
              </w:rPr>
              <w:t>触电；3）意外伤害3</w:t>
            </w:r>
            <w:r>
              <w:rPr>
                <w:rFonts w:hint="eastAsia" w:ascii="宋体" w:hAnsi="宋体" w:eastAsia="宋体" w:cs="宋体"/>
                <w:sz w:val="21"/>
                <w:szCs w:val="21"/>
                <w:highlight w:val="none"/>
                <w:lang w:val="en-US" w:eastAsia="zh-CN"/>
              </w:rPr>
              <w:t>个</w:t>
            </w:r>
            <w:r>
              <w:rPr>
                <w:rFonts w:hint="eastAsia" w:ascii="宋体" w:hAnsi="宋体" w:eastAsia="宋体" w:cs="宋体"/>
                <w:sz w:val="21"/>
                <w:szCs w:val="21"/>
                <w:highlight w:val="none"/>
                <w:lang w:eastAsia="zh-CN"/>
              </w:rPr>
              <w:t>。</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w:t>
            </w:r>
            <w:r>
              <w:rPr>
                <w:rFonts w:hint="eastAsia" w:ascii="宋体" w:hAnsi="宋体" w:cs="宋体"/>
                <w:sz w:val="21"/>
                <w:szCs w:val="21"/>
                <w:highlight w:val="none"/>
                <w:lang w:val="en-US" w:eastAsia="zh-CN"/>
              </w:rPr>
              <w:t>火灾</w:t>
            </w:r>
            <w:r>
              <w:rPr>
                <w:rFonts w:hint="eastAsia" w:ascii="宋体" w:hAnsi="宋体" w:eastAsia="宋体" w:cs="宋体"/>
                <w:sz w:val="21"/>
                <w:szCs w:val="21"/>
                <w:lang w:val="en-US" w:eastAsia="zh-CN"/>
              </w:rPr>
              <w:t>管理方案：</w:t>
            </w:r>
          </w:p>
          <w:p>
            <w:pPr>
              <w:pStyle w:val="2"/>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目标</w:t>
            </w:r>
            <w:r>
              <w:rPr>
                <w:rFonts w:hint="eastAsia" w:ascii="宋体" w:hAnsi="宋体" w:cs="宋体"/>
                <w:sz w:val="21"/>
                <w:szCs w:val="21"/>
                <w:highlight w:val="none"/>
                <w:lang w:val="en-US" w:eastAsia="zh-CN"/>
              </w:rPr>
              <w:t>/指标</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火灾事故为零</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bidi="ar"/>
              </w:rPr>
              <w:t>管理措施</w:t>
            </w:r>
            <w:r>
              <w:rPr>
                <w:rFonts w:hint="eastAsia" w:ascii="宋体" w:hAnsi="宋体" w:eastAsia="宋体" w:cs="宋体"/>
                <w:sz w:val="21"/>
                <w:szCs w:val="21"/>
                <w:highlight w:val="none"/>
                <w:lang w:val="en-US" w:eastAsia="zh-CN" w:bidi="ar"/>
              </w:rPr>
              <w:t>：</w:t>
            </w:r>
            <w:r>
              <w:rPr>
                <w:rFonts w:hint="eastAsia" w:ascii="宋体" w:hAnsi="宋体" w:cs="宋体"/>
                <w:sz w:val="21"/>
                <w:szCs w:val="21"/>
                <w:highlight w:val="none"/>
                <w:lang w:val="en-US" w:eastAsia="zh-CN"/>
              </w:rPr>
              <w:t>1）</w:t>
            </w:r>
            <w:r>
              <w:rPr>
                <w:rFonts w:hint="eastAsia"/>
                <w:szCs w:val="21"/>
              </w:rPr>
              <w:t>建立消防检查管理制度</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2）</w:t>
            </w:r>
            <w:r>
              <w:rPr>
                <w:rFonts w:hint="eastAsia"/>
                <w:szCs w:val="21"/>
              </w:rPr>
              <w:t>确定消防小组人员职责</w:t>
            </w:r>
            <w:r>
              <w:rPr>
                <w:rFonts w:hint="eastAsia" w:ascii="宋体" w:hAnsi="宋体" w:cs="宋体"/>
                <w:sz w:val="21"/>
                <w:szCs w:val="21"/>
                <w:highlight w:val="none"/>
                <w:lang w:val="en-US" w:eastAsia="zh-CN"/>
              </w:rPr>
              <w:t>；3）</w:t>
            </w:r>
            <w:r>
              <w:rPr>
                <w:rFonts w:hint="eastAsia"/>
                <w:szCs w:val="21"/>
              </w:rPr>
              <w:t>按规定每日进行消防检查</w:t>
            </w:r>
            <w:r>
              <w:rPr>
                <w:rFonts w:hint="eastAsia" w:ascii="宋体" w:hAnsi="宋体" w:cs="宋体"/>
                <w:sz w:val="21"/>
                <w:szCs w:val="21"/>
                <w:highlight w:val="none"/>
                <w:lang w:val="en-US" w:eastAsia="zh-CN"/>
              </w:rPr>
              <w:t>；4）</w:t>
            </w:r>
            <w:r>
              <w:rPr>
                <w:rFonts w:hint="eastAsia"/>
                <w:szCs w:val="21"/>
              </w:rPr>
              <w:t>制定应急准备响应预案</w:t>
            </w:r>
            <w:r>
              <w:rPr>
                <w:rFonts w:hint="eastAsia" w:ascii="宋体" w:hAnsi="宋体" w:cs="宋体"/>
                <w:sz w:val="21"/>
                <w:szCs w:val="21"/>
                <w:highlight w:val="none"/>
                <w:lang w:val="en-US" w:eastAsia="zh-CN"/>
              </w:rPr>
              <w:t>；5）</w:t>
            </w:r>
            <w:r>
              <w:rPr>
                <w:rFonts w:hint="eastAsia"/>
                <w:szCs w:val="21"/>
              </w:rPr>
              <w:t>进行消防演习</w:t>
            </w:r>
            <w:r>
              <w:rPr>
                <w:rFonts w:hint="eastAsia" w:ascii="宋体" w:hAnsi="宋体" w:cs="宋体"/>
                <w:sz w:val="21"/>
                <w:szCs w:val="21"/>
                <w:highlight w:val="none"/>
                <w:lang w:val="en-US" w:eastAsia="zh-CN"/>
              </w:rPr>
              <w:t>；6）编制消防预案。</w:t>
            </w:r>
            <w:r>
              <w:rPr>
                <w:rFonts w:hint="eastAsia" w:ascii="宋体" w:hAnsi="宋体" w:eastAsia="宋体" w:cs="宋体"/>
                <w:sz w:val="21"/>
                <w:szCs w:val="21"/>
                <w:highlight w:val="none"/>
                <w:lang w:val="en-US" w:eastAsia="zh-CN" w:bidi="ar"/>
              </w:rPr>
              <w:t>责任部门：</w:t>
            </w:r>
            <w:r>
              <w:rPr>
                <w:rFonts w:hint="eastAsia" w:ascii="宋体" w:hAnsi="宋体" w:cs="宋体"/>
                <w:sz w:val="21"/>
                <w:szCs w:val="21"/>
                <w:highlight w:val="none"/>
                <w:lang w:val="en-US" w:eastAsia="zh-CN"/>
              </w:rPr>
              <w:t>公司各部门</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000元；完成日期2019年12月；检查部门：</w:t>
            </w:r>
            <w:r>
              <w:rPr>
                <w:rFonts w:hint="eastAsia" w:ascii="宋体" w:hAnsi="宋体" w:cs="宋体"/>
                <w:sz w:val="21"/>
                <w:szCs w:val="21"/>
                <w:highlight w:val="none"/>
                <w:lang w:val="en-US" w:eastAsia="zh-CN"/>
              </w:rPr>
              <w:t>行政部</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目标指标管理方案基本适宜，能够完成。</w:t>
            </w:r>
          </w:p>
          <w:p>
            <w:pPr>
              <w:spacing w:line="400" w:lineRule="exact"/>
              <w:rPr>
                <w:rFonts w:ascii="宋体" w:hAnsi="宋体" w:cs="宋体"/>
                <w:szCs w:val="21"/>
              </w:rPr>
            </w:pPr>
            <w:r>
              <w:rPr>
                <w:rFonts w:hint="eastAsia" w:ascii="宋体" w:hAnsi="宋体" w:cs="宋体"/>
                <w:sz w:val="21"/>
                <w:szCs w:val="21"/>
              </w:rPr>
              <w:t>制定的指标和管理方案基本可行。</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查见：《环境因素识别与评价程序》，上述文件对识别和评价方法、程序、职责、记录作了规定。</w:t>
            </w:r>
          </w:p>
          <w:p>
            <w:pPr>
              <w:spacing w:line="400" w:lineRule="exact"/>
              <w:jc w:val="left"/>
              <w:rPr>
                <w:rFonts w:hint="eastAsia" w:ascii="宋体" w:hAnsi="宋体" w:cs="宋体"/>
                <w:sz w:val="21"/>
                <w:szCs w:val="21"/>
              </w:rPr>
            </w:pPr>
            <w:r>
              <w:rPr>
                <w:rFonts w:hint="eastAsia" w:ascii="宋体" w:hAnsi="宋体" w:cs="宋体"/>
                <w:sz w:val="21"/>
                <w:szCs w:val="21"/>
                <w:lang w:eastAsia="zh-CN" w:bidi="ar"/>
              </w:rPr>
              <w:t>行政部</w:t>
            </w:r>
            <w:r>
              <w:rPr>
                <w:rFonts w:hint="eastAsia" w:ascii="宋体" w:hAnsi="宋体" w:cs="宋体"/>
                <w:sz w:val="21"/>
                <w:szCs w:val="21"/>
                <w:lang w:bidi="ar"/>
              </w:rPr>
              <w:t>1月组织了各个部门开展了环境因素的识别工作。</w:t>
            </w:r>
          </w:p>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查见：《环境因素识别评价表》和《重要环境因素清单》，按照部门和经营过程进行识别并评价出公司重要环境因素有</w:t>
            </w: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潜在火灾</w:t>
            </w:r>
            <w:r>
              <w:rPr>
                <w:rFonts w:hint="eastAsia" w:ascii="宋体" w:hAnsi="宋体" w:eastAsia="宋体" w:cs="宋体"/>
                <w:sz w:val="21"/>
                <w:szCs w:val="21"/>
                <w:highlight w:val="none"/>
              </w:rPr>
              <w:t>；2）固废排放</w:t>
            </w:r>
            <w:r>
              <w:rPr>
                <w:rFonts w:hint="eastAsia" w:ascii="宋体" w:hAnsi="宋体" w:cs="宋体"/>
                <w:sz w:val="21"/>
                <w:szCs w:val="21"/>
                <w:highlight w:val="none"/>
                <w:lang w:val="en-US" w:eastAsia="zh-CN"/>
              </w:rPr>
              <w:t>；2项</w:t>
            </w:r>
            <w:r>
              <w:rPr>
                <w:rFonts w:hint="eastAsia" w:ascii="宋体" w:hAnsi="宋体" w:cs="宋体"/>
                <w:sz w:val="21"/>
                <w:szCs w:val="21"/>
                <w:lang w:bidi="ar"/>
              </w:rPr>
              <w:t>，识别清楚、准确，评价合理。</w:t>
            </w: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w:t>
            </w:r>
            <w:r>
              <w:rPr>
                <w:rFonts w:hint="eastAsia" w:ascii="宋体" w:hAnsi="宋体" w:cs="宋体"/>
                <w:sz w:val="21"/>
                <w:szCs w:val="21"/>
                <w:lang w:eastAsia="zh-CN" w:bidi="ar"/>
              </w:rPr>
              <w:t>行政部</w:t>
            </w:r>
            <w:r>
              <w:rPr>
                <w:rFonts w:hint="eastAsia" w:ascii="宋体" w:hAnsi="宋体" w:cs="宋体"/>
                <w:sz w:val="21"/>
                <w:szCs w:val="21"/>
                <w:lang w:val="en-US" w:eastAsia="zh-CN" w:bidi="ar"/>
              </w:rPr>
              <w:t>/财务部</w:t>
            </w:r>
            <w:r>
              <w:rPr>
                <w:rFonts w:hint="eastAsia" w:ascii="宋体" w:hAnsi="宋体" w:cs="宋体"/>
                <w:sz w:val="21"/>
                <w:szCs w:val="21"/>
                <w:lang w:bidi="ar"/>
              </w:rPr>
              <w:t>《环境因素评价表》</w:t>
            </w:r>
          </w:p>
          <w:p>
            <w:pPr>
              <w:spacing w:line="400" w:lineRule="exact"/>
              <w:jc w:val="left"/>
              <w:rPr>
                <w:rFonts w:hint="eastAsia" w:ascii="宋体" w:hAnsi="宋体" w:cs="宋体"/>
                <w:sz w:val="21"/>
                <w:szCs w:val="21"/>
              </w:rPr>
            </w:pPr>
            <w:r>
              <w:rPr>
                <w:rFonts w:hint="eastAsia" w:ascii="宋体" w:hAnsi="宋体" w:cs="宋体"/>
                <w:sz w:val="21"/>
                <w:szCs w:val="21"/>
                <w:lang w:bidi="ar"/>
              </w:rPr>
              <w:t>a.废弃纸杯、日光灯管、墨盒等办公用品固废排放等；</w:t>
            </w:r>
          </w:p>
          <w:p>
            <w:pPr>
              <w:spacing w:line="400" w:lineRule="exact"/>
              <w:jc w:val="left"/>
              <w:rPr>
                <w:rFonts w:hint="eastAsia" w:ascii="宋体" w:hAnsi="宋体" w:cs="宋体"/>
                <w:sz w:val="21"/>
                <w:szCs w:val="21"/>
              </w:rPr>
            </w:pPr>
            <w:r>
              <w:rPr>
                <w:rFonts w:hint="eastAsia" w:ascii="宋体" w:hAnsi="宋体" w:cs="宋体"/>
                <w:sz w:val="21"/>
                <w:szCs w:val="21"/>
                <w:lang w:bidi="ar"/>
              </w:rPr>
              <w:t>b.水、电、纸张等资源和能源消耗等；</w:t>
            </w:r>
          </w:p>
          <w:p>
            <w:pPr>
              <w:spacing w:line="400" w:lineRule="exact"/>
              <w:jc w:val="left"/>
              <w:rPr>
                <w:rFonts w:hint="eastAsia" w:ascii="宋体" w:hAnsi="宋体" w:cs="宋体"/>
                <w:sz w:val="21"/>
                <w:szCs w:val="21"/>
              </w:rPr>
            </w:pPr>
            <w:r>
              <w:rPr>
                <w:rFonts w:hint="eastAsia" w:ascii="宋体" w:hAnsi="宋体" w:cs="宋体"/>
                <w:sz w:val="21"/>
                <w:szCs w:val="21"/>
                <w:lang w:bidi="ar"/>
              </w:rPr>
              <w:t xml:space="preserve">c.生活垃圾的排放； </w:t>
            </w:r>
          </w:p>
          <w:p>
            <w:pPr>
              <w:spacing w:line="400" w:lineRule="exact"/>
              <w:jc w:val="left"/>
              <w:rPr>
                <w:rFonts w:hint="eastAsia" w:ascii="宋体" w:hAnsi="宋体" w:cs="宋体"/>
                <w:sz w:val="21"/>
                <w:szCs w:val="21"/>
              </w:rPr>
            </w:pPr>
            <w:r>
              <w:rPr>
                <w:rFonts w:hint="eastAsia" w:ascii="宋体" w:hAnsi="宋体" w:cs="宋体"/>
                <w:sz w:val="21"/>
                <w:szCs w:val="21"/>
                <w:lang w:bidi="ar"/>
              </w:rPr>
              <w:t>d.电气短路和违规用电用火造成的火灾</w:t>
            </w:r>
          </w:p>
          <w:p>
            <w:pPr>
              <w:spacing w:line="400" w:lineRule="exact"/>
              <w:jc w:val="left"/>
              <w:rPr>
                <w:rFonts w:hint="eastAsia" w:ascii="宋体" w:hAnsi="宋体" w:cs="宋体"/>
                <w:sz w:val="21"/>
                <w:szCs w:val="21"/>
              </w:rPr>
            </w:pPr>
            <w:r>
              <w:rPr>
                <w:rFonts w:hint="eastAsia" w:ascii="宋体" w:hAnsi="宋体" w:cs="宋体"/>
                <w:sz w:val="21"/>
                <w:szCs w:val="21"/>
                <w:lang w:bidi="ar"/>
              </w:rPr>
              <w:t>e．生活污水排放等；</w:t>
            </w:r>
          </w:p>
          <w:p>
            <w:pPr>
              <w:widowControl/>
              <w:jc w:val="left"/>
              <w:rPr>
                <w:sz w:val="21"/>
                <w:szCs w:val="21"/>
              </w:rPr>
            </w:pPr>
            <w:r>
              <w:rPr>
                <w:rFonts w:hint="eastAsia" w:ascii="宋体" w:hAnsi="宋体"/>
                <w:sz w:val="21"/>
                <w:szCs w:val="21"/>
                <w:lang w:bidi="ar"/>
              </w:rPr>
              <w:t>识别基本清楚、全面。</w:t>
            </w:r>
          </w:p>
          <w:p>
            <w:pPr>
              <w:widowControl/>
              <w:jc w:val="left"/>
              <w:rPr>
                <w:rFonts w:ascii="宋体" w:hAnsi="宋体" w:cs="宋体"/>
                <w:szCs w:val="21"/>
              </w:rPr>
            </w:pP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S4.3.1 </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cs="宋体"/>
                <w:sz w:val="21"/>
                <w:szCs w:val="21"/>
              </w:rPr>
            </w:pPr>
            <w:r>
              <w:rPr>
                <w:rFonts w:hint="eastAsia" w:ascii="宋体" w:hAnsi="宋体" w:cs="宋体"/>
                <w:sz w:val="21"/>
                <w:szCs w:val="21"/>
                <w:lang w:bidi="ar"/>
              </w:rPr>
              <w:t>查见：《危险源辨识、风险评价和风险控制程序》</w:t>
            </w:r>
          </w:p>
          <w:p>
            <w:pPr>
              <w:spacing w:line="400" w:lineRule="exact"/>
              <w:jc w:val="left"/>
              <w:rPr>
                <w:rFonts w:hint="eastAsia" w:ascii="宋体" w:hAnsi="宋体" w:cs="宋体"/>
                <w:sz w:val="21"/>
                <w:szCs w:val="21"/>
              </w:rPr>
            </w:pPr>
            <w:r>
              <w:rPr>
                <w:rFonts w:hint="eastAsia" w:ascii="宋体" w:hAnsi="宋体" w:cs="宋体"/>
                <w:sz w:val="21"/>
                <w:szCs w:val="21"/>
                <w:lang w:bidi="ar"/>
              </w:rPr>
              <w:t>上述文件对识别和评价方法、程序、职责、记录作了规定。</w:t>
            </w:r>
          </w:p>
          <w:p>
            <w:pPr>
              <w:rPr>
                <w:rFonts w:hint="eastAsia" w:ascii="宋体" w:hAnsi="宋体" w:cs="宋体"/>
                <w:sz w:val="21"/>
                <w:szCs w:val="21"/>
                <w:lang w:bidi="ar"/>
              </w:rPr>
            </w:pPr>
            <w:r>
              <w:rPr>
                <w:rFonts w:hint="eastAsia" w:ascii="宋体" w:hAnsi="宋体" w:cs="宋体"/>
                <w:sz w:val="21"/>
                <w:szCs w:val="21"/>
                <w:lang w:bidi="ar"/>
              </w:rPr>
              <w:t>查见：《危险源辨识与风险评价表》，经过各职能部门打分和小组评议共评价出公司不可接受风险：3项，分别是：</w:t>
            </w:r>
            <w:r>
              <w:rPr>
                <w:rFonts w:hint="eastAsia" w:ascii="宋体" w:hAnsi="宋体" w:eastAsia="宋体" w:cs="宋体"/>
                <w:sz w:val="21"/>
                <w:szCs w:val="21"/>
                <w:highlight w:val="none"/>
              </w:rPr>
              <w:t>1）火灾；2）</w:t>
            </w:r>
            <w:r>
              <w:rPr>
                <w:rFonts w:hint="eastAsia" w:ascii="宋体" w:hAnsi="宋体" w:cs="宋体"/>
                <w:sz w:val="21"/>
                <w:szCs w:val="21"/>
                <w:highlight w:val="none"/>
                <w:lang w:val="en-US" w:eastAsia="zh-CN"/>
              </w:rPr>
              <w:t>触电；3）意外伤害</w:t>
            </w:r>
            <w:r>
              <w:rPr>
                <w:rFonts w:hint="eastAsia" w:ascii="宋体" w:hAnsi="宋体" w:cs="宋体"/>
                <w:sz w:val="21"/>
                <w:szCs w:val="21"/>
                <w:lang w:bidi="ar"/>
              </w:rPr>
              <w:t>。</w:t>
            </w:r>
          </w:p>
          <w:p>
            <w:pPr>
              <w:rPr>
                <w:rFonts w:hint="eastAsia" w:ascii="宋体" w:hAnsi="宋体" w:cs="宋体"/>
                <w:sz w:val="21"/>
                <w:szCs w:val="21"/>
              </w:rPr>
            </w:pPr>
            <w:r>
              <w:rPr>
                <w:rFonts w:hint="eastAsia" w:ascii="宋体" w:hAnsi="宋体" w:cs="宋体"/>
                <w:sz w:val="21"/>
                <w:szCs w:val="21"/>
                <w:lang w:bidi="ar"/>
              </w:rPr>
              <w:t>辨识清楚、准确，评价充分合理。</w:t>
            </w:r>
          </w:p>
          <w:p>
            <w:pPr>
              <w:spacing w:line="400" w:lineRule="exact"/>
              <w:jc w:val="left"/>
              <w:rPr>
                <w:rFonts w:hint="eastAsia" w:ascii="宋体" w:hAnsi="宋体" w:cs="宋体"/>
                <w:sz w:val="21"/>
                <w:szCs w:val="21"/>
              </w:rPr>
            </w:pPr>
            <w:r>
              <w:rPr>
                <w:rFonts w:hint="eastAsia" w:ascii="宋体" w:hAnsi="宋体" w:cs="宋体"/>
                <w:sz w:val="21"/>
                <w:szCs w:val="21"/>
                <w:lang w:bidi="ar"/>
              </w:rPr>
              <w:t>查见确定的风险控制措施：</w:t>
            </w:r>
          </w:p>
          <w:p>
            <w:pPr>
              <w:spacing w:line="400" w:lineRule="exact"/>
              <w:jc w:val="left"/>
              <w:rPr>
                <w:rFonts w:hint="eastAsia" w:ascii="宋体" w:hAnsi="宋体" w:cs="宋体"/>
                <w:sz w:val="21"/>
                <w:szCs w:val="21"/>
              </w:rPr>
            </w:pPr>
            <w:r>
              <w:rPr>
                <w:rFonts w:hint="eastAsia" w:ascii="宋体" w:hAnsi="宋体" w:cs="宋体"/>
                <w:sz w:val="21"/>
                <w:szCs w:val="21"/>
                <w:lang w:bidi="ar"/>
              </w:rPr>
              <w:t>A：制定目标、制定管理方案；</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B：制定、执行程序或作业文件；</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C：定期/不定期进行安全检查</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D：制定应急预案，配备应急设施</w:t>
            </w:r>
          </w:p>
          <w:p>
            <w:pPr>
              <w:spacing w:line="400" w:lineRule="exact"/>
              <w:jc w:val="left"/>
              <w:rPr>
                <w:rFonts w:hint="eastAsia" w:ascii="宋体" w:hAnsi="宋体" w:cs="宋体"/>
                <w:sz w:val="21"/>
                <w:szCs w:val="21"/>
              </w:rPr>
            </w:pPr>
            <w:r>
              <w:rPr>
                <w:rFonts w:hint="eastAsia" w:ascii="宋体" w:hAnsi="宋体" w:cs="宋体"/>
                <w:sz w:val="21"/>
                <w:szCs w:val="21"/>
                <w:lang w:bidi="ar"/>
              </w:rPr>
              <w:t>E：定期对人员进行安全教育</w:t>
            </w:r>
          </w:p>
          <w:p>
            <w:pPr>
              <w:spacing w:line="400" w:lineRule="exact"/>
              <w:jc w:val="left"/>
              <w:rPr>
                <w:rFonts w:hint="eastAsia" w:ascii="宋体" w:hAnsi="宋体" w:cs="宋体"/>
                <w:sz w:val="21"/>
                <w:szCs w:val="21"/>
              </w:rPr>
            </w:pPr>
            <w:r>
              <w:rPr>
                <w:rFonts w:hint="eastAsia" w:ascii="宋体" w:hAnsi="宋体" w:cs="宋体"/>
                <w:sz w:val="21"/>
                <w:szCs w:val="21"/>
                <w:lang w:bidi="ar"/>
              </w:rPr>
              <w:t>查见：</w:t>
            </w:r>
            <w:r>
              <w:rPr>
                <w:rFonts w:hint="eastAsia" w:ascii="宋体" w:hAnsi="宋体" w:cs="宋体"/>
                <w:sz w:val="21"/>
                <w:szCs w:val="21"/>
                <w:lang w:eastAsia="zh-CN" w:bidi="ar"/>
              </w:rPr>
              <w:t>行政部</w:t>
            </w:r>
            <w:r>
              <w:rPr>
                <w:rFonts w:hint="eastAsia" w:ascii="宋体" w:hAnsi="宋体" w:cs="宋体"/>
                <w:sz w:val="21"/>
                <w:szCs w:val="21"/>
                <w:lang w:bidi="ar"/>
              </w:rPr>
              <w:t>“危险源辨识与风险评价表”</w:t>
            </w:r>
          </w:p>
          <w:p>
            <w:pPr>
              <w:spacing w:line="400" w:lineRule="exact"/>
              <w:jc w:val="left"/>
              <w:rPr>
                <w:rFonts w:hint="eastAsia" w:ascii="宋体" w:hAnsi="宋体" w:cs="宋体"/>
                <w:sz w:val="21"/>
                <w:szCs w:val="21"/>
              </w:rPr>
            </w:pPr>
            <w:r>
              <w:rPr>
                <w:rFonts w:hint="eastAsia" w:ascii="宋体" w:hAnsi="宋体" w:cs="宋体"/>
                <w:sz w:val="21"/>
                <w:szCs w:val="21"/>
                <w:lang w:eastAsia="zh-CN" w:bidi="ar"/>
              </w:rPr>
              <w:t>行政部</w:t>
            </w:r>
            <w:r>
              <w:rPr>
                <w:rFonts w:hint="eastAsia" w:ascii="宋体" w:hAnsi="宋体" w:cs="宋体"/>
                <w:sz w:val="21"/>
                <w:szCs w:val="21"/>
                <w:lang w:bidi="ar"/>
              </w:rPr>
              <w:t>共识别出包括:</w:t>
            </w:r>
          </w:p>
          <w:p>
            <w:pPr>
              <w:ind w:left="218" w:leftChars="104"/>
              <w:rPr>
                <w:rFonts w:hint="eastAsia" w:ascii="宋体" w:hAnsi="宋体" w:cs="宋体"/>
                <w:sz w:val="21"/>
                <w:szCs w:val="21"/>
              </w:rPr>
            </w:pPr>
            <w:r>
              <w:rPr>
                <w:rFonts w:hint="eastAsia"/>
                <w:sz w:val="21"/>
                <w:szCs w:val="21"/>
              </w:rPr>
              <w:t>电气设备未按规定安装或漏电，引起触电、乱丢烟头引发火灾；线路敷设、私自乱接乱拉、电气设备老化引起</w:t>
            </w:r>
            <w:r>
              <w:rPr>
                <w:rFonts w:hint="eastAsia" w:ascii="宋体" w:hAnsi="宋体" w:cs="宋体"/>
                <w:sz w:val="21"/>
                <w:szCs w:val="21"/>
                <w:lang w:bidi="ar"/>
              </w:rPr>
              <w:t>火灾；消防器材不足或使用不合格的消防器材发生火灾时不能自救；公务外出交通事故伤害等16项危险源.</w:t>
            </w:r>
          </w:p>
          <w:p>
            <w:pPr>
              <w:spacing w:line="400" w:lineRule="exact"/>
              <w:jc w:val="left"/>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jc w:val="left"/>
              <w:rPr>
                <w:rFonts w:hint="eastAsia" w:ascii="宋体" w:hAnsi="宋体" w:cs="宋体"/>
                <w:sz w:val="21"/>
                <w:szCs w:val="21"/>
              </w:rPr>
            </w:pPr>
            <w:r>
              <w:rPr>
                <w:rFonts w:hint="eastAsia" w:ascii="宋体" w:hAnsi="宋体" w:cs="宋体"/>
                <w:sz w:val="21"/>
                <w:szCs w:val="21"/>
                <w:lang w:bidi="ar"/>
              </w:rPr>
              <w:t>查见，</w:t>
            </w:r>
            <w:r>
              <w:rPr>
                <w:rFonts w:hint="eastAsia" w:ascii="宋体" w:hAnsi="宋体" w:cs="宋体"/>
                <w:sz w:val="21"/>
                <w:szCs w:val="21"/>
                <w:lang w:eastAsia="zh-CN" w:bidi="ar"/>
              </w:rPr>
              <w:t>行政部</w:t>
            </w:r>
            <w:r>
              <w:rPr>
                <w:rFonts w:hint="eastAsia" w:ascii="宋体" w:hAnsi="宋体" w:cs="宋体"/>
                <w:sz w:val="21"/>
                <w:szCs w:val="21"/>
                <w:lang w:bidi="ar"/>
              </w:rPr>
              <w:t>打分法确定了2项不可接受风险</w:t>
            </w:r>
          </w:p>
          <w:p>
            <w:pPr>
              <w:spacing w:line="400" w:lineRule="exact"/>
              <w:jc w:val="left"/>
              <w:rPr>
                <w:rFonts w:hint="eastAsia" w:ascii="宋体" w:hAnsi="宋体" w:cs="宋体"/>
                <w:sz w:val="21"/>
                <w:szCs w:val="21"/>
              </w:rPr>
            </w:pPr>
            <w:r>
              <w:rPr>
                <w:rFonts w:hint="eastAsia" w:ascii="宋体" w:hAnsi="宋体" w:cs="宋体"/>
                <w:sz w:val="21"/>
                <w:szCs w:val="21"/>
                <w:lang w:bidi="ar"/>
              </w:rPr>
              <w:t>意外发生火灾造成伤害；消防器材不足或使用不合格的消防器材发生火灾时不能自救；安全疏散出口堵塞或挪作它用发生火灾时不能自救;</w:t>
            </w:r>
            <w:r>
              <w:rPr>
                <w:rFonts w:hint="eastAsia"/>
                <w:sz w:val="21"/>
                <w:szCs w:val="21"/>
              </w:rPr>
              <w:t>电气设备未按规定安装或漏电，引起触电; 线路敷设不符合要求引发火灾；私自乱接乱拉引发火灾；电气设备老化引发火灾；上下班途中发生交通事故；</w:t>
            </w:r>
            <w:r>
              <w:rPr>
                <w:rFonts w:hint="eastAsia" w:ascii="宋体" w:hAnsi="宋体" w:cs="宋体"/>
                <w:sz w:val="21"/>
                <w:szCs w:val="21"/>
                <w:lang w:bidi="ar"/>
              </w:rPr>
              <w:t>公务外出交通事故伤害。</w:t>
            </w:r>
          </w:p>
          <w:p>
            <w:pPr>
              <w:spacing w:line="400" w:lineRule="exact"/>
              <w:jc w:val="left"/>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jc w:val="left"/>
              <w:rPr>
                <w:rFonts w:hint="eastAsia" w:ascii="宋体" w:hAnsi="宋体" w:cs="宋体"/>
                <w:sz w:val="21"/>
                <w:szCs w:val="21"/>
              </w:rPr>
            </w:pPr>
            <w:r>
              <w:rPr>
                <w:rFonts w:hint="eastAsia" w:ascii="宋体" w:hAnsi="宋体" w:cs="宋体"/>
                <w:sz w:val="21"/>
                <w:szCs w:val="21"/>
                <w:lang w:bidi="ar"/>
              </w:rPr>
              <w:t>查见确定的管理措施：</w:t>
            </w:r>
          </w:p>
          <w:p>
            <w:pPr>
              <w:numPr>
                <w:ilvl w:val="0"/>
                <w:numId w:val="4"/>
              </w:numPr>
              <w:spacing w:line="400" w:lineRule="exact"/>
              <w:ind w:left="0"/>
              <w:jc w:val="left"/>
              <w:rPr>
                <w:rFonts w:hint="eastAsia" w:ascii="宋体" w:hAnsi="宋体" w:cs="宋体"/>
                <w:sz w:val="21"/>
                <w:szCs w:val="21"/>
              </w:rPr>
            </w:pPr>
            <w:r>
              <w:rPr>
                <w:rFonts w:hint="eastAsia" w:ascii="宋体" w:hAnsi="宋体" w:cs="宋体"/>
                <w:sz w:val="21"/>
                <w:szCs w:val="21"/>
                <w:lang w:bidi="ar"/>
              </w:rPr>
              <w:t>组织员工安全教育、消防知识学习；</w:t>
            </w:r>
          </w:p>
          <w:p>
            <w:pPr>
              <w:numPr>
                <w:ilvl w:val="0"/>
                <w:numId w:val="4"/>
              </w:numPr>
              <w:spacing w:line="400" w:lineRule="exact"/>
              <w:ind w:left="0"/>
              <w:jc w:val="left"/>
              <w:rPr>
                <w:rFonts w:hint="eastAsia" w:ascii="宋体" w:hAnsi="宋体" w:cs="宋体"/>
                <w:sz w:val="21"/>
                <w:szCs w:val="21"/>
              </w:rPr>
            </w:pPr>
            <w:r>
              <w:rPr>
                <w:rFonts w:hint="eastAsia" w:ascii="宋体" w:hAnsi="宋体" w:cs="宋体"/>
                <w:sz w:val="21"/>
                <w:szCs w:val="21"/>
                <w:lang w:bidi="ar"/>
              </w:rPr>
              <w:t>加强检查考核，不少于三个月进行一次；</w:t>
            </w:r>
          </w:p>
          <w:p>
            <w:pPr>
              <w:numPr>
                <w:ilvl w:val="0"/>
                <w:numId w:val="4"/>
              </w:numPr>
              <w:spacing w:line="400" w:lineRule="exact"/>
              <w:ind w:left="0"/>
              <w:jc w:val="left"/>
              <w:rPr>
                <w:rFonts w:hint="eastAsia" w:ascii="宋体" w:hAnsi="宋体" w:cs="宋体"/>
                <w:sz w:val="21"/>
                <w:szCs w:val="21"/>
              </w:rPr>
            </w:pPr>
            <w:r>
              <w:rPr>
                <w:rFonts w:hint="eastAsia" w:ascii="宋体" w:hAnsi="宋体" w:cs="宋体"/>
                <w:sz w:val="21"/>
                <w:szCs w:val="21"/>
                <w:lang w:bidi="ar"/>
              </w:rPr>
              <w:t>制定安全用电使用管理规定</w:t>
            </w:r>
          </w:p>
          <w:p>
            <w:pPr>
              <w:spacing w:line="360" w:lineRule="auto"/>
              <w:rPr>
                <w:rFonts w:ascii="宋体" w:hAnsi="宋体" w:cs="宋体"/>
                <w:szCs w:val="21"/>
              </w:rPr>
            </w:pPr>
            <w:r>
              <w:rPr>
                <w:rFonts w:hint="eastAsia" w:ascii="宋体" w:hAnsi="宋体"/>
                <w:sz w:val="21"/>
                <w:szCs w:val="21"/>
                <w:lang w:bidi="ar"/>
              </w:rPr>
              <w:t xml:space="preserve">   每年参与公司组织的消防演练</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E6.1.3</w:t>
            </w:r>
          </w:p>
          <w:p>
            <w:pPr>
              <w:rPr>
                <w:rFonts w:ascii="宋体" w:hAnsi="宋体" w:cs="新宋体"/>
                <w:szCs w:val="21"/>
              </w:rPr>
            </w:pPr>
            <w:r>
              <w:rPr>
                <w:rFonts w:hint="eastAsia" w:ascii="宋体" w:hAnsi="宋体" w:cs="新宋体"/>
                <w:szCs w:val="21"/>
              </w:rPr>
              <w:t xml:space="preserve">S4.3.2 </w:t>
            </w:r>
          </w:p>
        </w:tc>
        <w:tc>
          <w:tcPr>
            <w:tcW w:w="10201"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hint="eastAsia" w:ascii="宋体" w:hAnsi="宋体" w:cs="宋体"/>
                <w:sz w:val="21"/>
                <w:szCs w:val="21"/>
              </w:rPr>
            </w:pPr>
            <w:r>
              <w:rPr>
                <w:rFonts w:hint="eastAsia" w:ascii="宋体" w:hAnsi="宋体" w:cs="宋体"/>
                <w:sz w:val="21"/>
                <w:szCs w:val="21"/>
                <w:lang w:bidi="ar"/>
              </w:rPr>
              <w:t>---有《法律法规及其他要求获取识别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sz w:val="21"/>
                <w:szCs w:val="21"/>
              </w:rPr>
            </w:pPr>
            <w:r>
              <w:rPr>
                <w:rFonts w:hint="eastAsia" w:ascii="宋体" w:hAnsi="宋体" w:cs="宋体"/>
                <w:sz w:val="21"/>
                <w:szCs w:val="21"/>
                <w:lang w:bidi="ar"/>
              </w:rPr>
              <w:t>· 查见：《适用的法律法规及其他要求清单》</w:t>
            </w:r>
          </w:p>
          <w:p>
            <w:pPr>
              <w:spacing w:line="400" w:lineRule="exact"/>
              <w:rPr>
                <w:rFonts w:hint="eastAsia" w:ascii="宋体" w:hAnsi="宋体" w:cs="宋体"/>
                <w:sz w:val="21"/>
                <w:szCs w:val="21"/>
              </w:rPr>
            </w:pPr>
            <w:r>
              <w:rPr>
                <w:rFonts w:hint="eastAsia" w:ascii="宋体" w:hAnsi="宋体" w:cs="宋体"/>
                <w:sz w:val="21"/>
                <w:szCs w:val="21"/>
                <w:lang w:bidi="ar"/>
              </w:rPr>
              <w:t>1）国家相关法律法规等</w:t>
            </w:r>
          </w:p>
          <w:p>
            <w:pPr>
              <w:spacing w:line="400" w:lineRule="exact"/>
              <w:rPr>
                <w:rFonts w:hint="eastAsia" w:ascii="宋体" w:hAnsi="宋体" w:cs="宋体"/>
                <w:sz w:val="21"/>
                <w:szCs w:val="21"/>
              </w:rPr>
            </w:pPr>
            <w:r>
              <w:rPr>
                <w:rFonts w:hint="eastAsia" w:ascii="宋体" w:hAnsi="宋体" w:cs="宋体"/>
                <w:sz w:val="21"/>
                <w:szCs w:val="21"/>
                <w:lang w:bidi="ar"/>
              </w:rPr>
              <w:t>2）重庆</w:t>
            </w:r>
            <w:r>
              <w:rPr>
                <w:rFonts w:hint="eastAsia" w:ascii="宋体" w:hAnsi="宋体" w:cs="宋体"/>
                <w:sz w:val="21"/>
                <w:szCs w:val="21"/>
                <w:lang w:val="en-US" w:eastAsia="zh-CN" w:bidi="ar"/>
              </w:rPr>
              <w:t>市</w:t>
            </w:r>
            <w:r>
              <w:rPr>
                <w:rFonts w:hint="eastAsia" w:ascii="宋体" w:hAnsi="宋体" w:cs="宋体"/>
                <w:sz w:val="21"/>
                <w:szCs w:val="21"/>
                <w:lang w:bidi="ar"/>
              </w:rPr>
              <w:t>等地方法规；</w:t>
            </w:r>
          </w:p>
          <w:p>
            <w:pPr>
              <w:spacing w:line="400" w:lineRule="exact"/>
              <w:rPr>
                <w:rFonts w:hint="eastAsia" w:ascii="宋体" w:hAnsi="宋体" w:cs="宋体"/>
                <w:sz w:val="21"/>
                <w:szCs w:val="21"/>
              </w:rPr>
            </w:pPr>
            <w:r>
              <w:rPr>
                <w:rFonts w:hint="eastAsia" w:ascii="宋体" w:hAnsi="宋体" w:cs="宋体"/>
                <w:sz w:val="21"/>
                <w:szCs w:val="21"/>
                <w:lang w:bidi="ar"/>
              </w:rPr>
              <w:t>3）与环境、职业健康安全管理相关的执行标准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抽 ：中华人民共和国环境保护法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中华人民共和国消防法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中华人民共和国劳动合同法</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固体废弃物污染防治法等。</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《清单》中列出了法规名称、颁布实施时间、适用条款等内容；</w:t>
            </w:r>
          </w:p>
          <w:p>
            <w:pPr>
              <w:spacing w:line="400" w:lineRule="exact"/>
              <w:rPr>
                <w:rFonts w:ascii="宋体" w:hAnsi="宋体" w:cs="宋体"/>
                <w:szCs w:val="21"/>
              </w:rPr>
            </w:pPr>
            <w:r>
              <w:rPr>
                <w:rFonts w:hint="eastAsia" w:ascii="宋体" w:hAnsi="宋体" w:cs="宋体"/>
                <w:sz w:val="21"/>
                <w:szCs w:val="21"/>
                <w:lang w:bidi="ar"/>
              </w:rPr>
              <w:t>法规清单上传内部网络，以培训和宣传结合向员工传达要求，记录充分。基本符合要求。</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宋体" w:hAnsi="宋体"/>
                <w:sz w:val="21"/>
                <w:szCs w:val="21"/>
              </w:rPr>
            </w:pPr>
            <w:r>
              <w:rPr>
                <w:rFonts w:ascii="宋体" w:hAnsi="宋体"/>
                <w:sz w:val="21"/>
                <w:szCs w:val="21"/>
              </w:rPr>
              <w:t>E:</w:t>
            </w:r>
            <w:r>
              <w:rPr>
                <w:rFonts w:hint="eastAsia" w:ascii="宋体" w:hAnsi="宋体"/>
                <w:sz w:val="21"/>
                <w:szCs w:val="21"/>
              </w:rPr>
              <w:t>8.1</w:t>
            </w:r>
          </w:p>
          <w:p>
            <w:pPr>
              <w:adjustRightInd w:val="0"/>
              <w:snapToGrid w:val="0"/>
              <w:rPr>
                <w:rFonts w:ascii="宋体" w:hAnsi="宋体" w:cs="新宋体"/>
                <w:szCs w:val="21"/>
              </w:rPr>
            </w:pPr>
            <w:r>
              <w:rPr>
                <w:rFonts w:hint="eastAsia" w:ascii="宋体" w:hAnsi="宋体"/>
                <w:sz w:val="21"/>
                <w:szCs w:val="21"/>
              </w:rPr>
              <w:t>S:4.4.6</w:t>
            </w:r>
          </w:p>
        </w:tc>
        <w:tc>
          <w:tcPr>
            <w:tcW w:w="10201" w:type="dxa"/>
            <w:tcBorders>
              <w:top w:val="single" w:color="auto" w:sz="4" w:space="0"/>
              <w:left w:val="single" w:color="auto" w:sz="4" w:space="0"/>
              <w:bottom w:val="single" w:color="auto" w:sz="4" w:space="0"/>
              <w:right w:val="single" w:color="auto" w:sz="4" w:space="0"/>
            </w:tcBorders>
            <w:vAlign w:val="top"/>
          </w:tcPr>
          <w:p>
            <w:pPr>
              <w:ind w:firstLine="420" w:firstLineChars="200"/>
              <w:rPr>
                <w:rFonts w:hint="eastAsia"/>
                <w:sz w:val="21"/>
                <w:szCs w:val="21"/>
              </w:rPr>
            </w:pPr>
            <w:r>
              <w:rPr>
                <w:rFonts w:hint="eastAsia" w:ascii="Arial" w:hAnsi="Arial" w:cs="Arial"/>
                <w:color w:val="00B050"/>
                <w:sz w:val="21"/>
                <w:szCs w:val="21"/>
              </w:rPr>
              <w:t xml:space="preserve"> </w:t>
            </w:r>
            <w:r>
              <w:rPr>
                <w:rFonts w:hint="eastAsia"/>
                <w:sz w:val="21"/>
                <w:szCs w:val="21"/>
              </w:rPr>
              <w:t>本部门执行节能降耗控制程序、固体废弃物控制程序、环境管理控制程序、档案管理制定合同管理制定、印章管理制度等。</w:t>
            </w:r>
          </w:p>
          <w:p>
            <w:pPr>
              <w:ind w:firstLine="420" w:firstLineChars="200"/>
              <w:rPr>
                <w:rFonts w:ascii="宋体" w:hAnsi="宋体" w:cs="宋体"/>
                <w:color w:val="FF0000"/>
                <w:sz w:val="21"/>
                <w:szCs w:val="21"/>
                <w:lang w:val="en-GB"/>
              </w:rPr>
            </w:pPr>
            <w:r>
              <w:rPr>
                <w:rFonts w:hint="eastAsia" w:ascii="宋体" w:hAnsi="宋体" w:cs="宋体"/>
                <w:sz w:val="21"/>
                <w:szCs w:val="21"/>
                <w:lang w:val="en-GB"/>
              </w:rPr>
              <w:t>运行控制情况：办公过程注意节约用电，做到人走灯灭，电脑长时间不用时关机，下班前要关闭电源；</w:t>
            </w:r>
          </w:p>
          <w:p>
            <w:pPr>
              <w:ind w:firstLine="420" w:firstLineChars="200"/>
              <w:rPr>
                <w:rFonts w:hint="eastAsia" w:ascii="宋体" w:hAnsi="宋体" w:cs="宋体"/>
                <w:sz w:val="21"/>
                <w:szCs w:val="21"/>
                <w:lang w:val="en-GB"/>
              </w:rPr>
            </w:pPr>
            <w:r>
              <w:rPr>
                <w:rFonts w:hint="eastAsia" w:ascii="宋体" w:hAnsi="宋体" w:cs="宋体"/>
                <w:sz w:val="21"/>
                <w:szCs w:val="21"/>
              </w:rPr>
              <w:t>办公过程使用的电器如：空调、电脑、灯具均符合安全设计要求，使用过程注意安全，预防触电，工作时间平均每天8小时；</w:t>
            </w:r>
          </w:p>
          <w:p>
            <w:pPr>
              <w:ind w:firstLine="420" w:firstLineChars="200"/>
              <w:rPr>
                <w:rFonts w:hint="eastAsia" w:ascii="宋体" w:hAnsi="宋体" w:cs="宋体"/>
                <w:sz w:val="21"/>
                <w:szCs w:val="21"/>
                <w:lang w:val="en-GB"/>
              </w:rPr>
            </w:pPr>
            <w:r>
              <w:rPr>
                <w:rFonts w:hint="eastAsia" w:ascii="宋体" w:hAnsi="宋体" w:cs="宋体"/>
                <w:sz w:val="21"/>
                <w:szCs w:val="21"/>
                <w:lang w:val="en-US" w:eastAsia="zh-CN"/>
              </w:rPr>
              <w:t>劳动保护用品、防暑药品及</w:t>
            </w:r>
            <w:r>
              <w:rPr>
                <w:rFonts w:hint="eastAsia" w:ascii="宋体" w:hAnsi="宋体" w:cs="宋体"/>
                <w:sz w:val="21"/>
                <w:szCs w:val="21"/>
                <w:lang w:val="en-GB"/>
              </w:rPr>
              <w:t>办公用品按要求由</w:t>
            </w:r>
            <w:r>
              <w:rPr>
                <w:rFonts w:hint="eastAsia" w:ascii="宋体" w:hAnsi="宋体" w:cs="宋体"/>
                <w:sz w:val="21"/>
                <w:szCs w:val="21"/>
                <w:lang w:eastAsia="zh-CN"/>
              </w:rPr>
              <w:t>行政部</w:t>
            </w:r>
            <w:r>
              <w:rPr>
                <w:rFonts w:hint="eastAsia" w:ascii="宋体" w:hAnsi="宋体" w:cs="宋体"/>
                <w:sz w:val="21"/>
                <w:szCs w:val="21"/>
                <w:lang w:val="en-GB"/>
              </w:rPr>
              <w:t>负责发放，作好记录；</w:t>
            </w:r>
          </w:p>
          <w:p>
            <w:pPr>
              <w:pStyle w:val="2"/>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查：劳动保护用品发放记录</w:t>
            </w:r>
          </w:p>
          <w:p>
            <w:pPr>
              <w:pStyle w:val="2"/>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劳保用品       数量          接收人                领用日期</w:t>
            </w:r>
          </w:p>
          <w:p>
            <w:pPr>
              <w:ind w:firstLine="210" w:firstLineChars="1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手套          15双              田爱民                  2019.3.10</w:t>
            </w:r>
          </w:p>
          <w:p>
            <w:pPr>
              <w:ind w:firstLine="210" w:firstLineChars="1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工作服         15套             田爱民                  2019.3.10</w:t>
            </w:r>
          </w:p>
          <w:p>
            <w:pPr>
              <w:ind w:firstLine="210" w:firstLineChars="1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工作帽        20个              田爱民                  2019.8.10  </w:t>
            </w:r>
          </w:p>
          <w:p>
            <w:pPr>
              <w:ind w:firstLine="210" w:firstLineChars="100"/>
              <w:rPr>
                <w:rFonts w:hint="eastAsia" w:ascii="宋体" w:hAnsi="宋体" w:cs="宋体"/>
                <w:sz w:val="21"/>
                <w:szCs w:val="21"/>
                <w:highlight w:val="none"/>
                <w:lang w:val="en-US" w:eastAsia="zh-CN"/>
              </w:rPr>
            </w:pPr>
            <w:r>
              <w:rPr>
                <w:rFonts w:hint="eastAsia"/>
                <w:highlight w:val="none"/>
              </w:rPr>
              <w:t>人丹</w:t>
            </w:r>
            <w:r>
              <w:rPr>
                <w:rFonts w:hint="eastAsia" w:ascii="宋体" w:hAnsi="宋体" w:cs="宋体"/>
                <w:sz w:val="21"/>
                <w:szCs w:val="21"/>
                <w:highlight w:val="none"/>
                <w:lang w:val="en-US" w:eastAsia="zh-CN"/>
              </w:rPr>
              <w:t xml:space="preserve">          20盒              田爱民                  2019.8.5 </w:t>
            </w:r>
          </w:p>
          <w:p>
            <w:pPr>
              <w:ind w:firstLine="210" w:firstLineChars="100"/>
              <w:rPr>
                <w:rFonts w:hint="eastAsia" w:ascii="宋体" w:hAnsi="宋体" w:cs="宋体"/>
                <w:sz w:val="21"/>
                <w:szCs w:val="21"/>
                <w:highlight w:val="none"/>
                <w:lang w:val="en-US" w:eastAsia="zh-CN"/>
              </w:rPr>
            </w:pPr>
            <w:r>
              <w:rPr>
                <w:rFonts w:hint="eastAsia"/>
                <w:highlight w:val="none"/>
              </w:rPr>
              <w:t>霍香正气液</w:t>
            </w:r>
            <w:r>
              <w:rPr>
                <w:rFonts w:hint="eastAsia" w:ascii="宋体" w:hAnsi="宋体" w:cs="宋体"/>
                <w:sz w:val="21"/>
                <w:szCs w:val="21"/>
                <w:highlight w:val="none"/>
                <w:lang w:val="en-US" w:eastAsia="zh-CN"/>
              </w:rPr>
              <w:t xml:space="preserve">    20盒              田爱民                  2019.8.5 </w:t>
            </w:r>
          </w:p>
          <w:p>
            <w:pPr>
              <w:ind w:firstLine="210" w:firstLineChars="1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w:t>
            </w:r>
          </w:p>
          <w:p>
            <w:pPr>
              <w:ind w:firstLine="420" w:firstLineChars="200"/>
              <w:rPr>
                <w:rFonts w:hint="eastAsia" w:ascii="宋体" w:hAnsi="宋体" w:cs="宋体"/>
                <w:sz w:val="21"/>
                <w:szCs w:val="21"/>
                <w:highlight w:val="none"/>
                <w:lang w:val="en-GB"/>
              </w:rPr>
            </w:pPr>
            <w:r>
              <w:rPr>
                <w:rFonts w:hint="eastAsia" w:ascii="宋体" w:hAnsi="宋体" w:cs="宋体"/>
                <w:sz w:val="21"/>
                <w:szCs w:val="21"/>
                <w:highlight w:val="none"/>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hint="eastAsia" w:ascii="宋体" w:hAnsi="宋体" w:cs="宋体"/>
                <w:sz w:val="21"/>
                <w:szCs w:val="21"/>
                <w:highlight w:val="none"/>
                <w:lang w:val="en-GB"/>
              </w:rPr>
            </w:pPr>
            <w:r>
              <w:rPr>
                <w:rFonts w:hint="eastAsia" w:ascii="宋体" w:hAnsi="宋体" w:cs="宋体"/>
                <w:sz w:val="21"/>
                <w:szCs w:val="21"/>
                <w:highlight w:val="none"/>
                <w:lang w:val="en-GB"/>
              </w:rPr>
              <w:t>公司办公产生的</w:t>
            </w:r>
            <w:r>
              <w:rPr>
                <w:rFonts w:hint="eastAsia" w:ascii="宋体" w:hAnsi="宋体" w:cs="宋体"/>
                <w:sz w:val="21"/>
                <w:szCs w:val="21"/>
                <w:highlight w:val="none"/>
                <w:lang w:val="en-US" w:eastAsia="zh-CN"/>
              </w:rPr>
              <w:t>生活垃圾和办公固废交物业管理定期处理</w:t>
            </w:r>
            <w:r>
              <w:rPr>
                <w:rFonts w:hint="eastAsia" w:ascii="宋体" w:hAnsi="宋体" w:cs="宋体"/>
                <w:sz w:val="21"/>
                <w:szCs w:val="21"/>
                <w:highlight w:val="none"/>
                <w:lang w:val="en-GB"/>
              </w:rPr>
              <w:t>；</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抽查：2019年1月至8月办公场所固体废弃物处置记录单：记录有以下固废：废包装箱、废纸、过期食品、办公固废（墨盒、灯管）等交与回收公司处置记录。</w:t>
            </w:r>
          </w:p>
          <w:p>
            <w:pPr>
              <w:pStyle w:val="2"/>
              <w:rPr>
                <w:rFonts w:hint="default"/>
                <w:highlight w:val="none"/>
                <w:lang w:val="en-US"/>
              </w:rPr>
            </w:pPr>
            <w:r>
              <w:rPr>
                <w:rFonts w:hint="eastAsia" w:ascii="宋体" w:hAnsi="宋体" w:cs="宋体"/>
                <w:sz w:val="21"/>
                <w:szCs w:val="21"/>
                <w:highlight w:val="none"/>
                <w:lang w:val="en-US" w:eastAsia="zh-CN"/>
              </w:rPr>
              <w:t>........</w:t>
            </w:r>
          </w:p>
          <w:p>
            <w:pPr>
              <w:ind w:firstLine="420" w:firstLineChars="200"/>
              <w:rPr>
                <w:rFonts w:hint="eastAsia" w:ascii="宋体" w:hAnsi="宋体" w:cs="宋体"/>
                <w:sz w:val="21"/>
                <w:szCs w:val="21"/>
                <w:highlight w:val="none"/>
                <w:lang w:val="en-GB"/>
              </w:rPr>
            </w:pPr>
            <w:r>
              <w:rPr>
                <w:rFonts w:hint="eastAsia" w:ascii="宋体" w:hAnsi="宋体" w:cs="宋体"/>
                <w:sz w:val="21"/>
                <w:szCs w:val="21"/>
                <w:highlight w:val="none"/>
                <w:lang w:val="en-GB"/>
              </w:rPr>
              <w:t>公司为员工缴纳了养老、工伤、医疗等保险。</w:t>
            </w:r>
          </w:p>
          <w:p>
            <w:pPr>
              <w:ind w:firstLine="420" w:firstLineChars="200"/>
              <w:rPr>
                <w:rFonts w:hint="eastAsia" w:ascii="宋体" w:hAnsi="宋体" w:cs="宋体"/>
                <w:sz w:val="21"/>
                <w:szCs w:val="21"/>
              </w:rPr>
            </w:pPr>
            <w:r>
              <w:rPr>
                <w:rFonts w:hint="eastAsia" w:ascii="宋体" w:hAnsi="宋体" w:cs="宋体"/>
                <w:sz w:val="21"/>
                <w:szCs w:val="21"/>
                <w:lang w:val="en-GB"/>
              </w:rPr>
              <w:t>提供了缴纳保险的</w:t>
            </w:r>
            <w:r>
              <w:rPr>
                <w:rFonts w:hint="eastAsia" w:ascii="宋体" w:hAnsi="宋体" w:cs="宋体"/>
                <w:sz w:val="21"/>
                <w:szCs w:val="21"/>
              </w:rPr>
              <w:t>票据及社会保险在职人员信息统计表。</w:t>
            </w:r>
          </w:p>
          <w:p>
            <w:pPr>
              <w:pStyle w:val="2"/>
              <w:rPr>
                <w:rFonts w:hint="eastAsia"/>
              </w:rPr>
            </w:pPr>
          </w:p>
          <w:p>
            <w:pPr>
              <w:ind w:firstLine="420" w:firstLineChars="200"/>
              <w:rPr>
                <w:rFonts w:hint="eastAsia" w:ascii="宋体" w:hAnsi="宋体" w:cs="宋体"/>
                <w:sz w:val="21"/>
                <w:szCs w:val="21"/>
              </w:rPr>
            </w:pPr>
            <w:r>
              <w:rPr>
                <w:rFonts w:hint="eastAsia" w:ascii="宋体" w:hAnsi="宋体" w:cs="宋体"/>
                <w:sz w:val="21"/>
                <w:szCs w:val="21"/>
              </w:rPr>
              <w:t>驾驶员要求遵守道路交通安全法，不违章驾车，驾驶证和车辆定期年审，确保行车安全。</w:t>
            </w:r>
          </w:p>
          <w:p>
            <w:pPr>
              <w:ind w:firstLine="420" w:firstLineChars="200"/>
              <w:rPr>
                <w:rFonts w:ascii="宋体" w:hAnsi="宋体" w:cs="宋体"/>
                <w:sz w:val="21"/>
                <w:szCs w:val="21"/>
              </w:rPr>
            </w:pPr>
            <w:r>
              <w:rPr>
                <w:rFonts w:hint="eastAsia" w:ascii="宋体" w:hAnsi="宋体" w:cs="宋体"/>
                <w:sz w:val="21"/>
                <w:szCs w:val="21"/>
              </w:rPr>
              <w:t>现场查看办公区域配备有符合要求的灭火器和消火栓等，</w:t>
            </w:r>
            <w:r>
              <w:rPr>
                <w:rFonts w:hint="eastAsia" w:ascii="宋体" w:hAnsi="宋体" w:cs="宋体"/>
                <w:sz w:val="21"/>
                <w:szCs w:val="21"/>
                <w:lang w:eastAsia="zh-CN"/>
              </w:rPr>
              <w:t>行政部</w:t>
            </w:r>
            <w:r>
              <w:rPr>
                <w:rFonts w:hint="eastAsia" w:ascii="宋体" w:hAnsi="宋体" w:cs="宋体"/>
                <w:sz w:val="21"/>
                <w:szCs w:val="21"/>
              </w:rPr>
              <w:t>设备、电器状态良好，无安全隐患。</w:t>
            </w:r>
          </w:p>
          <w:p>
            <w:pPr>
              <w:rPr>
                <w:rFonts w:ascii="宋体" w:hAnsi="宋体" w:cs="宋体"/>
                <w:szCs w:val="21"/>
              </w:rPr>
            </w:pP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cs="新宋体"/>
                <w:szCs w:val="21"/>
              </w:rPr>
            </w:pPr>
            <w:r>
              <w:rPr>
                <w:rFonts w:hint="eastAsia" w:ascii="宋体" w:hAnsi="宋体" w:cs="新宋体"/>
                <w:sz w:val="21"/>
                <w:szCs w:val="21"/>
              </w:rPr>
              <w:t>应急准备和响应</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rPr>
            </w:pPr>
            <w:r>
              <w:rPr>
                <w:rFonts w:hint="eastAsia" w:ascii="宋体" w:hAnsi="宋体" w:cs="新宋体"/>
                <w:sz w:val="21"/>
                <w:szCs w:val="21"/>
              </w:rPr>
              <w:t>E8.2</w:t>
            </w:r>
          </w:p>
          <w:p>
            <w:pPr>
              <w:rPr>
                <w:rFonts w:ascii="宋体" w:hAnsi="宋体" w:cs="新宋体"/>
                <w:szCs w:val="21"/>
              </w:rPr>
            </w:pPr>
            <w:r>
              <w:rPr>
                <w:rFonts w:hint="eastAsia" w:ascii="宋体" w:hAnsi="宋体" w:cs="新宋体"/>
                <w:sz w:val="21"/>
                <w:szCs w:val="21"/>
              </w:rPr>
              <w:t>S4.4.7</w:t>
            </w:r>
          </w:p>
        </w:tc>
        <w:tc>
          <w:tcPr>
            <w:tcW w:w="10201" w:type="dxa"/>
            <w:tcBorders>
              <w:top w:val="single" w:color="auto" w:sz="4" w:space="0"/>
              <w:left w:val="single" w:color="auto" w:sz="4" w:space="0"/>
              <w:bottom w:val="single" w:color="auto" w:sz="4" w:space="0"/>
              <w:right w:val="single" w:color="auto" w:sz="4" w:space="0"/>
            </w:tcBorders>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jc w:val="left"/>
              <w:rPr>
                <w:rFonts w:hint="eastAsia" w:ascii="宋体" w:hAnsi="宋体" w:cs="宋体"/>
                <w:sz w:val="21"/>
                <w:szCs w:val="21"/>
              </w:rPr>
            </w:pPr>
            <w:r>
              <w:rPr>
                <w:rFonts w:hint="eastAsia" w:cs="宋体"/>
                <w:sz w:val="21"/>
                <w:szCs w:val="21"/>
                <w:lang w:bidi="ar"/>
              </w:rPr>
              <w:t>查见：消防演练实况记录：相关人员</w:t>
            </w:r>
            <w:r>
              <w:rPr>
                <w:rFonts w:hint="eastAsia" w:ascii="宋体" w:hAnsi="宋体" w:cs="宋体"/>
                <w:sz w:val="21"/>
                <w:szCs w:val="21"/>
                <w:lang w:bidi="ar"/>
              </w:rPr>
              <w:t>参加了201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3</w:t>
            </w:r>
            <w:r>
              <w:rPr>
                <w:rFonts w:hint="eastAsia" w:ascii="宋体" w:hAnsi="宋体" w:cs="宋体"/>
                <w:sz w:val="21"/>
                <w:szCs w:val="21"/>
                <w:lang w:bidi="ar"/>
              </w:rPr>
              <w:t>月1</w:t>
            </w:r>
            <w:r>
              <w:rPr>
                <w:rFonts w:hint="eastAsia" w:ascii="宋体" w:hAnsi="宋体" w:cs="宋体"/>
                <w:sz w:val="21"/>
                <w:szCs w:val="21"/>
                <w:lang w:val="en-US" w:eastAsia="zh-CN" w:bidi="ar"/>
              </w:rPr>
              <w:t>5</w:t>
            </w:r>
            <w:r>
              <w:rPr>
                <w:rFonts w:hint="eastAsia" w:ascii="宋体" w:hAnsi="宋体" w:cs="宋体"/>
                <w:sz w:val="21"/>
                <w:szCs w:val="21"/>
                <w:lang w:bidi="ar"/>
              </w:rPr>
              <w:t>日在公司由</w:t>
            </w:r>
            <w:r>
              <w:rPr>
                <w:rFonts w:hint="eastAsia" w:ascii="宋体" w:hAnsi="宋体" w:cs="宋体"/>
                <w:sz w:val="21"/>
                <w:szCs w:val="21"/>
                <w:lang w:eastAsia="zh-CN" w:bidi="ar"/>
              </w:rPr>
              <w:t>行政部</w:t>
            </w:r>
            <w:r>
              <w:rPr>
                <w:rFonts w:hint="eastAsia" w:ascii="宋体" w:hAnsi="宋体" w:cs="宋体"/>
                <w:sz w:val="21"/>
                <w:szCs w:val="21"/>
                <w:lang w:bidi="ar"/>
              </w:rPr>
              <w:t>组织的火灾消防演练。</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查，现场能提供以上演练记录及演练效果评估报告。通过演练，公司员工的安全逃生意识有明显的改善和较大提高。使员工掌握了安全逃生的方式和路径，员工能按预案执行和获救等。</w:t>
            </w:r>
          </w:p>
          <w:p>
            <w:pPr>
              <w:spacing w:line="400" w:lineRule="atLeast"/>
              <w:ind w:firstLine="420" w:firstLineChars="200"/>
              <w:rPr>
                <w:rFonts w:ascii="宋体" w:hAnsi="宋体" w:cs="宋体"/>
                <w:szCs w:val="21"/>
              </w:rPr>
            </w:pPr>
            <w:r>
              <w:rPr>
                <w:rFonts w:ascii="宋体" w:hAnsi="宋体"/>
                <w:sz w:val="21"/>
                <w:szCs w:val="21"/>
                <w:highlight w:val="none"/>
              </w:rPr>
              <w:t>应急准备</w:t>
            </w:r>
            <w:r>
              <w:rPr>
                <w:rFonts w:hint="eastAsia" w:ascii="宋体" w:hAnsi="宋体"/>
                <w:sz w:val="21"/>
                <w:szCs w:val="21"/>
                <w:highlight w:val="none"/>
              </w:rPr>
              <w:t>：</w:t>
            </w:r>
            <w:r>
              <w:rPr>
                <w:rFonts w:hint="eastAsia" w:ascii="宋体" w:hAnsi="宋体" w:cs="宋体"/>
                <w:sz w:val="21"/>
                <w:szCs w:val="21"/>
                <w:highlight w:val="none"/>
                <w:lang w:bidi="ar"/>
              </w:rPr>
              <w:t>在公司办公区域，按要求配置</w:t>
            </w:r>
            <w:r>
              <w:rPr>
                <w:rFonts w:hint="eastAsia" w:ascii="宋体" w:hAnsi="宋体" w:cs="宋体"/>
                <w:sz w:val="21"/>
                <w:szCs w:val="21"/>
                <w:highlight w:val="none"/>
                <w:lang w:val="en-US" w:eastAsia="zh-CN" w:bidi="ar"/>
              </w:rPr>
              <w:t>有</w:t>
            </w:r>
            <w:r>
              <w:rPr>
                <w:rFonts w:hint="eastAsia" w:ascii="宋体" w:hAnsi="宋体" w:cs="宋体"/>
                <w:sz w:val="21"/>
                <w:szCs w:val="21"/>
                <w:highlight w:val="none"/>
                <w:lang w:bidi="ar"/>
              </w:rPr>
              <w:t>灭</w:t>
            </w:r>
            <w:r>
              <w:rPr>
                <w:rFonts w:hint="eastAsia" w:ascii="宋体" w:hAnsi="宋体" w:cs="宋体"/>
                <w:color w:val="auto"/>
                <w:sz w:val="21"/>
                <w:szCs w:val="21"/>
                <w:highlight w:val="none"/>
                <w:lang w:bidi="ar"/>
              </w:rPr>
              <w:t>火器</w:t>
            </w:r>
            <w:r>
              <w:rPr>
                <w:rFonts w:hint="eastAsia" w:ascii="宋体" w:hAnsi="宋体"/>
                <w:color w:val="auto"/>
                <w:sz w:val="21"/>
                <w:szCs w:val="21"/>
                <w:highlight w:val="none"/>
              </w:rPr>
              <w:t>。</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E9.1 </w:t>
            </w:r>
          </w:p>
          <w:p>
            <w:pPr>
              <w:rPr>
                <w:rFonts w:ascii="宋体" w:hAnsi="宋体" w:cs="新宋体"/>
                <w:szCs w:val="21"/>
              </w:rPr>
            </w:pPr>
            <w:r>
              <w:rPr>
                <w:rFonts w:hint="eastAsia" w:ascii="宋体" w:hAnsi="宋体" w:cs="新宋体"/>
                <w:szCs w:val="21"/>
              </w:rPr>
              <w:t>S4.5.1</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s="宋体"/>
                <w:sz w:val="21"/>
                <w:szCs w:val="21"/>
                <w:lang w:bidi="ar"/>
              </w:rPr>
            </w:pPr>
            <w:r>
              <w:rPr>
                <w:rFonts w:hint="eastAsia" w:ascii="宋体" w:hAnsi="宋体" w:cs="宋体"/>
                <w:sz w:val="21"/>
                <w:szCs w:val="21"/>
                <w:lang w:bidi="ar"/>
              </w:rPr>
              <w:t>----有《监视和测量控制程序》和管理文件。</w:t>
            </w:r>
          </w:p>
          <w:p>
            <w:pPr>
              <w:spacing w:line="400" w:lineRule="exact"/>
              <w:rPr>
                <w:rFonts w:hint="default" w:ascii="宋体" w:hAnsi="宋体" w:eastAsia="宋体" w:cs="宋体"/>
                <w:sz w:val="21"/>
                <w:szCs w:val="21"/>
                <w:lang w:val="en-US" w:eastAsia="zh-CN" w:bidi="ar"/>
              </w:rPr>
            </w:pPr>
            <w:r>
              <w:rPr>
                <w:rFonts w:hint="eastAsia" w:ascii="宋体" w:hAnsi="宋体" w:cs="宋体"/>
                <w:sz w:val="21"/>
                <w:szCs w:val="21"/>
                <w:lang w:bidi="ar"/>
              </w:rPr>
              <w:t>◆ 查《</w:t>
            </w:r>
            <w:r>
              <w:rPr>
                <w:rFonts w:hint="eastAsia" w:ascii="宋体" w:hAnsi="宋体" w:cs="宋体"/>
                <w:sz w:val="21"/>
                <w:szCs w:val="21"/>
                <w:lang w:val="en-US" w:eastAsia="zh-CN" w:bidi="ar"/>
              </w:rPr>
              <w:t>消防设施器材</w:t>
            </w:r>
            <w:r>
              <w:rPr>
                <w:rFonts w:hint="eastAsia" w:ascii="宋体" w:hAnsi="宋体" w:cs="宋体"/>
                <w:sz w:val="21"/>
                <w:szCs w:val="21"/>
                <w:lang w:bidi="ar"/>
              </w:rPr>
              <w:t>检查</w:t>
            </w:r>
            <w:r>
              <w:rPr>
                <w:rFonts w:hint="eastAsia" w:ascii="宋体" w:hAnsi="宋体" w:cs="宋体"/>
                <w:sz w:val="21"/>
                <w:szCs w:val="21"/>
                <w:lang w:val="en-US" w:eastAsia="zh-CN" w:bidi="ar"/>
              </w:rPr>
              <w:t>表</w:t>
            </w:r>
            <w:r>
              <w:rPr>
                <w:rFonts w:hint="eastAsia" w:ascii="宋体" w:hAnsi="宋体" w:cs="宋体"/>
                <w:sz w:val="21"/>
                <w:szCs w:val="21"/>
                <w:lang w:bidi="ar"/>
              </w:rPr>
              <w:t>》，由</w:t>
            </w:r>
            <w:r>
              <w:rPr>
                <w:rFonts w:hint="eastAsia" w:ascii="宋体" w:hAnsi="宋体" w:cs="宋体"/>
                <w:sz w:val="21"/>
                <w:szCs w:val="21"/>
                <w:lang w:eastAsia="zh-CN" w:bidi="ar"/>
              </w:rPr>
              <w:t>行政部</w:t>
            </w:r>
            <w:r>
              <w:rPr>
                <w:rFonts w:hint="eastAsia" w:ascii="宋体" w:hAnsi="宋体" w:cs="宋体"/>
                <w:sz w:val="21"/>
                <w:szCs w:val="21"/>
                <w:lang w:bidi="ar"/>
              </w:rPr>
              <w:t>组织</w:t>
            </w:r>
            <w:r>
              <w:rPr>
                <w:rFonts w:hint="eastAsia" w:ascii="宋体" w:hAnsi="宋体" w:cs="宋体"/>
                <w:sz w:val="21"/>
                <w:szCs w:val="21"/>
                <w:lang w:val="en-US" w:eastAsia="zh-CN" w:bidi="ar"/>
              </w:rPr>
              <w:t>人员第季度对公司各场所的灭火器、消防栓、应急灯等进行检查，提供有今年1月、4月和7月检查记录表。</w:t>
            </w:r>
          </w:p>
          <w:p>
            <w:pPr>
              <w:spacing w:line="400" w:lineRule="exact"/>
              <w:ind w:firstLine="210" w:firstLineChars="100"/>
              <w:rPr>
                <w:rFonts w:hint="eastAsia"/>
                <w:highlight w:val="none"/>
                <w:lang w:val="en-US" w:eastAsia="zh-CN"/>
              </w:rPr>
            </w:pPr>
            <w:r>
              <w:rPr>
                <w:rFonts w:hint="eastAsia" w:ascii="宋体" w:hAnsi="宋体" w:cs="宋体"/>
                <w:sz w:val="21"/>
                <w:szCs w:val="21"/>
                <w:lang w:bidi="ar"/>
              </w:rPr>
              <w:t>◆ 查《环境、安全管理体系运行检查记录》，由</w:t>
            </w:r>
            <w:r>
              <w:rPr>
                <w:rFonts w:hint="eastAsia" w:ascii="宋体" w:hAnsi="宋体" w:cs="宋体"/>
                <w:sz w:val="21"/>
                <w:szCs w:val="21"/>
                <w:lang w:eastAsia="zh-CN" w:bidi="ar"/>
              </w:rPr>
              <w:t>行政部</w:t>
            </w:r>
            <w:r>
              <w:rPr>
                <w:rFonts w:hint="eastAsia" w:ascii="宋体" w:hAnsi="宋体" w:cs="宋体"/>
                <w:sz w:val="21"/>
                <w:szCs w:val="21"/>
                <w:lang w:bidi="ar"/>
              </w:rPr>
              <w:t>组织实施对公司</w:t>
            </w:r>
            <w:r>
              <w:rPr>
                <w:rFonts w:hint="eastAsia" w:ascii="宋体" w:hAnsi="宋体" w:cs="宋体"/>
                <w:sz w:val="21"/>
                <w:szCs w:val="21"/>
                <w:lang w:val="en-US" w:eastAsia="zh-CN" w:bidi="ar"/>
              </w:rPr>
              <w:t>行政办公区域、展厅进行</w:t>
            </w:r>
            <w:r>
              <w:rPr>
                <w:rFonts w:hint="eastAsia" w:ascii="宋体" w:hAnsi="宋体" w:cs="宋体"/>
                <w:sz w:val="21"/>
                <w:szCs w:val="21"/>
                <w:lang w:bidi="ar"/>
              </w:rPr>
              <w:t>监控检查，每月一次。综合检查：</w:t>
            </w:r>
            <w:r>
              <w:rPr>
                <w:rFonts w:hint="eastAsia" w:ascii="宋体" w:hAnsi="宋体" w:cs="宋体"/>
                <w:sz w:val="21"/>
                <w:szCs w:val="21"/>
                <w:lang w:val="en-US" w:eastAsia="zh-CN" w:bidi="ar"/>
              </w:rPr>
              <w:t>固废</w:t>
            </w:r>
            <w:r>
              <w:rPr>
                <w:rFonts w:hint="eastAsia" w:ascii="宋体" w:hAnsi="宋体" w:cs="宋体"/>
                <w:sz w:val="21"/>
                <w:szCs w:val="21"/>
                <w:lang w:bidi="ar"/>
              </w:rPr>
              <w:t>管理、</w:t>
            </w:r>
            <w:r>
              <w:rPr>
                <w:rFonts w:hint="eastAsia" w:ascii="宋体" w:hAnsi="宋体" w:cs="宋体"/>
                <w:sz w:val="21"/>
                <w:szCs w:val="21"/>
                <w:lang w:val="en-US" w:eastAsia="zh-CN" w:bidi="ar"/>
              </w:rPr>
              <w:t>能源资源消耗</w:t>
            </w:r>
            <w:r>
              <w:rPr>
                <w:rFonts w:hint="eastAsia" w:ascii="宋体" w:hAnsi="宋体" w:cs="宋体"/>
                <w:sz w:val="21"/>
                <w:szCs w:val="21"/>
                <w:lang w:bidi="ar"/>
              </w:rPr>
              <w:t>、</w:t>
            </w:r>
            <w:r>
              <w:rPr>
                <w:rFonts w:hint="eastAsia" w:ascii="宋体" w:hAnsi="宋体" w:cs="宋体"/>
                <w:sz w:val="21"/>
                <w:szCs w:val="21"/>
                <w:lang w:val="en-US" w:eastAsia="zh-CN" w:bidi="ar"/>
              </w:rPr>
              <w:t>消防安全</w:t>
            </w:r>
            <w:r>
              <w:rPr>
                <w:rFonts w:hint="eastAsia" w:ascii="宋体" w:hAnsi="宋体" w:cs="宋体"/>
                <w:sz w:val="21"/>
                <w:szCs w:val="21"/>
                <w:lang w:bidi="ar"/>
              </w:rPr>
              <w:t>、</w:t>
            </w:r>
            <w:r>
              <w:rPr>
                <w:rFonts w:hint="eastAsia" w:ascii="宋体" w:hAnsi="宋体" w:cs="宋体"/>
                <w:sz w:val="21"/>
                <w:szCs w:val="21"/>
                <w:lang w:val="en-US" w:eastAsia="zh-CN" w:bidi="ar"/>
              </w:rPr>
              <w:t>安全教育、应急保障</w:t>
            </w:r>
            <w:r>
              <w:rPr>
                <w:rFonts w:hint="eastAsia" w:ascii="宋体" w:hAnsi="宋体" w:cs="宋体"/>
                <w:sz w:val="21"/>
                <w:szCs w:val="21"/>
                <w:lang w:bidi="ar"/>
              </w:rPr>
              <w:t>等</w:t>
            </w:r>
            <w:r>
              <w:rPr>
                <w:rFonts w:hint="eastAsia" w:ascii="宋体" w:hAnsi="宋体" w:cs="宋体"/>
                <w:sz w:val="21"/>
                <w:szCs w:val="21"/>
                <w:lang w:val="en-US" w:eastAsia="zh-CN" w:bidi="ar"/>
              </w:rPr>
              <w:t>内容</w:t>
            </w:r>
            <w:r>
              <w:rPr>
                <w:rFonts w:hint="eastAsia" w:ascii="宋体" w:hAnsi="宋体" w:cs="宋体"/>
                <w:sz w:val="21"/>
                <w:szCs w:val="21"/>
                <w:lang w:bidi="ar"/>
              </w:rPr>
              <w:t>，每月一次。</w:t>
            </w:r>
            <w:r>
              <w:rPr>
                <w:rFonts w:hint="eastAsia"/>
                <w:highlight w:val="none"/>
                <w:lang w:val="en-US" w:eastAsia="zh-CN"/>
              </w:rPr>
              <w:t>查见</w:t>
            </w:r>
            <w:r>
              <w:rPr>
                <w:rFonts w:hint="eastAsia"/>
                <w:highlight w:val="none"/>
              </w:rPr>
              <w:t>201</w:t>
            </w:r>
            <w:r>
              <w:rPr>
                <w:rFonts w:hint="eastAsia"/>
                <w:highlight w:val="none"/>
                <w:lang w:val="en-US" w:eastAsia="zh-CN"/>
              </w:rPr>
              <w:t>9</w:t>
            </w:r>
            <w:r>
              <w:rPr>
                <w:rFonts w:hint="eastAsia"/>
                <w:highlight w:val="none"/>
              </w:rPr>
              <w:t>年</w:t>
            </w:r>
            <w:r>
              <w:rPr>
                <w:rFonts w:hint="eastAsia"/>
                <w:highlight w:val="none"/>
                <w:lang w:val="en-US" w:eastAsia="zh-CN"/>
              </w:rPr>
              <w:t>1</w:t>
            </w:r>
            <w:r>
              <w:rPr>
                <w:rFonts w:hint="eastAsia"/>
                <w:highlight w:val="none"/>
              </w:rPr>
              <w:t>月至2019年</w:t>
            </w:r>
            <w:r>
              <w:rPr>
                <w:rFonts w:hint="eastAsia"/>
                <w:highlight w:val="none"/>
                <w:lang w:val="en-US" w:eastAsia="zh-CN"/>
              </w:rPr>
              <w:t>8</w:t>
            </w:r>
            <w:r>
              <w:rPr>
                <w:rFonts w:hint="eastAsia"/>
                <w:highlight w:val="none"/>
              </w:rPr>
              <w:t>月份</w:t>
            </w:r>
            <w:r>
              <w:rPr>
                <w:rFonts w:hint="eastAsia" w:ascii="宋体" w:hAnsi="宋体" w:cs="宋体"/>
                <w:sz w:val="21"/>
                <w:szCs w:val="21"/>
                <w:lang w:val="en-US" w:eastAsia="zh-CN" w:bidi="ar"/>
              </w:rPr>
              <w:t>行政办公区域、展厅</w:t>
            </w:r>
            <w:r>
              <w:rPr>
                <w:rFonts w:hint="eastAsia"/>
                <w:highlight w:val="none"/>
              </w:rPr>
              <w:t>的</w:t>
            </w:r>
            <w:r>
              <w:rPr>
                <w:rFonts w:hint="eastAsia"/>
                <w:highlight w:val="none"/>
                <w:lang w:val="en-US" w:eastAsia="zh-CN"/>
              </w:rPr>
              <w:t>环境、安全环境检查记录表，内容符合规定要求。</w:t>
            </w:r>
          </w:p>
          <w:p>
            <w:pPr>
              <w:spacing w:line="400" w:lineRule="exact"/>
              <w:rPr>
                <w:rFonts w:hint="eastAsia" w:ascii="宋体" w:hAnsi="宋体" w:cs="宋体"/>
                <w:sz w:val="21"/>
                <w:szCs w:val="21"/>
              </w:rPr>
            </w:pPr>
            <w:r>
              <w:rPr>
                <w:rFonts w:hint="eastAsia" w:ascii="宋体" w:hAnsi="宋体" w:cs="宋体"/>
                <w:sz w:val="21"/>
                <w:szCs w:val="21"/>
                <w:lang w:bidi="ar"/>
              </w:rPr>
              <w:t>◆ 职工健康体检报告</w:t>
            </w:r>
          </w:p>
          <w:p>
            <w:pPr>
              <w:rPr>
                <w:rFonts w:hint="eastAsia" w:ascii="宋体" w:hAnsi="宋体" w:cs="宋体"/>
                <w:sz w:val="21"/>
                <w:szCs w:val="21"/>
                <w:lang w:bidi="ar"/>
              </w:rPr>
            </w:pPr>
            <w:r>
              <w:rPr>
                <w:rFonts w:hint="eastAsia" w:ascii="宋体" w:hAnsi="宋体" w:cs="宋体"/>
                <w:sz w:val="21"/>
                <w:szCs w:val="21"/>
                <w:lang w:bidi="ar"/>
              </w:rPr>
              <w:t>公司</w:t>
            </w:r>
            <w:r>
              <w:rPr>
                <w:rFonts w:hint="eastAsia" w:ascii="宋体" w:hAnsi="宋体" w:cs="宋体"/>
                <w:sz w:val="21"/>
                <w:szCs w:val="21"/>
                <w:lang w:eastAsia="zh-CN" w:bidi="ar"/>
              </w:rPr>
              <w:t>服务</w:t>
            </w:r>
            <w:r>
              <w:rPr>
                <w:rFonts w:hint="eastAsia" w:ascii="宋体" w:hAnsi="宋体" w:cs="宋体"/>
                <w:sz w:val="21"/>
                <w:szCs w:val="21"/>
                <w:lang w:bidi="ar"/>
              </w:rPr>
              <w:t>性质其范围不涉及需要员工职业健康体检。</w:t>
            </w:r>
          </w:p>
          <w:p>
            <w:pPr>
              <w:ind w:firstLine="420" w:firstLineChars="200"/>
              <w:rPr>
                <w:rFonts w:hint="eastAsia"/>
                <w:sz w:val="21"/>
                <w:szCs w:val="21"/>
              </w:rPr>
            </w:pPr>
          </w:p>
          <w:p>
            <w:pPr>
              <w:ind w:firstLine="420" w:firstLineChars="200"/>
              <w:rPr>
                <w:rFonts w:hint="eastAsia"/>
                <w:sz w:val="21"/>
                <w:szCs w:val="21"/>
              </w:rPr>
            </w:pPr>
            <w:r>
              <w:rPr>
                <w:rFonts w:hint="eastAsia"/>
                <w:sz w:val="21"/>
                <w:szCs w:val="21"/>
              </w:rPr>
              <w:t>自体系建立以来没有发生过安全事故。</w:t>
            </w:r>
          </w:p>
          <w:p>
            <w:pPr>
              <w:rPr>
                <w:rFonts w:hint="default" w:ascii="宋体" w:hAnsi="宋体" w:cs="宋体"/>
                <w:szCs w:val="21"/>
                <w:lang w:val="en-US" w:eastAsia="zh-CN"/>
              </w:rPr>
            </w:pPr>
            <w:r>
              <w:rPr>
                <w:rFonts w:hint="eastAsia"/>
                <w:sz w:val="21"/>
                <w:szCs w:val="21"/>
              </w:rPr>
              <w:t>监测设备：公司暂无环境、职业健康安全监测设备。</w:t>
            </w:r>
          </w:p>
        </w:tc>
        <w:tc>
          <w:tcPr>
            <w:tcW w:w="1390" w:type="dxa"/>
            <w:tcBorders>
              <w:top w:val="single" w:color="auto" w:sz="4" w:space="0"/>
              <w:left w:val="single" w:color="auto" w:sz="4" w:space="0"/>
              <w:bottom w:val="single" w:color="auto" w:sz="4" w:space="0"/>
              <w:right w:val="single" w:color="auto" w:sz="4" w:space="0"/>
            </w:tcBorders>
          </w:tcPr>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E9.1.2 </w:t>
            </w:r>
          </w:p>
          <w:p>
            <w:pPr>
              <w:rPr>
                <w:rFonts w:ascii="宋体" w:hAnsi="宋体" w:cs="新宋体"/>
                <w:szCs w:val="21"/>
              </w:rPr>
            </w:pPr>
            <w:r>
              <w:rPr>
                <w:rFonts w:hint="eastAsia" w:ascii="宋体" w:hAnsi="宋体" w:cs="新宋体"/>
                <w:szCs w:val="21"/>
              </w:rPr>
              <w:t>S4.5.2</w:t>
            </w:r>
          </w:p>
        </w:tc>
        <w:tc>
          <w:tcPr>
            <w:tcW w:w="10201"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 w:val="21"/>
                <w:szCs w:val="21"/>
              </w:rPr>
            </w:pPr>
            <w:r>
              <w:rPr>
                <w:rFonts w:hint="eastAsia" w:ascii="宋体" w:hAnsi="宋体"/>
                <w:sz w:val="21"/>
                <w:szCs w:val="21"/>
              </w:rPr>
              <w:t>----有《合规性评价控制程序》，规定明确基本合理。</w:t>
            </w:r>
            <w:r>
              <w:rPr>
                <w:rFonts w:hint="eastAsia" w:ascii="宋体" w:hAnsi="宋体"/>
                <w:sz w:val="21"/>
                <w:szCs w:val="21"/>
                <w:lang w:eastAsia="zh-CN"/>
              </w:rPr>
              <w:t>行政部</w:t>
            </w:r>
            <w:r>
              <w:rPr>
                <w:rFonts w:hint="eastAsia" w:ascii="宋体" w:hAnsi="宋体"/>
                <w:sz w:val="21"/>
                <w:szCs w:val="21"/>
              </w:rPr>
              <w:t>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sz w:val="21"/>
                <w:szCs w:val="21"/>
              </w:rPr>
            </w:pPr>
            <w:r>
              <w:rPr>
                <w:rFonts w:hint="eastAsia" w:ascii="宋体" w:hAnsi="宋体"/>
                <w:sz w:val="21"/>
                <w:szCs w:val="21"/>
              </w:rPr>
              <w:t>查由</w:t>
            </w:r>
            <w:r>
              <w:rPr>
                <w:rFonts w:hint="eastAsia" w:ascii="宋体" w:hAnsi="宋体"/>
                <w:sz w:val="21"/>
                <w:szCs w:val="21"/>
                <w:lang w:eastAsia="zh-CN"/>
              </w:rPr>
              <w:t>行政部</w:t>
            </w:r>
            <w:r>
              <w:rPr>
                <w:rFonts w:hint="eastAsia" w:ascii="宋体" w:hAnsi="宋体"/>
                <w:sz w:val="21"/>
                <w:szCs w:val="21"/>
              </w:rPr>
              <w:t>组织各部门于201</w:t>
            </w:r>
            <w:r>
              <w:rPr>
                <w:rFonts w:hint="eastAsia" w:ascii="宋体" w:hAnsi="宋体"/>
                <w:sz w:val="21"/>
                <w:szCs w:val="21"/>
                <w:lang w:val="en-US" w:eastAsia="zh-CN"/>
              </w:rPr>
              <w:t>9</w:t>
            </w:r>
            <w:r>
              <w:rPr>
                <w:rFonts w:hint="eastAsia" w:ascii="宋体" w:hAnsi="宋体"/>
                <w:sz w:val="21"/>
                <w:szCs w:val="21"/>
              </w:rPr>
              <w:t>年3月</w:t>
            </w:r>
            <w:r>
              <w:rPr>
                <w:rFonts w:hint="eastAsia" w:ascii="宋体" w:hAnsi="宋体"/>
                <w:sz w:val="21"/>
                <w:szCs w:val="21"/>
                <w:lang w:val="en-US" w:eastAsia="zh-CN"/>
              </w:rPr>
              <w:t>5</w:t>
            </w:r>
            <w:r>
              <w:rPr>
                <w:rFonts w:hint="eastAsia" w:ascii="宋体" w:hAnsi="宋体"/>
                <w:sz w:val="21"/>
                <w:szCs w:val="21"/>
              </w:rPr>
              <w:t>日对公司管理和经营活动中涉及的重要环境因素、危险源、法律法规进行了评价。</w:t>
            </w:r>
          </w:p>
          <w:p>
            <w:pPr>
              <w:widowControl/>
              <w:spacing w:line="400" w:lineRule="exact"/>
              <w:jc w:val="left"/>
              <w:rPr>
                <w:rFonts w:hint="eastAsia" w:ascii="宋体" w:hAnsi="宋体"/>
                <w:sz w:val="21"/>
                <w:szCs w:val="21"/>
              </w:rPr>
            </w:pPr>
            <w:r>
              <w:rPr>
                <w:rFonts w:hint="eastAsia" w:ascii="宋体" w:hAnsi="宋体"/>
                <w:sz w:val="21"/>
                <w:szCs w:val="21"/>
              </w:rPr>
              <w:t>评价结论：符合</w:t>
            </w:r>
          </w:p>
          <w:p>
            <w:pPr>
              <w:widowControl/>
              <w:spacing w:line="400" w:lineRule="exact"/>
              <w:jc w:val="left"/>
              <w:rPr>
                <w:rFonts w:hint="eastAsia" w:ascii="宋体" w:hAnsi="宋体" w:eastAsia="宋体"/>
                <w:sz w:val="21"/>
                <w:szCs w:val="21"/>
                <w:lang w:eastAsia="zh-CN"/>
              </w:rPr>
            </w:pPr>
            <w:r>
              <w:rPr>
                <w:rFonts w:hint="eastAsia" w:ascii="宋体" w:hAnsi="宋体"/>
                <w:sz w:val="21"/>
                <w:szCs w:val="21"/>
              </w:rPr>
              <w:t xml:space="preserve">评价人：谭文强、田爱民、杨正川、王世川 </w:t>
            </w:r>
            <w:r>
              <w:rPr>
                <w:rFonts w:hint="eastAsia" w:ascii="宋体" w:hAnsi="宋体"/>
                <w:sz w:val="21"/>
                <w:szCs w:val="21"/>
                <w:lang w:eastAsia="zh-CN"/>
              </w:rPr>
              <w:t>、</w:t>
            </w:r>
            <w:r>
              <w:rPr>
                <w:rFonts w:hint="eastAsia" w:ascii="宋体" w:hAnsi="宋体"/>
                <w:sz w:val="21"/>
                <w:szCs w:val="21"/>
              </w:rPr>
              <w:t>汪建国</w:t>
            </w:r>
          </w:p>
          <w:p>
            <w:pPr>
              <w:rPr>
                <w:rFonts w:ascii="宋体" w:hAnsi="宋体" w:cs="宋体"/>
                <w:szCs w:val="21"/>
              </w:rPr>
            </w:pPr>
            <w:r>
              <w:rPr>
                <w:rFonts w:hint="eastAsia" w:ascii="宋体" w:hAnsi="宋体"/>
                <w:sz w:val="21"/>
                <w:szCs w:val="21"/>
              </w:rPr>
              <w:t>查：有《合规性评价报告》，有保持合规性评价的相关记录。</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QE10.2;10.3；S4.5.3</w:t>
            </w:r>
          </w:p>
          <w:p>
            <w:pPr>
              <w:rPr>
                <w:rFonts w:ascii="宋体" w:hAnsi="宋体" w:cs="新宋体"/>
                <w:szCs w:val="21"/>
              </w:rPr>
            </w:pPr>
          </w:p>
        </w:tc>
        <w:tc>
          <w:tcPr>
            <w:tcW w:w="10201" w:type="dxa"/>
            <w:tcBorders>
              <w:top w:val="single" w:color="auto" w:sz="4" w:space="0"/>
              <w:left w:val="single" w:color="auto" w:sz="4" w:space="0"/>
              <w:bottom w:val="single" w:color="auto" w:sz="4" w:space="0"/>
              <w:right w:val="single" w:color="auto" w:sz="4" w:space="0"/>
            </w:tcBorders>
          </w:tcPr>
          <w:p>
            <w:pPr>
              <w:spacing w:line="400" w:lineRule="atLeast"/>
              <w:rPr>
                <w:rFonts w:ascii="宋体" w:hAnsi="宋体"/>
                <w:sz w:val="21"/>
                <w:szCs w:val="21"/>
              </w:rPr>
            </w:pPr>
            <w:r>
              <w:rPr>
                <w:rFonts w:hint="eastAsia" w:ascii="宋体" w:hAnsi="宋体"/>
                <w:sz w:val="21"/>
                <w:szCs w:val="21"/>
              </w:rPr>
              <w:t>公司制定系列程序文件《管理评审程序》、《不合格（品、项、事件、事故）控制程序》、《改进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cs="宋体"/>
                <w:sz w:val="21"/>
                <w:szCs w:val="21"/>
              </w:rPr>
            </w:pPr>
          </w:p>
          <w:p>
            <w:pPr>
              <w:rPr>
                <w:rFonts w:ascii="宋体" w:hAnsi="宋体"/>
                <w:szCs w:val="21"/>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p>
        </w:tc>
        <w:tc>
          <w:tcPr>
            <w:tcW w:w="1020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提供至2019年度安全环保投入清单：支出项目有保险、职业健康体检、灭火器等消防器材、劳动防护用品、消防安全培训等共计</w:t>
            </w:r>
            <w:r>
              <w:rPr>
                <w:rFonts w:hint="eastAsia" w:ascii="宋体" w:hAnsi="宋体"/>
                <w:szCs w:val="21"/>
                <w:lang w:val="en-US" w:eastAsia="zh-CN"/>
              </w:rPr>
              <w:t>30000</w:t>
            </w:r>
            <w:r>
              <w:rPr>
                <w:rFonts w:hint="eastAsia" w:ascii="宋体" w:hAnsi="宋体"/>
                <w:szCs w:val="21"/>
              </w:rPr>
              <w:t>元左右。</w:t>
            </w:r>
          </w:p>
        </w:tc>
        <w:tc>
          <w:tcPr>
            <w:tcW w:w="1390" w:type="dxa"/>
            <w:tcBorders>
              <w:top w:val="single" w:color="auto" w:sz="4" w:space="0"/>
              <w:left w:val="single" w:color="auto" w:sz="4" w:space="0"/>
              <w:bottom w:val="single" w:color="auto" w:sz="4" w:space="0"/>
              <w:right w:val="single" w:color="auto" w:sz="4" w:space="0"/>
            </w:tcBorders>
          </w:tcPr>
          <w:p/>
        </w:tc>
      </w:tr>
    </w:tbl>
    <w:p>
      <w:pPr>
        <w:pStyle w:val="5"/>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商品</w:t>
            </w:r>
            <w:r>
              <w:rPr>
                <w:rFonts w:hint="eastAsia"/>
                <w:sz w:val="24"/>
                <w:szCs w:val="24"/>
              </w:rPr>
              <w:t xml:space="preserve">部 </w:t>
            </w:r>
            <w:r>
              <w:rPr>
                <w:rFonts w:hint="eastAsia"/>
                <w:sz w:val="24"/>
                <w:szCs w:val="24"/>
                <w:lang w:eastAsia="zh-CN"/>
              </w:rPr>
              <w:t>，</w:t>
            </w:r>
            <w:r>
              <w:rPr>
                <w:rFonts w:hint="eastAsia"/>
                <w:sz w:val="24"/>
                <w:szCs w:val="24"/>
              </w:rPr>
              <w:t xml:space="preserve"> 主管领导：</w:t>
            </w:r>
            <w:r>
              <w:rPr>
                <w:rFonts w:hint="eastAsia"/>
                <w:sz w:val="24"/>
                <w:szCs w:val="24"/>
                <w:lang w:val="en-US" w:eastAsia="zh-CN"/>
              </w:rPr>
              <w:t>田爱民</w:t>
            </w:r>
            <w:r>
              <w:rPr>
                <w:rFonts w:hint="eastAsia"/>
                <w:sz w:val="24"/>
                <w:szCs w:val="24"/>
              </w:rPr>
              <w:t xml:space="preserve"> </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谭文强</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sz w:val="24"/>
                <w:szCs w:val="24"/>
              </w:rPr>
              <w:t xml:space="preserve">  </w:t>
            </w:r>
            <w:r>
              <w:rPr>
                <w:rFonts w:hint="eastAsia"/>
                <w:sz w:val="24"/>
                <w:szCs w:val="24"/>
                <w:lang w:eastAsia="zh-CN"/>
              </w:rPr>
              <w:t>，</w:t>
            </w:r>
            <w:r>
              <w:rPr>
                <w:rFonts w:hint="eastAsia"/>
                <w:sz w:val="24"/>
                <w:szCs w:val="24"/>
              </w:rPr>
              <w:t>审核时间：</w:t>
            </w:r>
            <w:r>
              <w:rPr>
                <w:sz w:val="24"/>
                <w:szCs w:val="24"/>
              </w:rPr>
              <w:t>2019.</w:t>
            </w:r>
            <w:r>
              <w:rPr>
                <w:rFonts w:hint="eastAsia"/>
                <w:sz w:val="24"/>
                <w:szCs w:val="24"/>
                <w:lang w:val="en-US" w:eastAsia="zh-CN"/>
              </w:rPr>
              <w:t>9</w:t>
            </w:r>
            <w:r>
              <w:rPr>
                <w:sz w:val="24"/>
                <w:szCs w:val="24"/>
              </w:rPr>
              <w:t>.</w:t>
            </w:r>
            <w:r>
              <w:rPr>
                <w:rFonts w:hint="eastAsia"/>
                <w:sz w:val="24"/>
                <w:szCs w:val="24"/>
                <w:lang w:val="en-US" w:eastAsia="zh-CN"/>
              </w:rPr>
              <w:t>22上午</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Borders>
              <w:top w:val="single" w:color="auto" w:sz="4" w:space="0"/>
              <w:left w:val="single" w:color="auto" w:sz="4" w:space="0"/>
              <w:bottom w:val="single" w:color="auto" w:sz="4" w:space="0"/>
              <w:right w:val="single" w:color="auto" w:sz="4" w:space="0"/>
            </w:tcBorders>
            <w:vAlign w:val="top"/>
          </w:tcPr>
          <w:p>
            <w:pPr>
              <w:rPr>
                <w:szCs w:val="21"/>
              </w:rPr>
            </w:pPr>
            <w:r>
              <w:rPr>
                <w:rFonts w:hint="eastAsia" w:ascii="宋体" w:hAnsi="宋体" w:cs="新宋体"/>
                <w:szCs w:val="21"/>
              </w:rPr>
              <w:t>QE5.3；</w:t>
            </w:r>
          </w:p>
          <w:p>
            <w:pPr>
              <w:rPr>
                <w:szCs w:val="21"/>
              </w:rPr>
            </w:pPr>
            <w:r>
              <w:rPr>
                <w:rFonts w:hint="eastAsia" w:ascii="宋体" w:hAnsi="宋体" w:cs="新宋体"/>
                <w:szCs w:val="21"/>
              </w:rPr>
              <w:t>S4.4.1</w:t>
            </w:r>
          </w:p>
          <w:p/>
        </w:tc>
        <w:tc>
          <w:tcPr>
            <w:tcW w:w="10231"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商品部</w:t>
            </w:r>
            <w:r>
              <w:rPr>
                <w:rFonts w:hint="eastAsia" w:ascii="宋体" w:cs="宋体"/>
                <w:szCs w:val="21"/>
              </w:rPr>
              <w:t>的岗位职责和权限如下：</w:t>
            </w:r>
          </w:p>
          <w:p>
            <w:pPr>
              <w:spacing w:line="336" w:lineRule="auto"/>
              <w:ind w:left="661" w:leftChars="168" w:hanging="308" w:hangingChars="147"/>
              <w:rPr>
                <w:rFonts w:ascii="宋体" w:hAnsi="宋体" w:cs="宋体"/>
                <w:szCs w:val="21"/>
              </w:rPr>
            </w:pPr>
            <w:r>
              <w:rPr>
                <w:rFonts w:hint="eastAsia" w:ascii="宋体" w:hAnsi="宋体" w:cs="宋体"/>
                <w:szCs w:val="21"/>
              </w:rPr>
              <w:t>1）负责</w:t>
            </w:r>
            <w:r>
              <w:rPr>
                <w:rFonts w:hint="eastAsia" w:ascii="宋体" w:hAnsi="宋体" w:cs="宋体"/>
                <w:szCs w:val="21"/>
                <w:lang w:val="en-US" w:eastAsia="zh-CN"/>
              </w:rPr>
              <w:t>商品</w:t>
            </w:r>
            <w:r>
              <w:rPr>
                <w:rFonts w:hint="eastAsia" w:ascii="宋体" w:hAnsi="宋体" w:cs="宋体"/>
                <w:szCs w:val="21"/>
              </w:rPr>
              <w:t xml:space="preserve">进货检验的控制； </w:t>
            </w:r>
          </w:p>
          <w:p>
            <w:pPr>
              <w:spacing w:line="336" w:lineRule="auto"/>
              <w:ind w:left="661" w:leftChars="168" w:hanging="308" w:hangingChars="147"/>
              <w:rPr>
                <w:rFonts w:ascii="宋体" w:hAnsi="宋体" w:cs="宋体"/>
                <w:snapToGrid w:val="0"/>
                <w:kern w:val="0"/>
                <w:szCs w:val="21"/>
              </w:rPr>
            </w:pPr>
            <w:r>
              <w:rPr>
                <w:rFonts w:hint="eastAsia" w:ascii="宋体" w:hAnsi="宋体" w:cs="宋体"/>
                <w:szCs w:val="21"/>
              </w:rPr>
              <w:t>2）负责</w:t>
            </w:r>
            <w:r>
              <w:rPr>
                <w:rFonts w:hint="eastAsia" w:ascii="宋体" w:hAnsi="宋体" w:cs="宋体"/>
                <w:szCs w:val="21"/>
                <w:lang w:val="en-US" w:eastAsia="zh-CN"/>
              </w:rPr>
              <w:t>商品仓储保管</w:t>
            </w:r>
            <w:r>
              <w:rPr>
                <w:rFonts w:hint="eastAsia" w:ascii="宋体" w:hAnsi="宋体" w:cs="宋体"/>
                <w:szCs w:val="21"/>
              </w:rPr>
              <w:t>的控制；</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3) </w:t>
            </w:r>
            <w:r>
              <w:rPr>
                <w:rFonts w:hint="eastAsia" w:ascii="宋体" w:hAnsi="宋体" w:cs="宋体"/>
                <w:szCs w:val="21"/>
              </w:rPr>
              <w:t>负责</w:t>
            </w:r>
            <w:r>
              <w:rPr>
                <w:rFonts w:hint="eastAsia" w:ascii="宋体" w:hAnsi="宋体" w:cs="宋体"/>
                <w:szCs w:val="21"/>
                <w:lang w:val="en-US" w:eastAsia="zh-CN"/>
              </w:rPr>
              <w:t>商品</w:t>
            </w:r>
            <w:r>
              <w:rPr>
                <w:rFonts w:hint="eastAsia" w:ascii="宋体" w:hAnsi="宋体" w:cs="宋体"/>
                <w:szCs w:val="21"/>
              </w:rPr>
              <w:t>出</w:t>
            </w:r>
            <w:r>
              <w:rPr>
                <w:rFonts w:hint="eastAsia" w:ascii="宋体" w:hAnsi="宋体" w:cs="宋体"/>
                <w:szCs w:val="21"/>
                <w:lang w:val="en-US" w:eastAsia="zh-CN"/>
              </w:rPr>
              <w:t>库、发放</w:t>
            </w:r>
            <w:r>
              <w:rPr>
                <w:rFonts w:hint="eastAsia" w:ascii="宋体" w:hAnsi="宋体" w:cs="宋体"/>
                <w:szCs w:val="21"/>
              </w:rPr>
              <w:t>的控制</w:t>
            </w:r>
            <w:r>
              <w:rPr>
                <w:rFonts w:hint="eastAsia" w:ascii="宋体" w:hAnsi="宋体" w:cs="宋体"/>
                <w:snapToGrid w:val="0"/>
                <w:kern w:val="0"/>
                <w:szCs w:val="21"/>
              </w:rPr>
              <w:t>；</w:t>
            </w:r>
          </w:p>
          <w:p>
            <w:pPr>
              <w:spacing w:line="336" w:lineRule="auto"/>
              <w:ind w:left="661" w:leftChars="168" w:hanging="308" w:hangingChars="147"/>
              <w:rPr>
                <w:rFonts w:hint="eastAsia" w:ascii="宋体" w:hAnsi="宋体" w:cs="宋体"/>
                <w:snapToGrid w:val="0"/>
                <w:kern w:val="0"/>
                <w:szCs w:val="21"/>
              </w:rPr>
            </w:pPr>
            <w:r>
              <w:rPr>
                <w:rFonts w:hint="eastAsia" w:ascii="宋体" w:hAnsi="宋体" w:cs="宋体"/>
                <w:snapToGrid w:val="0"/>
                <w:kern w:val="0"/>
                <w:szCs w:val="21"/>
              </w:rPr>
              <w:t xml:space="preserve">4) </w:t>
            </w:r>
            <w:r>
              <w:rPr>
                <w:rFonts w:hint="eastAsia" w:ascii="宋体" w:hAnsi="宋体" w:cs="宋体"/>
                <w:szCs w:val="21"/>
              </w:rPr>
              <w:t>负责不合格品的控制</w:t>
            </w:r>
            <w:r>
              <w:rPr>
                <w:rFonts w:hint="eastAsia" w:ascii="宋体" w:hAnsi="宋体" w:cs="宋体"/>
                <w:snapToGrid w:val="0"/>
                <w:kern w:val="0"/>
                <w:szCs w:val="21"/>
              </w:rPr>
              <w:t>；</w:t>
            </w:r>
          </w:p>
          <w:p>
            <w:pPr>
              <w:spacing w:line="400" w:lineRule="exact"/>
              <w:ind w:left="1297" w:leftChars="174" w:hanging="932" w:hangingChars="444"/>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napToGrid w:val="0"/>
                <w:kern w:val="0"/>
                <w:szCs w:val="21"/>
              </w:rPr>
              <w:t>组织对本部门环境因素识别评价、危险源辨识和风险评价、制定相应的控制措施并组织实施。</w:t>
            </w:r>
          </w:p>
          <w:p>
            <w:pPr>
              <w:spacing w:line="400" w:lineRule="exact"/>
              <w:rPr>
                <w:rFonts w:ascii="宋体" w:cs="宋体"/>
                <w:szCs w:val="21"/>
              </w:rPr>
            </w:pPr>
            <w:r>
              <w:rPr>
                <w:rFonts w:hint="eastAsia" w:ascii="宋体" w:hAnsi="宋体" w:cs="宋体"/>
                <w:szCs w:val="21"/>
              </w:rPr>
              <w:t>……</w:t>
            </w:r>
          </w:p>
          <w:p>
            <w:pPr>
              <w:widowControl/>
              <w:jc w:val="left"/>
              <w:rPr>
                <w:rFonts w:hint="eastAsia"/>
                <w:sz w:val="24"/>
                <w:szCs w:val="24"/>
              </w:rPr>
            </w:pPr>
            <w:r>
              <w:rPr>
                <w:rFonts w:hint="eastAsia" w:ascii="宋体" w:cs="宋体"/>
                <w:szCs w:val="21"/>
                <w:lang w:eastAsia="zh-CN"/>
              </w:rPr>
              <w:t>商品部</w:t>
            </w:r>
            <w:r>
              <w:rPr>
                <w:rFonts w:hint="eastAsia" w:ascii="宋体"/>
                <w:szCs w:val="21"/>
              </w:rPr>
              <w:t>负责人对部门职责清楚。</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QE6.2</w:t>
            </w:r>
          </w:p>
          <w:p>
            <w:pPr>
              <w:rPr>
                <w:rFonts w:ascii="宋体" w:hAnsi="宋体" w:cs="新宋体"/>
                <w:szCs w:val="21"/>
              </w:rPr>
            </w:pPr>
            <w:r>
              <w:rPr>
                <w:rFonts w:hint="eastAsia" w:ascii="宋体" w:hAnsi="宋体" w:cs="新宋体"/>
                <w:szCs w:val="21"/>
              </w:rPr>
              <w:t>S4.3.3</w:t>
            </w:r>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商品部</w:t>
            </w:r>
            <w:r>
              <w:rPr>
                <w:rFonts w:hint="eastAsia" w:ascii="宋体" w:hAnsi="宋体" w:cs="Arial"/>
                <w:iCs/>
                <w:szCs w:val="21"/>
                <w:highlight w:val="none"/>
              </w:rPr>
              <w:t>的质量、环境安全目标为：</w:t>
            </w:r>
            <w:r>
              <w:rPr>
                <w:rFonts w:hint="eastAsia" w:ascii="宋体" w:hAnsi="宋体"/>
                <w:szCs w:val="21"/>
                <w:highlight w:val="none"/>
              </w:rPr>
              <w:t>完成情况统计（2019年1月-</w:t>
            </w:r>
            <w:r>
              <w:rPr>
                <w:rFonts w:hint="eastAsia" w:ascii="宋体" w:hAnsi="宋体"/>
                <w:szCs w:val="21"/>
                <w:highlight w:val="none"/>
                <w:lang w:val="en-US" w:eastAsia="zh-CN"/>
              </w:rPr>
              <w:t>8</w:t>
            </w:r>
            <w:r>
              <w:rPr>
                <w:rFonts w:hint="eastAsia" w:ascii="宋体" w:hAnsi="宋体"/>
                <w:szCs w:val="21"/>
                <w:highlight w:val="none"/>
              </w:rPr>
              <w:t>月）</w:t>
            </w:r>
          </w:p>
          <w:p>
            <w:pPr>
              <w:spacing w:line="400" w:lineRule="atLeast"/>
              <w:ind w:right="170" w:firstLine="420" w:firstLineChars="200"/>
              <w:jc w:val="left"/>
              <w:rPr>
                <w:rFonts w:hint="eastAsia" w:ascii="宋体" w:hAnsi="宋体" w:eastAsia="宋体" w:cs="宋体"/>
                <w:iCs/>
                <w:sz w:val="21"/>
                <w:szCs w:val="21"/>
                <w:highlight w:val="none"/>
              </w:rPr>
            </w:pPr>
            <w:r>
              <w:rPr>
                <w:rFonts w:hint="eastAsia" w:ascii="宋体" w:hAnsi="宋体" w:eastAsia="宋体" w:cs="宋体"/>
                <w:iCs/>
                <w:sz w:val="21"/>
                <w:szCs w:val="21"/>
                <w:highlight w:val="none"/>
              </w:rPr>
              <w:t>1）</w:t>
            </w:r>
            <w:r>
              <w:rPr>
                <w:rFonts w:hint="eastAsia" w:ascii="宋体" w:hAnsi="宋体" w:eastAsia="宋体" w:cs="宋体"/>
                <w:bCs/>
                <w:sz w:val="21"/>
                <w:szCs w:val="21"/>
                <w:highlight w:val="none"/>
              </w:rPr>
              <w:t>商品验收合格率98%</w:t>
            </w:r>
            <w:r>
              <w:rPr>
                <w:rFonts w:hint="eastAsia" w:ascii="宋体" w:hAnsi="宋体" w:eastAsia="宋体" w:cs="宋体"/>
                <w:iCs/>
                <w:sz w:val="21"/>
                <w:szCs w:val="21"/>
                <w:highlight w:val="none"/>
              </w:rPr>
              <w:t>；                      9</w:t>
            </w:r>
            <w:r>
              <w:rPr>
                <w:rFonts w:hint="eastAsia" w:ascii="宋体" w:hAnsi="宋体" w:eastAsia="宋体" w:cs="宋体"/>
                <w:iCs/>
                <w:sz w:val="21"/>
                <w:szCs w:val="21"/>
                <w:highlight w:val="none"/>
                <w:lang w:val="en-US" w:eastAsia="zh-CN"/>
              </w:rPr>
              <w:t>8</w:t>
            </w:r>
            <w:r>
              <w:rPr>
                <w:rFonts w:hint="eastAsia" w:ascii="宋体" w:hAnsi="宋体" w:eastAsia="宋体" w:cs="宋体"/>
                <w:iCs/>
                <w:sz w:val="21"/>
                <w:szCs w:val="21"/>
                <w:highlight w:val="none"/>
              </w:rPr>
              <w:t>%</w:t>
            </w:r>
          </w:p>
          <w:p>
            <w:pPr>
              <w:spacing w:line="400" w:lineRule="atLeast"/>
              <w:ind w:right="170" w:firstLine="420"/>
              <w:jc w:val="left"/>
              <w:rPr>
                <w:rFonts w:hint="eastAsia" w:ascii="宋体" w:hAnsi="宋体" w:eastAsia="宋体" w:cs="宋体"/>
                <w:iCs/>
                <w:sz w:val="21"/>
                <w:szCs w:val="21"/>
                <w:highlight w:val="none"/>
              </w:rPr>
            </w:pPr>
            <w:r>
              <w:rPr>
                <w:rFonts w:hint="eastAsia" w:ascii="宋体" w:hAnsi="宋体" w:eastAsia="宋体" w:cs="宋体"/>
                <w:iCs/>
                <w:sz w:val="21"/>
                <w:szCs w:val="21"/>
                <w:highlight w:val="none"/>
              </w:rPr>
              <w:t>2）</w:t>
            </w:r>
            <w:r>
              <w:rPr>
                <w:rFonts w:hint="eastAsia" w:ascii="宋体" w:hAnsi="宋体" w:eastAsia="宋体" w:cs="宋体"/>
                <w:bCs/>
                <w:sz w:val="21"/>
                <w:szCs w:val="21"/>
                <w:highlight w:val="none"/>
              </w:rPr>
              <w:t>商品发货及时率100%</w:t>
            </w:r>
            <w:r>
              <w:rPr>
                <w:rFonts w:hint="eastAsia" w:ascii="宋体" w:hAnsi="宋体" w:eastAsia="宋体" w:cs="宋体"/>
                <w:bCs/>
                <w:sz w:val="21"/>
                <w:szCs w:val="21"/>
                <w:highlight w:val="none"/>
                <w:lang w:val="en-US" w:eastAsia="zh-CN"/>
              </w:rPr>
              <w:t>；</w:t>
            </w:r>
            <w:r>
              <w:rPr>
                <w:rFonts w:hint="eastAsia" w:ascii="宋体" w:hAnsi="宋体" w:eastAsia="宋体" w:cs="宋体"/>
                <w:iCs/>
                <w:sz w:val="21"/>
                <w:szCs w:val="21"/>
                <w:highlight w:val="none"/>
              </w:rPr>
              <w:t xml:space="preserve">                     100%</w:t>
            </w:r>
          </w:p>
          <w:p>
            <w:pPr>
              <w:spacing w:line="400" w:lineRule="atLeast"/>
              <w:ind w:right="170" w:firstLine="420"/>
              <w:jc w:val="left"/>
              <w:rPr>
                <w:rFonts w:hint="eastAsia" w:ascii="宋体" w:hAnsi="宋体" w:eastAsia="宋体" w:cs="宋体"/>
                <w:iCs/>
                <w:sz w:val="21"/>
                <w:szCs w:val="21"/>
                <w:highlight w:val="none"/>
              </w:rPr>
            </w:pPr>
            <w:r>
              <w:rPr>
                <w:rFonts w:hint="eastAsia" w:ascii="宋体" w:hAnsi="宋体" w:eastAsia="宋体" w:cs="宋体"/>
                <w:iCs/>
                <w:sz w:val="21"/>
                <w:szCs w:val="21"/>
                <w:highlight w:val="none"/>
              </w:rPr>
              <w:t>3）</w:t>
            </w:r>
            <w:r>
              <w:rPr>
                <w:rFonts w:hint="eastAsia" w:ascii="宋体" w:hAnsi="宋体" w:eastAsia="宋体" w:cs="宋体"/>
                <w:sz w:val="21"/>
                <w:szCs w:val="21"/>
                <w:highlight w:val="none"/>
              </w:rPr>
              <w:t>商品损坏率≤2%</w:t>
            </w:r>
            <w:r>
              <w:rPr>
                <w:rFonts w:hint="eastAsia" w:ascii="宋体" w:hAnsi="宋体" w:eastAsia="宋体" w:cs="宋体"/>
                <w:iCs/>
                <w:sz w:val="21"/>
                <w:szCs w:val="21"/>
                <w:highlight w:val="none"/>
              </w:rPr>
              <w:t xml:space="preserve">；                        </w:t>
            </w:r>
            <w:r>
              <w:rPr>
                <w:rFonts w:hint="eastAsia" w:ascii="宋体" w:hAnsi="宋体" w:cs="宋体"/>
                <w:iCs/>
                <w:sz w:val="21"/>
                <w:szCs w:val="21"/>
                <w:highlight w:val="none"/>
                <w:lang w:val="en-US" w:eastAsia="zh-CN"/>
              </w:rPr>
              <w:t xml:space="preserve">  </w:t>
            </w:r>
            <w:r>
              <w:rPr>
                <w:rFonts w:hint="eastAsia" w:ascii="宋体" w:hAnsi="宋体" w:eastAsia="宋体" w:cs="宋体"/>
                <w:iCs/>
                <w:sz w:val="21"/>
                <w:szCs w:val="21"/>
                <w:highlight w:val="none"/>
                <w:lang w:val="en-US" w:eastAsia="zh-CN"/>
              </w:rPr>
              <w:t>1.5%</w:t>
            </w:r>
            <w:r>
              <w:rPr>
                <w:rFonts w:hint="eastAsia" w:ascii="宋体" w:hAnsi="宋体" w:eastAsia="宋体" w:cs="宋体"/>
                <w:iCs/>
                <w:sz w:val="21"/>
                <w:szCs w:val="21"/>
                <w:highlight w:val="none"/>
              </w:rPr>
              <w:t xml:space="preserve"> </w:t>
            </w:r>
          </w:p>
          <w:p>
            <w:pPr>
              <w:pStyle w:val="2"/>
              <w:rPr>
                <w:rFonts w:hint="eastAsia" w:ascii="宋体" w:hAnsi="宋体" w:eastAsia="宋体" w:cs="宋体"/>
                <w:sz w:val="21"/>
                <w:szCs w:val="21"/>
                <w:highlight w:val="none"/>
                <w:lang w:val="en-US" w:eastAsia="zh-CN"/>
              </w:rPr>
            </w:pPr>
            <w:r>
              <w:rPr>
                <w:rFonts w:hint="eastAsia" w:ascii="宋体" w:hAnsi="宋体" w:eastAsia="宋体" w:cs="宋体"/>
                <w:iCs/>
                <w:sz w:val="21"/>
                <w:szCs w:val="21"/>
                <w:highlight w:val="none"/>
                <w:lang w:val="en-US" w:eastAsia="zh-CN"/>
              </w:rPr>
              <w:t xml:space="preserve">   4）</w:t>
            </w:r>
            <w:r>
              <w:rPr>
                <w:rFonts w:hint="eastAsia" w:ascii="宋体" w:hAnsi="宋体" w:eastAsia="宋体" w:cs="宋体"/>
                <w:sz w:val="21"/>
                <w:szCs w:val="21"/>
                <w:highlight w:val="none"/>
              </w:rPr>
              <w:t>固废回收处理率100%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100%</w:t>
            </w:r>
          </w:p>
          <w:p>
            <w:pPr>
              <w:pStyle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5）</w:t>
            </w:r>
            <w:r>
              <w:rPr>
                <w:rFonts w:hint="eastAsia" w:ascii="宋体" w:hAnsi="宋体" w:eastAsia="宋体" w:cs="宋体"/>
                <w:sz w:val="21"/>
                <w:szCs w:val="21"/>
                <w:highlight w:val="none"/>
              </w:rPr>
              <w:t>液体污染物回收100%</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100%</w:t>
            </w:r>
          </w:p>
          <w:p>
            <w:pPr>
              <w:pStyle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6）</w:t>
            </w:r>
            <w:r>
              <w:rPr>
                <w:rFonts w:hint="eastAsia" w:ascii="宋体" w:hAnsi="宋体" w:eastAsia="宋体" w:cs="宋体"/>
                <w:sz w:val="21"/>
                <w:szCs w:val="21"/>
                <w:highlight w:val="none"/>
              </w:rPr>
              <w:t>火灾事故为零</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零</w:t>
            </w:r>
          </w:p>
          <w:p>
            <w:pPr>
              <w:pStyle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7）</w:t>
            </w:r>
            <w:r>
              <w:rPr>
                <w:rFonts w:hint="eastAsia" w:ascii="宋体" w:hAnsi="宋体" w:eastAsia="宋体" w:cs="宋体"/>
                <w:bCs/>
                <w:sz w:val="21"/>
                <w:szCs w:val="21"/>
                <w:highlight w:val="none"/>
              </w:rPr>
              <w:t>意外伤害发生为</w:t>
            </w:r>
            <w:r>
              <w:rPr>
                <w:rFonts w:hint="eastAsia" w:ascii="宋体" w:hAnsi="宋体" w:eastAsia="宋体" w:cs="宋体"/>
                <w:bCs/>
                <w:sz w:val="21"/>
                <w:szCs w:val="21"/>
                <w:highlight w:val="none"/>
                <w:lang w:val="en-US" w:eastAsia="zh-CN"/>
              </w:rPr>
              <w:t xml:space="preserve">零；                </w:t>
            </w:r>
            <w:r>
              <w:rPr>
                <w:rFonts w:hint="eastAsia" w:ascii="宋体" w:hAnsi="宋体" w:cs="宋体"/>
                <w:bCs/>
                <w:sz w:val="21"/>
                <w:szCs w:val="21"/>
                <w:highlight w:val="none"/>
                <w:lang w:val="en-US" w:eastAsia="zh-CN"/>
              </w:rPr>
              <w:t xml:space="preserve">   </w:t>
            </w:r>
            <w:r>
              <w:rPr>
                <w:rFonts w:hint="eastAsia" w:ascii="宋体" w:hAnsi="宋体" w:eastAsia="宋体" w:cs="宋体"/>
                <w:bCs/>
                <w:sz w:val="21"/>
                <w:szCs w:val="21"/>
                <w:highlight w:val="none"/>
                <w:lang w:val="en-US" w:eastAsia="zh-CN"/>
              </w:rPr>
              <w:t xml:space="preserve"> 零</w:t>
            </w:r>
          </w:p>
          <w:p>
            <w:pPr>
              <w:spacing w:line="400" w:lineRule="atLeast"/>
              <w:ind w:right="17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查：2019年1月-2019年</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eastAsia="zh-CN"/>
              </w:rPr>
              <w:t>商品部</w:t>
            </w:r>
            <w:r>
              <w:rPr>
                <w:rFonts w:hint="eastAsia" w:ascii="宋体" w:hAnsi="宋体" w:eastAsia="宋体" w:cs="宋体"/>
                <w:sz w:val="21"/>
                <w:szCs w:val="21"/>
                <w:highlight w:val="none"/>
              </w:rPr>
              <w:t>目标完成情况：均能达到要求。</w:t>
            </w:r>
          </w:p>
          <w:p>
            <w:pPr>
              <w:spacing w:line="400" w:lineRule="exact"/>
              <w:rPr>
                <w:rFonts w:ascii="宋体" w:hAnsi="宋体" w:cs="宋体"/>
                <w:szCs w:val="21"/>
              </w:rPr>
            </w:pPr>
            <w:r>
              <w:rPr>
                <w:rFonts w:hint="eastAsia" w:ascii="宋体" w:hAnsi="宋体" w:eastAsia="宋体" w:cs="宋体"/>
                <w:sz w:val="21"/>
                <w:szCs w:val="21"/>
                <w:highlight w:val="none"/>
              </w:rPr>
              <w:t>查，公司编制了环境安全目标管理实施方案：制定、执行程序或作业文件；加强监测和测量；培训与教育；应急响应。</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E6.1.2</w:t>
            </w:r>
          </w:p>
        </w:tc>
        <w:tc>
          <w:tcPr>
            <w:tcW w:w="10231"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查，依据《环境因素、危险源识别、评价控制程序》，根据不同的时态、状态识别了环境因素，通过对其</w:t>
            </w:r>
            <w:r>
              <w:rPr>
                <w:rFonts w:hint="eastAsia" w:ascii="宋体" w:cs="宋体"/>
                <w:sz w:val="21"/>
                <w:szCs w:val="21"/>
              </w:rPr>
              <w:t>发生的可能性、危害性等进行评价，</w:t>
            </w:r>
            <w:r>
              <w:rPr>
                <w:rFonts w:hint="eastAsia" w:ascii="宋体" w:cs="宋体"/>
                <w:sz w:val="21"/>
                <w:szCs w:val="21"/>
                <w:lang w:eastAsia="zh-CN"/>
              </w:rPr>
              <w:t>商品部</w:t>
            </w:r>
            <w:r>
              <w:rPr>
                <w:rFonts w:hint="eastAsia" w:ascii="宋体" w:cs="宋体"/>
                <w:sz w:val="21"/>
                <w:szCs w:val="21"/>
              </w:rPr>
              <w:t>确定的重要环境因素有：1）潜在火灾；2）固废的排放</w:t>
            </w:r>
            <w:r>
              <w:rPr>
                <w:rFonts w:hint="eastAsia" w:ascii="宋体" w:cs="宋体"/>
                <w:sz w:val="21"/>
                <w:szCs w:val="21"/>
                <w:lang w:val="en-US" w:eastAsia="zh-CN"/>
              </w:rPr>
              <w:t>；3）</w:t>
            </w:r>
            <w:r>
              <w:rPr>
                <w:rFonts w:hint="eastAsia" w:ascii="宋体" w:hAnsi="宋体"/>
                <w:sz w:val="21"/>
                <w:szCs w:val="21"/>
              </w:rPr>
              <w:t>液体（食用油、调味品等）泄露</w:t>
            </w:r>
            <w:r>
              <w:rPr>
                <w:rFonts w:hint="eastAsia" w:ascii="宋体" w:cs="宋体"/>
                <w:sz w:val="21"/>
                <w:szCs w:val="21"/>
              </w:rPr>
              <w:t>。</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现场查看，部门的主要工作为公司</w:t>
            </w:r>
            <w:r>
              <w:rPr>
                <w:rFonts w:hint="eastAsia" w:ascii="宋体" w:hAnsi="宋体" w:cs="宋体"/>
                <w:szCs w:val="21"/>
              </w:rPr>
              <w:t>负责原材料进货、过程、成品检验的控制</w:t>
            </w:r>
            <w:r>
              <w:rPr>
                <w:rFonts w:hint="eastAsia" w:ascii="宋体" w:cs="宋体"/>
                <w:szCs w:val="21"/>
              </w:rPr>
              <w:t>；检验过程中有</w:t>
            </w:r>
            <w:r>
              <w:rPr>
                <w:rFonts w:hint="eastAsia" w:cs="宋体"/>
                <w:szCs w:val="21"/>
              </w:rPr>
              <w:t>办公固废、测试后产生的废料等固废，</w:t>
            </w:r>
            <w:r>
              <w:rPr>
                <w:rFonts w:hint="eastAsia" w:ascii="宋体" w:cs="宋体"/>
                <w:szCs w:val="21"/>
              </w:rPr>
              <w:t>部门的环境因素识别和重要环境因素基本到位。</w:t>
            </w:r>
          </w:p>
          <w:p>
            <w:pPr>
              <w:autoSpaceDE w:val="0"/>
              <w:autoSpaceDN w:val="0"/>
              <w:adjustRightInd w:val="0"/>
              <w:spacing w:line="400" w:lineRule="exact"/>
              <w:ind w:firstLine="420" w:firstLineChars="200"/>
              <w:jc w:val="left"/>
              <w:rPr>
                <w:rFonts w:ascii="宋体" w:hAnsi="宋体" w:cs="宋体"/>
                <w:szCs w:val="21"/>
              </w:rPr>
            </w:pP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cs="新宋体"/>
                <w:sz w:val="21"/>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rPr>
            </w:pPr>
            <w:r>
              <w:rPr>
                <w:rFonts w:hint="eastAsia" w:ascii="宋体" w:hAnsi="宋体" w:cs="新宋体"/>
                <w:szCs w:val="21"/>
              </w:rPr>
              <w:t>S4.3.1</w:t>
            </w:r>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商品部</w:t>
            </w:r>
            <w:r>
              <w:rPr>
                <w:rFonts w:hint="eastAsia" w:ascii="宋体" w:cs="宋体"/>
                <w:szCs w:val="21"/>
              </w:rPr>
              <w:t>经过辨识与评审形成了《环境因素、危险源识别、评价控制程序》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cs="宋体"/>
                <w:szCs w:val="21"/>
                <w:lang w:eastAsia="zh-CN"/>
              </w:rPr>
              <w:t>商品部</w:t>
            </w:r>
            <w:r>
              <w:rPr>
                <w:rFonts w:hint="eastAsia" w:ascii="宋体" w:hAnsi="宋体" w:cs="宋体"/>
                <w:szCs w:val="21"/>
              </w:rPr>
              <w:t>采用打分法确定重大</w:t>
            </w:r>
            <w:r>
              <w:rPr>
                <w:rFonts w:hint="eastAsia" w:ascii="宋体" w:hAnsi="宋体" w:cs="宋体"/>
                <w:szCs w:val="21"/>
                <w:highlight w:val="none"/>
              </w:rPr>
              <w:t>风险是： 1）火灾，2）触电</w:t>
            </w:r>
            <w:r>
              <w:rPr>
                <w:rFonts w:hint="eastAsia" w:ascii="宋体" w:hAnsi="宋体" w:cs="宋体"/>
                <w:szCs w:val="21"/>
                <w:highlight w:val="none"/>
                <w:lang w:val="en-US" w:eastAsia="zh-CN"/>
              </w:rPr>
              <w:t>；3）意外伤害（主要为中暑、交通事故）</w:t>
            </w:r>
            <w:r>
              <w:rPr>
                <w:rFonts w:hint="eastAsia" w:ascii="宋体" w:hAnsi="宋体" w:cs="宋体"/>
                <w:szCs w:val="21"/>
                <w:highlight w:val="none"/>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szCs w:val="21"/>
              </w:rPr>
            </w:pPr>
            <w:r>
              <w:rPr>
                <w:rFonts w:hint="eastAsia" w:ascii="宋体" w:hAnsi="宋体"/>
                <w:szCs w:val="21"/>
              </w:rPr>
              <w:t>危险源识别基本充分，控制措施需要完善。</w:t>
            </w:r>
          </w:p>
          <w:p>
            <w:pPr>
              <w:widowControl/>
              <w:jc w:val="left"/>
              <w:rPr>
                <w:rFonts w:hint="eastAsia" w:ascii="宋体" w:hAnsi="宋体"/>
                <w:sz w:val="21"/>
                <w:szCs w:val="21"/>
              </w:rPr>
            </w:pP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新宋体"/>
                <w:szCs w:val="21"/>
              </w:rPr>
            </w:pPr>
            <w:r>
              <w:rPr>
                <w:rFonts w:hint="eastAsia" w:ascii="宋体" w:hAnsi="宋体" w:cs="宋体"/>
                <w:szCs w:val="21"/>
              </w:rPr>
              <w:t>监视和测量资源</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Cs w:val="21"/>
              </w:rPr>
            </w:pPr>
            <w:r>
              <w:rPr>
                <w:rFonts w:hint="eastAsia" w:ascii="宋体" w:hAnsi="宋体" w:cs="宋体"/>
                <w:szCs w:val="21"/>
              </w:rPr>
              <w:t>Q7.1.5</w:t>
            </w:r>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s="宋体"/>
                <w:szCs w:val="21"/>
              </w:rPr>
            </w:pPr>
            <w:r>
              <w:rPr>
                <w:rFonts w:hint="eastAsia" w:ascii="宋体" w:hAnsi="宋体" w:cs="宋体"/>
                <w:szCs w:val="21"/>
              </w:rPr>
              <w:t>公司</w:t>
            </w:r>
            <w:r>
              <w:rPr>
                <w:rFonts w:hint="eastAsia" w:ascii="宋体" w:hAnsi="宋体" w:cs="宋体"/>
                <w:szCs w:val="21"/>
                <w:lang w:val="en-US" w:eastAsia="zh-CN"/>
              </w:rPr>
              <w:t>的经营范围主要为</w:t>
            </w:r>
            <w:r>
              <w:rPr>
                <w:rFonts w:hint="eastAsia" w:ascii="宋体" w:hAnsi="宋体" w:cs="宋体"/>
                <w:szCs w:val="21"/>
              </w:rPr>
              <w:t>包装食品、散装食品、乳制品批发兼零售</w:t>
            </w:r>
            <w:r>
              <w:rPr>
                <w:rFonts w:hint="eastAsia" w:ascii="宋体" w:hAnsi="宋体" w:cs="宋体"/>
                <w:szCs w:val="21"/>
                <w:lang w:eastAsia="zh-CN"/>
              </w:rPr>
              <w:t>，</w:t>
            </w:r>
            <w:r>
              <w:rPr>
                <w:rFonts w:hint="eastAsia" w:ascii="宋体" w:hAnsi="宋体" w:cs="宋体"/>
                <w:szCs w:val="21"/>
                <w:lang w:val="en-US" w:eastAsia="zh-CN"/>
              </w:rPr>
              <w:t>对采购物品一般采取核验方式进行确认，未配置相应的</w:t>
            </w:r>
            <w:r>
              <w:rPr>
                <w:rFonts w:hint="eastAsia" w:ascii="宋体" w:hAnsi="宋体" w:cs="宋体"/>
                <w:szCs w:val="21"/>
              </w:rPr>
              <w:t>监视和测量</w:t>
            </w:r>
            <w:r>
              <w:rPr>
                <w:rFonts w:hint="eastAsia" w:ascii="宋体" w:hAnsi="宋体" w:cs="宋体"/>
                <w:szCs w:val="21"/>
                <w:lang w:val="en-US" w:eastAsia="zh-CN"/>
              </w:rPr>
              <w:t>设备，可满足</w:t>
            </w:r>
            <w:r>
              <w:rPr>
                <w:rFonts w:hint="eastAsia" w:ascii="宋体" w:hAnsi="宋体" w:cs="宋体"/>
                <w:szCs w:val="21"/>
              </w:rPr>
              <w:t>包装食品、散装食品、乳制品批发兼零售</w:t>
            </w:r>
            <w:r>
              <w:rPr>
                <w:rFonts w:hint="eastAsia" w:ascii="宋体" w:hAnsi="宋体" w:cs="宋体"/>
                <w:szCs w:val="21"/>
                <w:lang w:val="en-US" w:eastAsia="zh-CN"/>
              </w:rPr>
              <w:t>的需要</w:t>
            </w:r>
            <w:r>
              <w:rPr>
                <w:rFonts w:hint="eastAsia" w:ascii="宋体" w:hAnsi="宋体"/>
                <w:szCs w:val="21"/>
              </w:rPr>
              <w:t>。</w:t>
            </w:r>
          </w:p>
          <w:p>
            <w:pPr>
              <w:spacing w:line="400" w:lineRule="atLeast"/>
              <w:ind w:firstLine="420" w:firstLineChars="200"/>
              <w:rPr>
                <w:rFonts w:hint="eastAsia" w:ascii="宋体" w:hAnsi="宋体"/>
                <w:sz w:val="21"/>
                <w:szCs w:val="21"/>
              </w:rPr>
            </w:pP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eastAsia" w:ascii="宋体" w:hAnsi="宋体" w:cs="新宋体"/>
                <w:sz w:val="21"/>
                <w:szCs w:val="21"/>
              </w:rPr>
            </w:pPr>
            <w:r>
              <w:rPr>
                <w:rFonts w:hint="eastAsia" w:cs="黑体" w:asciiTheme="minorEastAsia" w:hAnsiTheme="minorEastAsia" w:eastAsiaTheme="minorEastAsia"/>
                <w:color w:val="000000"/>
                <w:szCs w:val="21"/>
              </w:rPr>
              <w:t>运行策划和控制</w:t>
            </w:r>
          </w:p>
        </w:tc>
        <w:tc>
          <w:tcPr>
            <w:tcW w:w="960"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eastAsia" w:ascii="宋体" w:hAnsi="宋体" w:cs="新宋体"/>
                <w:sz w:val="21"/>
                <w:szCs w:val="21"/>
              </w:rPr>
            </w:pPr>
            <w:r>
              <w:rPr>
                <w:rFonts w:hint="eastAsia" w:cs="黑体" w:asciiTheme="minorEastAsia" w:hAnsiTheme="minorEastAsia" w:eastAsiaTheme="minorEastAsia"/>
                <w:color w:val="000000"/>
                <w:szCs w:val="21"/>
              </w:rPr>
              <w:t>Q8.1</w:t>
            </w:r>
          </w:p>
        </w:tc>
        <w:tc>
          <w:tcPr>
            <w:tcW w:w="10231" w:type="dxa"/>
            <w:tcBorders>
              <w:top w:val="single" w:color="auto" w:sz="4" w:space="0"/>
              <w:left w:val="single" w:color="auto" w:sz="4" w:space="0"/>
              <w:bottom w:val="single" w:color="auto" w:sz="4" w:space="0"/>
              <w:right w:val="single" w:color="auto" w:sz="4" w:space="0"/>
            </w:tcBorders>
            <w:vAlign w:val="top"/>
          </w:tcPr>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公司主要产品：预包装食品、散装食品、乳制品批发兼零售。</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公司产品执行标准：《食品经营许可管理办法》、《中华人民共和国食品安全法》</w:t>
            </w:r>
            <w:r>
              <w:rPr>
                <w:rFonts w:hint="eastAsia" w:cs="黑体" w:asciiTheme="minorEastAsia" w:hAnsiTheme="minorEastAsia" w:eastAsiaTheme="minorEastAsia"/>
                <w:color w:val="000000"/>
                <w:szCs w:val="21"/>
                <w:lang w:eastAsia="zh-CN"/>
              </w:rPr>
              <w:t>、《</w:t>
            </w:r>
            <w:r>
              <w:rPr>
                <w:rFonts w:hint="eastAsia" w:cs="黑体" w:asciiTheme="minorEastAsia" w:hAnsiTheme="minorEastAsia" w:eastAsiaTheme="minorEastAsia"/>
                <w:color w:val="000000"/>
                <w:szCs w:val="21"/>
              </w:rPr>
              <w:t>流通领域商品质量监督管理办法</w:t>
            </w:r>
            <w:r>
              <w:rPr>
                <w:rFonts w:hint="eastAsia" w:cs="黑体" w:asciiTheme="minorEastAsia" w:hAnsiTheme="minorEastAsia" w:eastAsiaTheme="minorEastAsia"/>
                <w:color w:val="000000"/>
                <w:szCs w:val="21"/>
                <w:lang w:eastAsia="zh-CN"/>
              </w:rPr>
              <w:t>》、</w:t>
            </w:r>
            <w:r>
              <w:rPr>
                <w:rFonts w:hint="eastAsia" w:cs="黑体" w:asciiTheme="minorEastAsia" w:hAnsiTheme="minorEastAsia" w:eastAsiaTheme="minorEastAsia"/>
                <w:color w:val="000000"/>
                <w:szCs w:val="21"/>
              </w:rPr>
              <w:t>《食品安全抽样检验管理办法》等标准。</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lang w:eastAsia="zh-CN"/>
              </w:rPr>
              <w:t>商品部</w:t>
            </w:r>
            <w:r>
              <w:rPr>
                <w:rFonts w:hint="eastAsia" w:cs="黑体" w:asciiTheme="minorEastAsia" w:hAnsiTheme="minorEastAsia" w:eastAsiaTheme="minorEastAsia"/>
                <w:color w:val="000000"/>
                <w:szCs w:val="21"/>
              </w:rPr>
              <w:t>负责产品实现和服务提供的策划，策划输出的具体结果包括以下内容：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a）确定产品和生产的要求；--预包装食品、散装食品、乳制品</w:t>
            </w:r>
            <w:r>
              <w:rPr>
                <w:rFonts w:hint="eastAsia" w:cs="黑体" w:asciiTheme="minorEastAsia" w:hAnsiTheme="minorEastAsia" w:eastAsiaTheme="minorEastAsia"/>
                <w:color w:val="000000"/>
                <w:szCs w:val="21"/>
                <w:lang w:eastAsia="zh-CN"/>
              </w:rPr>
              <w:t>、</w:t>
            </w:r>
            <w:r>
              <w:rPr>
                <w:rFonts w:hint="eastAsia" w:cs="黑体" w:asciiTheme="minorEastAsia" w:hAnsiTheme="minorEastAsia" w:eastAsiaTheme="minorEastAsia"/>
                <w:color w:val="000000"/>
                <w:szCs w:val="21"/>
              </w:rPr>
              <w:t>《合同》。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b）建立过程准则以及产品和服务的接收准则；---食品安全管理制度、作业指导书</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c）确定符合产品和服务要求的资源；---工艺流程图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----特殊过程的识别：</w:t>
            </w:r>
            <w:r>
              <w:rPr>
                <w:rFonts w:hint="eastAsia" w:cs="黑体" w:asciiTheme="minorEastAsia" w:hAnsiTheme="minorEastAsia" w:eastAsiaTheme="minorEastAsia"/>
                <w:color w:val="000000"/>
                <w:szCs w:val="21"/>
                <w:lang w:val="en-US" w:eastAsia="zh-CN"/>
              </w:rPr>
              <w:t>检验</w:t>
            </w:r>
            <w:r>
              <w:rPr>
                <w:rFonts w:hint="eastAsia" w:cs="黑体" w:asciiTheme="minorEastAsia" w:hAnsiTheme="minorEastAsia" w:eastAsiaTheme="minorEastAsia"/>
                <w:color w:val="000000"/>
                <w:szCs w:val="21"/>
              </w:rPr>
              <w:t>；</w:t>
            </w:r>
          </w:p>
          <w:p>
            <w:pPr>
              <w:spacing w:line="360" w:lineRule="auto"/>
              <w:ind w:firstLine="420" w:firstLineChars="200"/>
              <w:jc w:val="left"/>
              <w:rPr>
                <w:rFonts w:hint="eastAsia" w:ascii="宋体" w:hAnsi="宋体"/>
                <w:sz w:val="21"/>
                <w:szCs w:val="21"/>
              </w:rPr>
            </w:pPr>
            <w:r>
              <w:rPr>
                <w:rFonts w:hint="eastAsia" w:cs="黑体" w:asciiTheme="minorEastAsia" w:hAnsiTheme="minorEastAsia" w:eastAsiaTheme="minorEastAsia"/>
                <w:color w:val="000000"/>
                <w:szCs w:val="21"/>
              </w:rPr>
              <w:t>-----经确认：暂无策划的更改。</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新宋体"/>
                <w:sz w:val="21"/>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 xml:space="preserve">E8.1 </w:t>
            </w:r>
          </w:p>
          <w:p>
            <w:pPr>
              <w:rPr>
                <w:rFonts w:hint="eastAsia" w:ascii="宋体" w:hAnsi="宋体" w:cs="新宋体"/>
                <w:sz w:val="21"/>
                <w:szCs w:val="21"/>
              </w:rPr>
            </w:pPr>
            <w:r>
              <w:rPr>
                <w:rFonts w:hint="eastAsia" w:ascii="宋体" w:hAnsi="宋体" w:cs="新宋体"/>
                <w:szCs w:val="21"/>
              </w:rPr>
              <w:t>S4.4.6</w:t>
            </w:r>
          </w:p>
        </w:tc>
        <w:tc>
          <w:tcPr>
            <w:tcW w:w="10231"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 w:val="21"/>
                <w:szCs w:val="21"/>
                <w:highlight w:val="none"/>
              </w:rPr>
            </w:pPr>
            <w:r>
              <w:rPr>
                <w:rFonts w:hint="eastAsia" w:ascii="宋体" w:hAnsi="宋体" w:cs="宋体"/>
                <w:szCs w:val="21"/>
              </w:rPr>
              <w:t>查，</w:t>
            </w:r>
            <w:r>
              <w:rPr>
                <w:rFonts w:hint="eastAsia" w:ascii="宋体" w:hAnsi="宋体" w:cs="宋体"/>
                <w:szCs w:val="21"/>
                <w:lang w:eastAsia="zh-CN"/>
              </w:rPr>
              <w:t>商品部</w:t>
            </w:r>
            <w:r>
              <w:rPr>
                <w:rFonts w:hint="eastAsia" w:ascii="宋体" w:hAnsi="宋体" w:cs="宋体"/>
                <w:szCs w:val="21"/>
              </w:rPr>
              <w:t>实施以下环境安全管理制度：《固体废弃物管理制度》《消防管理制度》、《安全检查制度》、《火灾事</w:t>
            </w:r>
            <w:r>
              <w:rPr>
                <w:rFonts w:hint="eastAsia" w:ascii="宋体" w:hAnsi="宋体" w:cs="宋体"/>
                <w:sz w:val="21"/>
                <w:szCs w:val="21"/>
                <w:highlight w:val="none"/>
              </w:rPr>
              <w:t>故应急救援预案》、《运行控制程序》等。</w:t>
            </w:r>
          </w:p>
          <w:p>
            <w:pPr>
              <w:rPr>
                <w:rFonts w:ascii="宋体" w:hAnsi="宋体" w:cs="宋体"/>
                <w:sz w:val="21"/>
                <w:szCs w:val="21"/>
                <w:highlight w:val="none"/>
              </w:rPr>
            </w:pPr>
            <w:r>
              <w:rPr>
                <w:rFonts w:hint="eastAsia" w:ascii="宋体" w:hAnsi="宋体" w:cs="宋体"/>
                <w:sz w:val="21"/>
                <w:szCs w:val="21"/>
                <w:highlight w:val="none"/>
              </w:rPr>
              <w:t>查不可接受风险源：</w:t>
            </w:r>
          </w:p>
          <w:p>
            <w:pPr>
              <w:pStyle w:val="13"/>
              <w:numPr>
                <w:ilvl w:val="0"/>
                <w:numId w:val="5"/>
              </w:numPr>
              <w:ind w:firstLineChars="0"/>
              <w:rPr>
                <w:rFonts w:hint="eastAsia" w:ascii="宋体" w:hAnsi="宋体" w:cs="宋体"/>
                <w:sz w:val="21"/>
                <w:szCs w:val="21"/>
                <w:highlight w:val="none"/>
              </w:rPr>
            </w:pPr>
            <w:r>
              <w:rPr>
                <w:rFonts w:hint="eastAsia" w:ascii="宋体" w:hAnsi="宋体" w:cs="宋体"/>
                <w:sz w:val="21"/>
                <w:szCs w:val="21"/>
                <w:highlight w:val="none"/>
              </w:rPr>
              <w:t>火灾</w:t>
            </w:r>
            <w:r>
              <w:rPr>
                <w:rFonts w:hint="eastAsia" w:ascii="宋体" w:hAnsi="宋体" w:cs="宋体"/>
                <w:sz w:val="21"/>
                <w:szCs w:val="21"/>
                <w:highlight w:val="none"/>
                <w:lang w:val="en-US" w:eastAsia="zh-CN"/>
              </w:rPr>
              <w:t>；</w:t>
            </w:r>
          </w:p>
          <w:p>
            <w:pPr>
              <w:pStyle w:val="13"/>
              <w:numPr>
                <w:ilvl w:val="0"/>
                <w:numId w:val="5"/>
              </w:numPr>
              <w:ind w:firstLineChars="0"/>
              <w:rPr>
                <w:rFonts w:ascii="宋体" w:hAnsi="宋体" w:cs="宋体"/>
                <w:sz w:val="21"/>
                <w:szCs w:val="21"/>
                <w:highlight w:val="none"/>
              </w:rPr>
            </w:pPr>
            <w:r>
              <w:rPr>
                <w:rFonts w:hint="eastAsia" w:ascii="宋体" w:hAnsi="宋体" w:cs="宋体"/>
                <w:sz w:val="21"/>
                <w:szCs w:val="21"/>
                <w:highlight w:val="none"/>
              </w:rPr>
              <w:t>触电</w:t>
            </w:r>
            <w:r>
              <w:rPr>
                <w:rFonts w:hint="eastAsia" w:ascii="宋体" w:hAnsi="宋体" w:cs="宋体"/>
                <w:sz w:val="21"/>
                <w:szCs w:val="21"/>
                <w:highlight w:val="none"/>
                <w:lang w:val="en-US" w:eastAsia="zh-CN"/>
              </w:rPr>
              <w:t>；</w:t>
            </w:r>
          </w:p>
          <w:p>
            <w:pPr>
              <w:pStyle w:val="13"/>
              <w:numPr>
                <w:ilvl w:val="0"/>
                <w:numId w:val="5"/>
              </w:numPr>
              <w:ind w:firstLineChars="0"/>
              <w:rPr>
                <w:rFonts w:ascii="宋体" w:hAnsi="宋体" w:cs="宋体"/>
                <w:sz w:val="21"/>
                <w:szCs w:val="21"/>
                <w:highlight w:val="none"/>
              </w:rPr>
            </w:pPr>
            <w:r>
              <w:rPr>
                <w:rFonts w:hint="eastAsia" w:ascii="宋体" w:hAnsi="宋体" w:cs="宋体"/>
                <w:sz w:val="21"/>
                <w:szCs w:val="21"/>
                <w:highlight w:val="none"/>
                <w:lang w:val="en-US" w:eastAsia="zh-CN"/>
              </w:rPr>
              <w:t>意外伤害。</w:t>
            </w:r>
          </w:p>
          <w:p>
            <w:pPr>
              <w:rPr>
                <w:rFonts w:ascii="宋体" w:hAnsi="宋体" w:cs="宋体"/>
                <w:sz w:val="21"/>
                <w:szCs w:val="21"/>
                <w:highlight w:val="none"/>
              </w:rPr>
            </w:pPr>
            <w:r>
              <w:rPr>
                <w:rFonts w:hint="eastAsia" w:ascii="宋体" w:hAnsi="宋体" w:cs="宋体"/>
                <w:sz w:val="21"/>
                <w:szCs w:val="21"/>
                <w:highlight w:val="none"/>
              </w:rPr>
              <w:t>查重要环境因素：</w:t>
            </w:r>
          </w:p>
          <w:p>
            <w:pPr>
              <w:numPr>
                <w:ilvl w:val="0"/>
                <w:numId w:val="0"/>
              </w:numPr>
              <w:ind w:left="360" w:leftChars="0"/>
              <w:rPr>
                <w:rFonts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潜在火灾；</w:t>
            </w:r>
          </w:p>
          <w:p>
            <w:pPr>
              <w:numPr>
                <w:ilvl w:val="0"/>
                <w:numId w:val="6"/>
              </w:numPr>
              <w:ind w:firstLine="0"/>
              <w:rPr>
                <w:rFonts w:ascii="宋体" w:hAnsi="宋体" w:cs="宋体"/>
                <w:sz w:val="21"/>
                <w:szCs w:val="21"/>
                <w:highlight w:val="none"/>
              </w:rPr>
            </w:pPr>
            <w:r>
              <w:rPr>
                <w:rFonts w:hint="eastAsia" w:ascii="宋体" w:hAnsi="宋体" w:cs="宋体"/>
                <w:sz w:val="21"/>
                <w:szCs w:val="21"/>
                <w:highlight w:val="none"/>
              </w:rPr>
              <w:t>固废排放；</w:t>
            </w:r>
          </w:p>
          <w:p>
            <w:pPr>
              <w:numPr>
                <w:ilvl w:val="0"/>
                <w:numId w:val="6"/>
              </w:numPr>
              <w:ind w:firstLine="0"/>
              <w:rPr>
                <w:rFonts w:ascii="宋体" w:hAnsi="宋体" w:cs="宋体"/>
                <w:sz w:val="21"/>
                <w:szCs w:val="21"/>
                <w:highlight w:val="none"/>
              </w:rPr>
            </w:pPr>
            <w:r>
              <w:rPr>
                <w:rFonts w:hint="eastAsia" w:ascii="宋体" w:hAnsi="宋体"/>
                <w:sz w:val="21"/>
                <w:szCs w:val="21"/>
                <w:highlight w:val="none"/>
              </w:rPr>
              <w:t>液体（食用油、调味品等）泄露</w:t>
            </w:r>
            <w:r>
              <w:rPr>
                <w:rFonts w:hint="eastAsia" w:ascii="宋体" w:hAnsi="宋体"/>
                <w:sz w:val="21"/>
                <w:szCs w:val="21"/>
                <w:highlight w:val="none"/>
                <w:lang w:eastAsia="zh-CN"/>
              </w:rPr>
              <w:t>。</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商品部</w:t>
            </w:r>
            <w:r>
              <w:rPr>
                <w:rFonts w:hint="eastAsia" w:ascii="宋体" w:hAnsi="宋体" w:cs="宋体"/>
                <w:szCs w:val="21"/>
              </w:rPr>
              <w:t>办公区域和产品测试室环境和安全实施情况；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现场查看：现场电线有穿管保护，固定布局、现场有禁止吸烟的提醒，办公设备和产品测试设备均有接地保护。能避免触电危险</w:t>
            </w:r>
          </w:p>
          <w:p>
            <w:pPr>
              <w:rPr>
                <w:rFonts w:hint="eastAsia" w:ascii="宋体" w:hAnsi="宋体"/>
                <w:sz w:val="21"/>
                <w:szCs w:val="21"/>
              </w:rPr>
            </w:pPr>
            <w:r>
              <w:rPr>
                <w:rFonts w:hint="eastAsia" w:ascii="宋体" w:hAnsi="宋体" w:cs="宋体"/>
                <w:szCs w:val="21"/>
              </w:rPr>
              <w:t>查见办公区和产品测试室有一般固废分装桶，现场有处理的记录。</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新宋体"/>
                <w:sz w:val="21"/>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E8.2</w:t>
            </w:r>
          </w:p>
          <w:p>
            <w:pPr>
              <w:rPr>
                <w:rFonts w:hint="default" w:ascii="宋体" w:hAnsi="宋体" w:eastAsia="宋体" w:cs="新宋体"/>
                <w:sz w:val="21"/>
                <w:szCs w:val="21"/>
                <w:lang w:val="en-US" w:eastAsia="zh-CN"/>
              </w:rPr>
            </w:pPr>
            <w:r>
              <w:rPr>
                <w:rFonts w:hint="eastAsia" w:ascii="宋体" w:hAnsi="宋体" w:cs="新宋体"/>
                <w:szCs w:val="21"/>
              </w:rPr>
              <w:t>S</w:t>
            </w:r>
            <w:r>
              <w:rPr>
                <w:rFonts w:hint="eastAsia" w:ascii="宋体" w:hAnsi="宋体" w:cs="新宋体"/>
                <w:szCs w:val="21"/>
                <w:lang w:val="en-US" w:eastAsia="zh-CN"/>
              </w:rPr>
              <w:t>4.4.7</w:t>
            </w:r>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atLeast"/>
              <w:ind w:firstLine="420" w:firstLineChars="200"/>
              <w:rPr>
                <w:rFonts w:cs="宋体"/>
                <w:szCs w:val="21"/>
              </w:rPr>
            </w:pPr>
            <w:r>
              <w:rPr>
                <w:rFonts w:hint="eastAsia" w:cs="宋体"/>
                <w:szCs w:val="21"/>
              </w:rPr>
              <w:t>查见：</w:t>
            </w:r>
            <w:r>
              <w:rPr>
                <w:rFonts w:hint="eastAsia" w:ascii="宋体" w:hAnsi="宋体" w:cs="宋体"/>
                <w:szCs w:val="21"/>
              </w:rPr>
              <w:t>《应急准备和响应控制程序》、《突发事件应急处置预案》、《应急演练预案》</w:t>
            </w:r>
            <w:r>
              <w:rPr>
                <w:rFonts w:hint="eastAsia" w:cs="宋体"/>
                <w:szCs w:val="21"/>
              </w:rPr>
              <w:t>等。</w:t>
            </w:r>
          </w:p>
          <w:p>
            <w:pPr>
              <w:spacing w:line="400" w:lineRule="atLeast"/>
              <w:ind w:firstLine="420" w:firstLineChars="200"/>
              <w:rPr>
                <w:rFonts w:cs="宋体"/>
                <w:szCs w:val="21"/>
                <w:highlight w:val="none"/>
              </w:rPr>
            </w:pPr>
            <w:r>
              <w:rPr>
                <w:rFonts w:hint="eastAsia" w:cs="宋体"/>
                <w:szCs w:val="21"/>
                <w:lang w:eastAsia="zh-CN"/>
              </w:rPr>
              <w:t>商品部</w:t>
            </w:r>
            <w:r>
              <w:rPr>
                <w:rFonts w:hint="eastAsia" w:cs="宋体"/>
                <w:szCs w:val="21"/>
              </w:rPr>
              <w:t>相</w:t>
            </w:r>
            <w:r>
              <w:rPr>
                <w:rFonts w:hint="eastAsia" w:cs="宋体"/>
                <w:szCs w:val="21"/>
                <w:highlight w:val="none"/>
              </w:rPr>
              <w:t>关人员</w:t>
            </w:r>
            <w:r>
              <w:rPr>
                <w:rFonts w:hint="eastAsia" w:ascii="宋体" w:hAnsi="宋体" w:cs="宋体"/>
                <w:szCs w:val="21"/>
                <w:highlight w:val="none"/>
              </w:rPr>
              <w:t>参加了2019年</w:t>
            </w:r>
            <w:r>
              <w:rPr>
                <w:rFonts w:hint="eastAsia" w:ascii="宋体" w:hAnsi="宋体" w:cs="宋体"/>
                <w:szCs w:val="21"/>
                <w:highlight w:val="none"/>
                <w:lang w:val="en-US" w:eastAsia="zh-CN"/>
              </w:rPr>
              <w:t>3</w:t>
            </w:r>
            <w:r>
              <w:rPr>
                <w:rFonts w:hint="eastAsia" w:ascii="宋体" w:hAnsi="宋体" w:cs="宋体"/>
                <w:szCs w:val="21"/>
                <w:highlight w:val="none"/>
              </w:rPr>
              <w:t>月1</w:t>
            </w:r>
            <w:r>
              <w:rPr>
                <w:rFonts w:hint="eastAsia" w:ascii="宋体" w:hAnsi="宋体" w:cs="宋体"/>
                <w:szCs w:val="21"/>
                <w:highlight w:val="none"/>
                <w:lang w:val="en-US" w:eastAsia="zh-CN"/>
              </w:rPr>
              <w:t>5</w:t>
            </w:r>
            <w:r>
              <w:rPr>
                <w:rFonts w:hint="eastAsia" w:ascii="宋体" w:hAnsi="宋体" w:cs="宋体"/>
                <w:szCs w:val="21"/>
                <w:highlight w:val="none"/>
              </w:rPr>
              <w:t>日在公司办公区由行政部组织的消防演练</w:t>
            </w:r>
            <w:r>
              <w:rPr>
                <w:rFonts w:hint="eastAsia" w:cs="宋体"/>
                <w:szCs w:val="21"/>
                <w:highlight w:val="none"/>
              </w:rPr>
              <w:t>。</w:t>
            </w:r>
          </w:p>
          <w:p>
            <w:pPr>
              <w:spacing w:line="400" w:lineRule="atLeast"/>
              <w:ind w:firstLine="420" w:firstLineChars="200"/>
              <w:rPr>
                <w:rFonts w:ascii="宋体" w:cs="宋体"/>
                <w:szCs w:val="21"/>
                <w:highlight w:val="none"/>
              </w:rPr>
            </w:pPr>
            <w:r>
              <w:rPr>
                <w:rFonts w:hint="eastAsia" w:ascii="宋体" w:cs="宋体"/>
                <w:szCs w:val="21"/>
                <w:highlight w:val="none"/>
              </w:rPr>
              <w:t>查，现场能提供以上演练记录及演练效果评估报告。通过演练，部门员工的安全逃生意识有明显的改善和较大提高。使员工掌握了安全逃生的方式和路径，员工能按预案执行和获救等。</w:t>
            </w:r>
          </w:p>
          <w:p>
            <w:pPr>
              <w:spacing w:line="400" w:lineRule="atLeast"/>
              <w:ind w:firstLine="420" w:firstLineChars="200"/>
              <w:rPr>
                <w:rFonts w:hint="eastAsia" w:ascii="宋体" w:hAnsi="宋体"/>
                <w:sz w:val="21"/>
                <w:szCs w:val="21"/>
              </w:rPr>
            </w:pPr>
            <w:r>
              <w:rPr>
                <w:rFonts w:ascii="宋体" w:hAnsi="宋体"/>
                <w:szCs w:val="21"/>
                <w:highlight w:val="none"/>
              </w:rPr>
              <w:t>应急准备</w:t>
            </w:r>
            <w:r>
              <w:rPr>
                <w:rFonts w:hint="eastAsia" w:ascii="宋体" w:hAnsi="宋体"/>
                <w:szCs w:val="21"/>
                <w:highlight w:val="none"/>
              </w:rPr>
              <w:t>：</w:t>
            </w:r>
            <w:r>
              <w:rPr>
                <w:rFonts w:hint="eastAsia" w:ascii="宋体" w:hAnsi="宋体" w:cs="宋体"/>
                <w:szCs w:val="21"/>
                <w:highlight w:val="none"/>
              </w:rPr>
              <w:t>在部门办公区域，配置灭火器、消防栓</w:t>
            </w:r>
            <w:r>
              <w:rPr>
                <w:rFonts w:hint="eastAsia" w:ascii="宋体" w:hAnsi="宋体"/>
                <w:szCs w:val="21"/>
                <w:highlight w:val="none"/>
              </w:rPr>
              <w:t>。</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新宋体"/>
                <w:szCs w:val="21"/>
              </w:rPr>
            </w:pPr>
            <w:r>
              <w:rPr>
                <w:rFonts w:hint="eastAsia" w:ascii="宋体" w:hAnsi="宋体" w:cs="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Cs w:val="21"/>
              </w:rPr>
            </w:pPr>
            <w:r>
              <w:rPr>
                <w:rFonts w:hint="eastAsia" w:ascii="宋体" w:hAnsi="宋体" w:cs="宋体"/>
                <w:szCs w:val="21"/>
              </w:rPr>
              <w:t xml:space="preserve">Q8.1 </w:t>
            </w:r>
          </w:p>
        </w:tc>
        <w:tc>
          <w:tcPr>
            <w:tcW w:w="10231" w:type="dxa"/>
            <w:tcBorders>
              <w:top w:val="single" w:color="auto" w:sz="4" w:space="0"/>
              <w:left w:val="single" w:color="auto" w:sz="4" w:space="0"/>
              <w:bottom w:val="single" w:color="auto" w:sz="4" w:space="0"/>
              <w:right w:val="single" w:color="auto" w:sz="4" w:space="0"/>
            </w:tcBorders>
            <w:vAlign w:val="top"/>
          </w:tcPr>
          <w:p>
            <w:pPr>
              <w:rPr>
                <w:rFonts w:ascii="宋体" w:hAnsi="宋体" w:cs="宋体"/>
                <w:kern w:val="0"/>
                <w:szCs w:val="24"/>
              </w:rPr>
            </w:pPr>
            <w:r>
              <w:rPr>
                <w:rFonts w:hint="eastAsia" w:ascii="宋体" w:hAnsi="宋体" w:cs="宋体"/>
                <w:kern w:val="0"/>
                <w:szCs w:val="24"/>
              </w:rPr>
              <w:t>公司主要服务产品：</w:t>
            </w:r>
            <w:r>
              <w:rPr>
                <w:sz w:val="20"/>
              </w:rPr>
              <w:t>预包装食品、散装食品、乳制品批发兼零售（取得相关行政许可证后，在许可范围内从事经营活动）</w:t>
            </w:r>
          </w:p>
          <w:p>
            <w:pPr>
              <w:widowControl/>
              <w:ind w:firstLine="210" w:firstLineChars="100"/>
              <w:jc w:val="left"/>
              <w:rPr>
                <w:rFonts w:ascii="宋体" w:hAnsi="宋体" w:cs="宋体"/>
                <w:kern w:val="0"/>
                <w:szCs w:val="24"/>
                <w:highlight w:val="green"/>
              </w:rPr>
            </w:pPr>
            <w:r>
              <w:rPr>
                <w:rFonts w:hint="eastAsia" w:ascii="宋体" w:hAnsi="宋体" w:cs="宋体"/>
                <w:kern w:val="0"/>
                <w:szCs w:val="24"/>
              </w:rPr>
              <w:t>公司</w:t>
            </w:r>
            <w:r>
              <w:rPr>
                <w:rFonts w:hint="eastAsia" w:ascii="宋体" w:hAnsi="宋体" w:cs="宋体"/>
                <w:kern w:val="0"/>
                <w:szCs w:val="24"/>
                <w:lang w:val="en-US" w:eastAsia="zh-CN"/>
              </w:rPr>
              <w:t>销售</w:t>
            </w:r>
            <w:r>
              <w:rPr>
                <w:rFonts w:hint="eastAsia" w:ascii="宋体" w:hAnsi="宋体" w:cs="宋体"/>
                <w:kern w:val="0"/>
                <w:szCs w:val="24"/>
              </w:rPr>
              <w:t>产品</w:t>
            </w:r>
            <w:r>
              <w:rPr>
                <w:rFonts w:hint="eastAsia" w:ascii="宋体" w:hAnsi="宋体" w:cs="宋体"/>
                <w:kern w:val="0"/>
                <w:szCs w:val="24"/>
                <w:highlight w:val="none"/>
              </w:rPr>
              <w:t>执行标准主要为：</w:t>
            </w:r>
            <w:r>
              <w:rPr>
                <w:rFonts w:hint="eastAsia" w:ascii="宋体" w:hAnsi="宋体"/>
                <w:szCs w:val="21"/>
                <w:highlight w:val="none"/>
              </w:rPr>
              <w:t>中华人民共和国</w:t>
            </w:r>
            <w:r>
              <w:rPr>
                <w:rFonts w:hint="eastAsia" w:ascii="宋体" w:hAnsi="宋体"/>
                <w:szCs w:val="21"/>
                <w:highlight w:val="none"/>
                <w:lang w:val="en-US" w:eastAsia="zh-CN"/>
              </w:rPr>
              <w:t>食品安全</w:t>
            </w:r>
            <w:r>
              <w:rPr>
                <w:rFonts w:hint="eastAsia" w:ascii="宋体" w:hAnsi="宋体"/>
                <w:szCs w:val="21"/>
                <w:highlight w:val="none"/>
              </w:rPr>
              <w:t>法、</w:t>
            </w:r>
            <w:r>
              <w:rPr>
                <w:rFonts w:hint="eastAsia" w:ascii="宋体" w:hAnsi="宋体"/>
                <w:szCs w:val="21"/>
                <w:highlight w:val="none"/>
                <w:lang w:val="en-US" w:eastAsia="zh-CN"/>
              </w:rPr>
              <w:t>食品经营许可管理办法</w:t>
            </w:r>
            <w:r>
              <w:rPr>
                <w:rFonts w:hint="eastAsia" w:ascii="宋体" w:hAnsi="宋体" w:cs="宋体"/>
                <w:szCs w:val="21"/>
                <w:highlight w:val="none"/>
              </w:rPr>
              <w:t>、</w:t>
            </w:r>
            <w:r>
              <w:rPr>
                <w:rFonts w:hint="eastAsia" w:ascii="宋体" w:hAnsi="宋体" w:cs="宋体"/>
                <w:szCs w:val="21"/>
                <w:highlight w:val="none"/>
                <w:lang w:val="en-US" w:eastAsia="zh-CN"/>
              </w:rPr>
              <w:t>食品安全管理制度、食品安全抽样检验管理办法</w:t>
            </w:r>
            <w:r>
              <w:rPr>
                <w:rFonts w:hint="eastAsia" w:ascii="宋体" w:hAnsi="宋体"/>
                <w:szCs w:val="21"/>
                <w:highlight w:val="none"/>
              </w:rPr>
              <w:t>、</w:t>
            </w:r>
            <w:r>
              <w:rPr>
                <w:rFonts w:hint="eastAsia"/>
                <w:szCs w:val="21"/>
                <w:highlight w:val="none"/>
              </w:rPr>
              <w:t>合同协议</w:t>
            </w:r>
            <w:r>
              <w:rPr>
                <w:rFonts w:hint="eastAsia" w:ascii="宋体" w:hAnsi="宋体" w:cs="宋体"/>
                <w:kern w:val="0"/>
                <w:szCs w:val="24"/>
                <w:highlight w:val="none"/>
              </w:rPr>
              <w:t>。</w:t>
            </w:r>
          </w:p>
          <w:p>
            <w:pPr>
              <w:widowControl/>
              <w:ind w:firstLine="210" w:firstLineChars="100"/>
              <w:jc w:val="left"/>
              <w:rPr>
                <w:rFonts w:ascii="宋体" w:hAnsi="宋体" w:cs="宋体"/>
                <w:kern w:val="0"/>
                <w:szCs w:val="24"/>
                <w:highlight w:val="none"/>
              </w:rPr>
            </w:pPr>
            <w:r>
              <w:rPr>
                <w:rFonts w:hint="eastAsia" w:ascii="宋体" w:hAnsi="宋体" w:cs="宋体"/>
                <w:kern w:val="0"/>
                <w:szCs w:val="24"/>
                <w:highlight w:val="none"/>
                <w:lang w:eastAsia="zh-CN"/>
              </w:rPr>
              <w:t>商品部</w:t>
            </w:r>
            <w:r>
              <w:rPr>
                <w:rFonts w:hint="eastAsia" w:ascii="宋体" w:hAnsi="宋体" w:cs="宋体"/>
                <w:kern w:val="0"/>
                <w:szCs w:val="24"/>
                <w:highlight w:val="none"/>
              </w:rPr>
              <w:t>负责产品实现和服务提供的策划，策划输出的具体结果包括以下内容：</w:t>
            </w:r>
          </w:p>
          <w:p>
            <w:pPr>
              <w:widowControl/>
              <w:ind w:firstLine="210" w:firstLineChars="100"/>
              <w:jc w:val="left"/>
              <w:rPr>
                <w:rFonts w:ascii="宋体" w:hAnsi="宋体" w:cs="宋体"/>
                <w:kern w:val="0"/>
                <w:szCs w:val="24"/>
              </w:rPr>
            </w:pPr>
            <w:r>
              <w:rPr>
                <w:rFonts w:hint="eastAsia" w:ascii="宋体" w:hAnsi="宋体" w:cs="宋体"/>
                <w:kern w:val="0"/>
                <w:szCs w:val="24"/>
              </w:rPr>
              <w:t xml:space="preserve"> a）确定产品和服务的要求；--实施方案、管理制度</w:t>
            </w:r>
          </w:p>
          <w:p>
            <w:pPr>
              <w:widowControl/>
              <w:ind w:firstLine="210" w:firstLineChars="100"/>
              <w:jc w:val="left"/>
              <w:rPr>
                <w:rFonts w:ascii="宋体" w:hAnsi="宋体" w:cs="宋体"/>
                <w:kern w:val="0"/>
                <w:szCs w:val="24"/>
              </w:rPr>
            </w:pPr>
            <w:r>
              <w:rPr>
                <w:rFonts w:hint="eastAsia" w:ascii="宋体" w:hAnsi="宋体" w:cs="宋体"/>
                <w:kern w:val="0"/>
                <w:szCs w:val="24"/>
              </w:rPr>
              <w:t>b）建立过程准则以及产品和服务的接收准则；---实施方案、合同协议</w:t>
            </w:r>
          </w:p>
          <w:p>
            <w:pPr>
              <w:widowControl/>
              <w:ind w:firstLine="210" w:firstLineChars="100"/>
              <w:jc w:val="left"/>
              <w:rPr>
                <w:rFonts w:ascii="宋体" w:hAnsi="宋体" w:cs="宋体"/>
                <w:kern w:val="0"/>
                <w:szCs w:val="24"/>
              </w:rPr>
            </w:pPr>
            <w:r>
              <w:rPr>
                <w:rFonts w:hint="eastAsia" w:ascii="宋体" w:hAnsi="宋体" w:cs="宋体"/>
                <w:kern w:val="0"/>
                <w:szCs w:val="24"/>
              </w:rPr>
              <w:t>c）确定符合产品和服务要求的资源；---服务流程图</w:t>
            </w:r>
          </w:p>
          <w:p>
            <w:pPr>
              <w:widowControl/>
              <w:ind w:firstLine="210" w:firstLineChars="100"/>
              <w:jc w:val="left"/>
              <w:rPr>
                <w:rFonts w:ascii="宋体" w:hAnsi="宋体"/>
                <w:szCs w:val="21"/>
              </w:rPr>
            </w:pPr>
            <w:r>
              <w:rPr>
                <w:rFonts w:hint="eastAsia" w:ascii="宋体" w:hAnsi="宋体" w:cs="宋体"/>
                <w:kern w:val="0"/>
                <w:szCs w:val="24"/>
              </w:rPr>
              <w:t>d）按照准则实施过程控制；---</w:t>
            </w:r>
            <w:r>
              <w:rPr>
                <w:rFonts w:hint="eastAsia" w:ascii="宋体" w:hAnsi="宋体"/>
                <w:szCs w:val="21"/>
                <w:lang w:val="en-US" w:eastAsia="zh-CN"/>
              </w:rPr>
              <w:t>商品入库验收工作流程</w:t>
            </w:r>
            <w:r>
              <w:rPr>
                <w:rFonts w:hint="eastAsia" w:ascii="宋体" w:hAnsi="宋体"/>
                <w:szCs w:val="21"/>
              </w:rPr>
              <w:t>、</w:t>
            </w:r>
            <w:r>
              <w:rPr>
                <w:rFonts w:hint="eastAsia" w:ascii="宋体" w:hAnsi="宋体"/>
                <w:szCs w:val="21"/>
                <w:lang w:val="en-US" w:eastAsia="zh-CN"/>
              </w:rPr>
              <w:t>商品出库配送工作流程</w:t>
            </w:r>
            <w:r>
              <w:rPr>
                <w:rFonts w:hint="eastAsia" w:ascii="宋体" w:hAnsi="宋体"/>
                <w:szCs w:val="21"/>
              </w:rPr>
              <w:t>等</w:t>
            </w:r>
          </w:p>
          <w:p>
            <w:pPr>
              <w:widowControl/>
              <w:ind w:firstLine="210" w:firstLineChars="100"/>
              <w:jc w:val="left"/>
              <w:rPr>
                <w:rFonts w:ascii="宋体" w:hAnsi="宋体" w:cs="宋体"/>
                <w:kern w:val="0"/>
                <w:szCs w:val="24"/>
              </w:rPr>
            </w:pPr>
            <w:r>
              <w:rPr>
                <w:rFonts w:hint="eastAsia" w:ascii="宋体" w:hAnsi="宋体" w:cs="宋体"/>
                <w:kern w:val="0"/>
                <w:szCs w:val="24"/>
              </w:rPr>
              <w:t>e）保持、保留必要的文件和记录。---文件和质量记录</w:t>
            </w:r>
          </w:p>
          <w:p>
            <w:pPr>
              <w:widowControl/>
              <w:ind w:firstLine="210" w:firstLineChars="100"/>
              <w:jc w:val="left"/>
              <w:rPr>
                <w:rFonts w:ascii="宋体" w:hAnsi="宋体" w:cs="宋体"/>
                <w:kern w:val="0"/>
                <w:szCs w:val="24"/>
              </w:rPr>
            </w:pPr>
            <w:r>
              <w:rPr>
                <w:rFonts w:hint="eastAsia" w:ascii="宋体" w:hAnsi="宋体" w:cs="宋体"/>
                <w:kern w:val="0"/>
                <w:szCs w:val="24"/>
              </w:rPr>
              <w:t>---策划输出经过评审及跟进、必要的更改控制及批准等以适合组织的运行需要。</w:t>
            </w:r>
          </w:p>
          <w:p>
            <w:pPr>
              <w:spacing w:line="400" w:lineRule="exact"/>
              <w:rPr>
                <w:rFonts w:ascii="宋体" w:hAnsi="宋体"/>
                <w:szCs w:val="21"/>
              </w:rPr>
            </w:pPr>
            <w:r>
              <w:rPr>
                <w:rFonts w:hint="eastAsia" w:ascii="宋体" w:hAnsi="宋体" w:cs="宋体"/>
                <w:kern w:val="0"/>
                <w:szCs w:val="24"/>
              </w:rPr>
              <w:t>----关键过程：</w:t>
            </w:r>
            <w:r>
              <w:rPr>
                <w:rFonts w:hint="eastAsia" w:ascii="宋体" w:hAnsi="宋体"/>
                <w:szCs w:val="21"/>
                <w:lang w:val="en-US" w:eastAsia="zh-CN"/>
              </w:rPr>
              <w:t>仓储</w:t>
            </w:r>
            <w:r>
              <w:rPr>
                <w:rFonts w:hint="eastAsia" w:ascii="宋体" w:hAnsi="宋体"/>
                <w:szCs w:val="21"/>
              </w:rPr>
              <w:t>过程。</w:t>
            </w:r>
          </w:p>
          <w:p>
            <w:pPr>
              <w:widowControl/>
              <w:jc w:val="left"/>
              <w:rPr>
                <w:rFonts w:ascii="宋体" w:hAnsi="宋体" w:cs="宋体"/>
                <w:kern w:val="0"/>
                <w:szCs w:val="24"/>
              </w:rPr>
            </w:pPr>
            <w:r>
              <w:rPr>
                <w:rFonts w:hint="eastAsia" w:ascii="宋体" w:hAnsi="宋体" w:cs="宋体"/>
                <w:kern w:val="0"/>
                <w:szCs w:val="24"/>
              </w:rPr>
              <w:t>----外包过程：无</w:t>
            </w:r>
          </w:p>
          <w:p>
            <w:pPr>
              <w:widowControl/>
              <w:jc w:val="left"/>
              <w:rPr>
                <w:rFonts w:ascii="宋体" w:hAnsi="宋体"/>
                <w:szCs w:val="21"/>
              </w:rPr>
            </w:pPr>
            <w:r>
              <w:rPr>
                <w:rFonts w:hint="eastAsia" w:ascii="宋体" w:hAnsi="宋体" w:cs="宋体"/>
                <w:kern w:val="0"/>
                <w:szCs w:val="24"/>
              </w:rPr>
              <w:t>----经确认：暂无策划的更改。</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Cs w:val="21"/>
              </w:rPr>
            </w:pPr>
            <w:r>
              <w:rPr>
                <w:rFonts w:hint="eastAsia" w:ascii="宋体" w:hAnsi="宋体" w:cs="宋体"/>
                <w:szCs w:val="21"/>
              </w:rPr>
              <w:t>设计和开发策划</w:t>
            </w:r>
          </w:p>
        </w:tc>
        <w:tc>
          <w:tcPr>
            <w:tcW w:w="960"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hint="eastAsia" w:ascii="宋体" w:hAnsi="宋体" w:cs="新宋体"/>
                <w:szCs w:val="21"/>
              </w:rPr>
            </w:pPr>
            <w:r>
              <w:rPr>
                <w:rFonts w:hint="eastAsia" w:ascii="宋体" w:hAnsi="宋体" w:cs="宋体"/>
                <w:color w:val="000000"/>
                <w:szCs w:val="21"/>
              </w:rPr>
              <w:t>Q8.3</w:t>
            </w:r>
          </w:p>
        </w:tc>
        <w:tc>
          <w:tcPr>
            <w:tcW w:w="10231" w:type="dxa"/>
            <w:tcBorders>
              <w:top w:val="single" w:color="auto" w:sz="4" w:space="0"/>
              <w:left w:val="single" w:color="auto" w:sz="4" w:space="0"/>
              <w:bottom w:val="single" w:color="auto" w:sz="4" w:space="0"/>
              <w:right w:val="single" w:color="auto" w:sz="4" w:space="0"/>
            </w:tcBorders>
            <w:vAlign w:val="top"/>
          </w:tcPr>
          <w:p>
            <w:pPr>
              <w:spacing w:line="360" w:lineRule="auto"/>
              <w:ind w:firstLine="420" w:firstLineChars="200"/>
              <w:rPr>
                <w:rFonts w:ascii="宋体" w:hAnsi="宋体"/>
                <w:szCs w:val="21"/>
              </w:rPr>
            </w:pPr>
            <w:r>
              <w:rPr>
                <w:rFonts w:hint="eastAsia" w:ascii="宋体" w:hAnsi="宋体"/>
                <w:sz w:val="21"/>
                <w:szCs w:val="21"/>
                <w:highlight w:val="none"/>
                <w:lang w:val="en-US" w:eastAsia="zh-CN"/>
              </w:rPr>
              <w:t>公司</w:t>
            </w:r>
            <w:r>
              <w:rPr>
                <w:rFonts w:hint="eastAsia" w:ascii="宋体" w:hAnsi="宋体"/>
                <w:sz w:val="21"/>
                <w:szCs w:val="21"/>
                <w:highlight w:val="none"/>
              </w:rPr>
              <w:t>销售</w:t>
            </w:r>
            <w:r>
              <w:rPr>
                <w:rFonts w:hint="eastAsia" w:ascii="宋体" w:hAnsi="宋体"/>
                <w:sz w:val="21"/>
                <w:szCs w:val="21"/>
                <w:highlight w:val="none"/>
                <w:lang w:val="en-US" w:eastAsia="zh-CN"/>
              </w:rPr>
              <w:t>的</w:t>
            </w:r>
            <w:r>
              <w:rPr>
                <w:rFonts w:hint="eastAsia" w:ascii="宋体" w:hAnsi="宋体" w:cs="宋体"/>
                <w:color w:val="000000"/>
                <w:sz w:val="21"/>
                <w:szCs w:val="21"/>
                <w:highlight w:val="none"/>
                <w:lang w:val="en-US" w:eastAsia="zh-CN"/>
              </w:rPr>
              <w:t>产品</w:t>
            </w:r>
            <w:r>
              <w:rPr>
                <w:rFonts w:hint="eastAsia"/>
                <w:sz w:val="21"/>
                <w:szCs w:val="21"/>
                <w:highlight w:val="none"/>
              </w:rPr>
              <w:t>按相关法律法规和客户要求</w:t>
            </w:r>
            <w:r>
              <w:rPr>
                <w:rFonts w:hint="eastAsia"/>
                <w:sz w:val="21"/>
                <w:szCs w:val="21"/>
                <w:highlight w:val="none"/>
                <w:lang w:val="en-US" w:eastAsia="zh-CN"/>
              </w:rPr>
              <w:t>进行采购和配送</w:t>
            </w:r>
            <w:r>
              <w:rPr>
                <w:rFonts w:hint="eastAsia"/>
                <w:sz w:val="21"/>
                <w:szCs w:val="21"/>
                <w:highlight w:val="none"/>
              </w:rPr>
              <w:t>，模式固定</w:t>
            </w:r>
            <w:r>
              <w:rPr>
                <w:rFonts w:hint="eastAsia"/>
                <w:sz w:val="21"/>
                <w:szCs w:val="21"/>
                <w:highlight w:val="none"/>
                <w:lang w:eastAsia="zh-CN"/>
              </w:rPr>
              <w:t>，</w:t>
            </w:r>
            <w:r>
              <w:rPr>
                <w:rFonts w:hint="eastAsia"/>
                <w:szCs w:val="21"/>
                <w:highlight w:val="none"/>
              </w:rPr>
              <w:t>暂不涉及设计开发，</w:t>
            </w:r>
            <w:r>
              <w:rPr>
                <w:rFonts w:hint="eastAsia" w:ascii="宋体" w:hAnsi="宋体" w:cs="宋体"/>
                <w:color w:val="000000"/>
                <w:szCs w:val="21"/>
                <w:highlight w:val="none"/>
              </w:rPr>
              <w:t>故8.3不适用。</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sz w:val="18"/>
                <w:szCs w:val="18"/>
              </w:rPr>
            </w:pPr>
            <w:r>
              <w:rPr>
                <w:rFonts w:hint="eastAsia" w:asciiTheme="minorEastAsia" w:hAnsiTheme="minorEastAsia" w:eastAsiaTheme="minorEastAsia"/>
                <w:szCs w:val="21"/>
              </w:rPr>
              <w:t>生产和服务提供的控制</w:t>
            </w:r>
          </w:p>
        </w:tc>
        <w:tc>
          <w:tcPr>
            <w:tcW w:w="960"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Q8.5.1</w:t>
            </w:r>
          </w:p>
          <w:p>
            <w:pPr>
              <w:rPr>
                <w:rFonts w:hint="eastAsia" w:ascii="宋体" w:hAnsi="宋体" w:cs="新宋体"/>
                <w:sz w:val="21"/>
                <w:szCs w:val="21"/>
              </w:rPr>
            </w:pPr>
          </w:p>
        </w:tc>
        <w:tc>
          <w:tcPr>
            <w:tcW w:w="1023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rPr>
            </w:pPr>
            <w:r>
              <w:rPr>
                <w:rFonts w:hint="eastAsia" w:ascii="宋体" w:hAnsi="宋体" w:cs="宋体"/>
                <w:sz w:val="21"/>
                <w:szCs w:val="21"/>
              </w:rPr>
              <w:t>公司制定了《生产和服务提供控制规范》</w:t>
            </w:r>
          </w:p>
          <w:p>
            <w:pPr>
              <w:rPr>
                <w:rFonts w:hint="eastAsia" w:ascii="宋体" w:hAnsi="宋体" w:cs="宋体"/>
                <w:sz w:val="21"/>
                <w:szCs w:val="21"/>
              </w:rPr>
            </w:pPr>
            <w:r>
              <w:rPr>
                <w:rFonts w:hint="eastAsia" w:ascii="宋体" w:hAnsi="宋体" w:cs="宋体"/>
                <w:sz w:val="21"/>
                <w:szCs w:val="21"/>
              </w:rPr>
              <w:t>明确了受控条件包括：</w:t>
            </w:r>
          </w:p>
          <w:p>
            <w:pPr>
              <w:rPr>
                <w:rFonts w:hint="eastAsia" w:ascii="宋体" w:hAnsi="宋体" w:cs="宋体"/>
                <w:sz w:val="21"/>
                <w:szCs w:val="21"/>
              </w:rPr>
            </w:pPr>
            <w:r>
              <w:rPr>
                <w:rFonts w:hint="eastAsia" w:ascii="宋体" w:hAnsi="宋体" w:cs="宋体"/>
                <w:sz w:val="21"/>
                <w:szCs w:val="21"/>
              </w:rPr>
              <w:t xml:space="preserve">a）规定产品/服务/活动的特征以及拟获得结果的文件； </w:t>
            </w:r>
          </w:p>
          <w:p>
            <w:pPr>
              <w:rPr>
                <w:rFonts w:hint="eastAsia" w:ascii="宋体" w:hAnsi="宋体" w:cs="宋体"/>
                <w:sz w:val="21"/>
                <w:szCs w:val="21"/>
              </w:rPr>
            </w:pPr>
            <w:r>
              <w:rPr>
                <w:rFonts w:hint="eastAsia" w:ascii="宋体" w:hAnsi="宋体" w:cs="宋体"/>
                <w:sz w:val="21"/>
                <w:szCs w:val="21"/>
              </w:rPr>
              <w:t>b）获得适宜的监视和测量资源；</w:t>
            </w:r>
          </w:p>
          <w:p>
            <w:pPr>
              <w:rPr>
                <w:rFonts w:hint="eastAsia" w:ascii="宋体" w:hAnsi="宋体" w:cs="宋体"/>
                <w:sz w:val="21"/>
                <w:szCs w:val="21"/>
              </w:rPr>
            </w:pPr>
            <w:r>
              <w:rPr>
                <w:rFonts w:hint="eastAsia" w:ascii="宋体" w:hAnsi="宋体" w:cs="宋体"/>
                <w:sz w:val="21"/>
                <w:szCs w:val="21"/>
              </w:rPr>
              <w:t>c）适当阶段实施监视和测量活动；</w:t>
            </w:r>
          </w:p>
          <w:p>
            <w:pPr>
              <w:rPr>
                <w:rFonts w:hint="eastAsia" w:ascii="宋体" w:hAnsi="宋体" w:cs="宋体"/>
                <w:sz w:val="21"/>
                <w:szCs w:val="21"/>
              </w:rPr>
            </w:pPr>
            <w:r>
              <w:rPr>
                <w:rFonts w:hint="eastAsia" w:ascii="宋体" w:hAnsi="宋体" w:cs="宋体"/>
                <w:sz w:val="21"/>
                <w:szCs w:val="21"/>
              </w:rPr>
              <w:t>d）为过程提供适宜的设施环境；</w:t>
            </w:r>
          </w:p>
          <w:p>
            <w:pPr>
              <w:rPr>
                <w:rFonts w:hint="eastAsia" w:ascii="宋体" w:hAnsi="宋体" w:cs="宋体"/>
                <w:sz w:val="21"/>
                <w:szCs w:val="21"/>
              </w:rPr>
            </w:pPr>
            <w:r>
              <w:rPr>
                <w:rFonts w:hint="eastAsia" w:ascii="宋体" w:hAnsi="宋体" w:cs="宋体"/>
                <w:sz w:val="21"/>
                <w:szCs w:val="21"/>
              </w:rPr>
              <w:t>e）配备备能力人员所要求的资格；</w:t>
            </w:r>
          </w:p>
          <w:p>
            <w:pPr>
              <w:rPr>
                <w:rFonts w:hint="eastAsia" w:ascii="宋体" w:hAnsi="宋体" w:cs="宋体"/>
                <w:sz w:val="21"/>
                <w:szCs w:val="21"/>
              </w:rPr>
            </w:pPr>
            <w:r>
              <w:rPr>
                <w:rFonts w:hint="eastAsia" w:ascii="宋体" w:hAnsi="宋体" w:cs="宋体"/>
                <w:sz w:val="21"/>
                <w:szCs w:val="21"/>
              </w:rPr>
              <w:t>f）特殊过程的确认和定期再确认；</w:t>
            </w:r>
          </w:p>
          <w:p>
            <w:pPr>
              <w:rPr>
                <w:rFonts w:hint="eastAsia" w:ascii="宋体" w:hAnsi="宋体" w:cs="宋体"/>
                <w:sz w:val="21"/>
                <w:szCs w:val="21"/>
              </w:rPr>
            </w:pPr>
            <w:r>
              <w:rPr>
                <w:rFonts w:hint="eastAsia" w:ascii="宋体" w:hAnsi="宋体" w:cs="宋体"/>
                <w:sz w:val="21"/>
                <w:szCs w:val="21"/>
              </w:rPr>
              <w:t>g）采取措施防止人为错误；</w:t>
            </w:r>
          </w:p>
          <w:p>
            <w:pPr>
              <w:rPr>
                <w:rFonts w:hint="eastAsia" w:ascii="宋体" w:hAnsi="宋体" w:cs="宋体"/>
                <w:sz w:val="21"/>
                <w:szCs w:val="21"/>
              </w:rPr>
            </w:pPr>
            <w:r>
              <w:rPr>
                <w:rFonts w:hint="eastAsia" w:ascii="宋体" w:hAnsi="宋体" w:cs="宋体"/>
                <w:sz w:val="21"/>
                <w:szCs w:val="21"/>
              </w:rPr>
              <w:t>h）实施放行、交付和交付后活动。</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1、查</w:t>
            </w:r>
            <w:r>
              <w:rPr>
                <w:rFonts w:hint="eastAsia" w:ascii="宋体" w:hAnsi="宋体" w:cs="宋体"/>
                <w:sz w:val="21"/>
                <w:szCs w:val="21"/>
                <w:lang w:val="en-US" w:eastAsia="zh-CN"/>
              </w:rPr>
              <w:t>商品部成品库房</w:t>
            </w:r>
            <w:r>
              <w:rPr>
                <w:rFonts w:hint="eastAsia" w:ascii="宋体" w:hAnsi="宋体" w:cs="宋体"/>
                <w:sz w:val="21"/>
                <w:szCs w:val="21"/>
              </w:rPr>
              <w:t>各</w:t>
            </w:r>
            <w:r>
              <w:rPr>
                <w:rFonts w:hint="eastAsia" w:ascii="宋体" w:hAnsi="宋体" w:cs="宋体"/>
                <w:sz w:val="21"/>
                <w:szCs w:val="21"/>
                <w:lang w:val="en-US" w:eastAsia="zh-CN"/>
              </w:rPr>
              <w:t>类物品按其分类摆放在相应的位置，有对应的物品标识，</w:t>
            </w:r>
            <w:r>
              <w:rPr>
                <w:rFonts w:hint="eastAsia" w:ascii="宋体" w:hAnsi="宋体" w:cs="宋体"/>
                <w:sz w:val="21"/>
                <w:szCs w:val="21"/>
              </w:rPr>
              <w:t>标识清楚；</w:t>
            </w:r>
          </w:p>
          <w:p>
            <w:pPr>
              <w:rPr>
                <w:rFonts w:hint="eastAsia" w:ascii="宋体" w:hAnsi="宋体" w:cs="宋体"/>
                <w:sz w:val="21"/>
                <w:szCs w:val="21"/>
              </w:rPr>
            </w:pPr>
            <w:r>
              <w:rPr>
                <w:rFonts w:hint="eastAsia" w:ascii="宋体" w:hAnsi="宋体" w:cs="宋体"/>
                <w:sz w:val="21"/>
                <w:szCs w:val="21"/>
              </w:rPr>
              <w:t>2、查</w:t>
            </w:r>
            <w:r>
              <w:rPr>
                <w:rFonts w:hint="eastAsia" w:ascii="宋体" w:hAnsi="宋体" w:cs="宋体"/>
                <w:sz w:val="21"/>
                <w:szCs w:val="21"/>
                <w:lang w:val="en-US" w:eastAsia="zh-CN"/>
              </w:rPr>
              <w:t>商品部成品库房</w:t>
            </w:r>
            <w:r>
              <w:rPr>
                <w:rFonts w:hint="eastAsia" w:ascii="宋体" w:hAnsi="宋体" w:cs="宋体"/>
                <w:sz w:val="21"/>
                <w:szCs w:val="21"/>
              </w:rPr>
              <w:t>执行的作业指导书主要包括：《</w:t>
            </w:r>
            <w:r>
              <w:rPr>
                <w:rFonts w:hint="eastAsia" w:ascii="宋体" w:hAnsi="宋体" w:cs="宋体"/>
                <w:sz w:val="21"/>
                <w:szCs w:val="21"/>
                <w:lang w:val="en-US" w:eastAsia="zh-CN"/>
              </w:rPr>
              <w:t>防损、防盗管理制度</w:t>
            </w:r>
            <w:r>
              <w:rPr>
                <w:rFonts w:hint="eastAsia" w:ascii="宋体" w:hAnsi="宋体" w:cs="宋体"/>
                <w:sz w:val="21"/>
                <w:szCs w:val="21"/>
              </w:rPr>
              <w:t>》、《</w:t>
            </w:r>
            <w:r>
              <w:rPr>
                <w:rFonts w:hint="eastAsia" w:ascii="宋体" w:hAnsi="宋体" w:cs="宋体"/>
                <w:sz w:val="21"/>
                <w:szCs w:val="21"/>
                <w:lang w:val="en-US" w:eastAsia="zh-CN"/>
              </w:rPr>
              <w:t>防火检查制度</w:t>
            </w:r>
            <w:r>
              <w:rPr>
                <w:rFonts w:hint="eastAsia" w:ascii="宋体" w:hAnsi="宋体" w:cs="宋体"/>
                <w:sz w:val="21"/>
                <w:szCs w:val="21"/>
              </w:rPr>
              <w:t>》、《</w:t>
            </w:r>
            <w:r>
              <w:rPr>
                <w:rFonts w:hint="eastAsia" w:ascii="宋体" w:hAnsi="宋体" w:cs="宋体"/>
                <w:sz w:val="21"/>
                <w:szCs w:val="21"/>
                <w:lang w:val="en-US" w:eastAsia="zh-CN"/>
              </w:rPr>
              <w:t>防外盗管理制度</w:t>
            </w:r>
            <w:r>
              <w:rPr>
                <w:rFonts w:hint="eastAsia" w:ascii="宋体" w:hAnsi="宋体" w:cs="宋体"/>
                <w:sz w:val="21"/>
                <w:szCs w:val="21"/>
              </w:rPr>
              <w:t>》</w:t>
            </w:r>
            <w:r>
              <w:rPr>
                <w:rFonts w:hint="eastAsia" w:ascii="宋体" w:hAnsi="宋体" w:cs="宋体"/>
                <w:sz w:val="21"/>
                <w:szCs w:val="21"/>
                <w:lang w:eastAsia="zh-CN"/>
              </w:rPr>
              <w:t>、《</w:t>
            </w:r>
            <w:r>
              <w:rPr>
                <w:rFonts w:hint="eastAsia" w:ascii="宋体" w:hAnsi="宋体" w:cs="宋体"/>
                <w:sz w:val="21"/>
                <w:szCs w:val="21"/>
                <w:lang w:val="en-US" w:eastAsia="zh-CN"/>
              </w:rPr>
              <w:t>商品部商品堆码、端架陈列管理规定》</w:t>
            </w:r>
            <w:r>
              <w:rPr>
                <w:rFonts w:hint="eastAsia" w:ascii="宋体" w:hAnsi="宋体" w:cs="宋体"/>
                <w:sz w:val="21"/>
                <w:szCs w:val="21"/>
              </w:rPr>
              <w:t>等，</w:t>
            </w:r>
            <w:r>
              <w:rPr>
                <w:rFonts w:hint="eastAsia" w:ascii="宋体" w:hAnsi="宋体" w:cs="宋体"/>
                <w:sz w:val="21"/>
                <w:szCs w:val="21"/>
                <w:lang w:val="en-US" w:eastAsia="zh-CN"/>
              </w:rPr>
              <w:t>管理制度均上墙</w:t>
            </w:r>
            <w:r>
              <w:rPr>
                <w:rFonts w:hint="eastAsia" w:ascii="宋体" w:hAnsi="宋体" w:cs="宋体"/>
                <w:sz w:val="21"/>
                <w:szCs w:val="21"/>
              </w:rPr>
              <w:t>，便于查阅对照。</w:t>
            </w:r>
          </w:p>
          <w:p>
            <w:pPr>
              <w:rPr>
                <w:rFonts w:hint="eastAsia" w:ascii="宋体" w:hAnsi="宋体" w:cs="宋体"/>
                <w:sz w:val="21"/>
                <w:szCs w:val="21"/>
              </w:rPr>
            </w:pPr>
            <w:r>
              <w:rPr>
                <w:rFonts w:hint="eastAsia" w:ascii="宋体" w:hAnsi="宋体" w:cs="宋体"/>
                <w:sz w:val="21"/>
                <w:szCs w:val="21"/>
              </w:rPr>
              <w:t>3.现场查看：</w:t>
            </w:r>
            <w:r>
              <w:rPr>
                <w:rFonts w:hint="eastAsia" w:ascii="宋体" w:hAnsi="宋体" w:cs="宋体"/>
                <w:sz w:val="21"/>
                <w:szCs w:val="21"/>
                <w:lang w:val="en-US" w:eastAsia="zh-CN"/>
              </w:rPr>
              <w:t>手动搬运设备，周转箱、托盘</w:t>
            </w:r>
            <w:r>
              <w:rPr>
                <w:rFonts w:hint="eastAsia" w:ascii="宋体" w:hAnsi="宋体" w:cs="宋体"/>
                <w:sz w:val="21"/>
                <w:szCs w:val="21"/>
              </w:rPr>
              <w:t>，状态良好，无异常现象，符合</w:t>
            </w:r>
            <w:r>
              <w:rPr>
                <w:rFonts w:hint="eastAsia" w:ascii="宋体" w:hAnsi="宋体" w:cs="宋体"/>
                <w:sz w:val="21"/>
                <w:szCs w:val="21"/>
                <w:lang w:val="en-US" w:eastAsia="zh-CN"/>
              </w:rPr>
              <w:t>商品</w:t>
            </w:r>
            <w:r>
              <w:rPr>
                <w:rFonts w:hint="eastAsia" w:ascii="宋体" w:hAnsi="宋体" w:cs="宋体"/>
                <w:sz w:val="21"/>
                <w:szCs w:val="21"/>
              </w:rPr>
              <w:t>的</w:t>
            </w:r>
            <w:r>
              <w:rPr>
                <w:rFonts w:hint="eastAsia" w:ascii="宋体" w:hAnsi="宋体" w:cs="宋体"/>
                <w:sz w:val="21"/>
                <w:szCs w:val="21"/>
                <w:lang w:val="en-US" w:eastAsia="zh-CN"/>
              </w:rPr>
              <w:t>储存、转运</w:t>
            </w:r>
            <w:r>
              <w:rPr>
                <w:rFonts w:hint="eastAsia" w:ascii="宋体" w:hAnsi="宋体" w:cs="宋体"/>
                <w:sz w:val="21"/>
                <w:szCs w:val="21"/>
              </w:rPr>
              <w:t>的条件及要求。</w:t>
            </w:r>
          </w:p>
          <w:p>
            <w:pPr>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.现场查看：</w:t>
            </w:r>
            <w:r>
              <w:rPr>
                <w:rFonts w:hint="eastAsia" w:ascii="宋体" w:hAnsi="宋体" w:cs="宋体"/>
                <w:sz w:val="21"/>
                <w:szCs w:val="21"/>
                <w:lang w:val="en-US" w:eastAsia="zh-CN"/>
              </w:rPr>
              <w:t>有一辆轻型厢式货车、车牌号：渝B010515、用于客户商品配送</w:t>
            </w:r>
            <w:r>
              <w:rPr>
                <w:rFonts w:hint="eastAsia" w:ascii="宋体" w:hAnsi="宋体" w:cs="宋体"/>
                <w:sz w:val="21"/>
                <w:szCs w:val="21"/>
              </w:rPr>
              <w:t>，</w:t>
            </w:r>
            <w:r>
              <w:rPr>
                <w:rFonts w:hint="eastAsia" w:ascii="宋体" w:hAnsi="宋体" w:cs="宋体"/>
                <w:sz w:val="21"/>
                <w:szCs w:val="21"/>
                <w:lang w:val="en-US" w:eastAsia="zh-CN"/>
              </w:rPr>
              <w:t>提供了车辆行驶证、车辆年检记录和驾驶员驾驶证，经核对均在有效期内，祥见附件</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.出示了《</w:t>
            </w:r>
            <w:bookmarkStart w:id="1" w:name="组织名称"/>
            <w:r>
              <w:rPr>
                <w:rFonts w:asciiTheme="minorEastAsia" w:hAnsiTheme="minorEastAsia" w:eastAsiaTheme="minorEastAsia"/>
                <w:sz w:val="20"/>
              </w:rPr>
              <w:t>重庆市农产品集团绿优鲜商贸连锁有限公司</w:t>
            </w:r>
            <w:bookmarkEnd w:id="1"/>
            <w:r>
              <w:rPr>
                <w:rFonts w:hint="eastAsia" w:asciiTheme="minorEastAsia" w:hAnsiTheme="minorEastAsia" w:eastAsiaTheme="minorEastAsia"/>
                <w:sz w:val="20"/>
                <w:lang w:val="en-US" w:eastAsia="zh-CN"/>
              </w:rPr>
              <w:t>送货单</w:t>
            </w:r>
            <w:r>
              <w:rPr>
                <w:rFonts w:hint="eastAsia" w:ascii="宋体" w:hAnsi="宋体" w:cs="宋体"/>
                <w:sz w:val="21"/>
                <w:szCs w:val="21"/>
              </w:rPr>
              <w:t>》 明确的</w:t>
            </w:r>
            <w:r>
              <w:rPr>
                <w:rFonts w:hint="eastAsia" w:ascii="宋体" w:hAnsi="宋体" w:cs="宋体"/>
                <w:sz w:val="21"/>
                <w:szCs w:val="21"/>
                <w:lang w:val="en-US" w:eastAsia="zh-CN"/>
              </w:rPr>
              <w:t>商品</w:t>
            </w:r>
            <w:r>
              <w:rPr>
                <w:rFonts w:hint="eastAsia" w:ascii="宋体" w:hAnsi="宋体" w:cs="宋体"/>
                <w:sz w:val="21"/>
                <w:szCs w:val="21"/>
              </w:rPr>
              <w:t>名称、数量等内容；</w:t>
            </w:r>
          </w:p>
          <w:p>
            <w:pPr>
              <w:rPr>
                <w:rFonts w:hint="default" w:ascii="宋体" w:hAnsi="宋体" w:eastAsia="宋体" w:cs="宋体"/>
                <w:sz w:val="21"/>
                <w:szCs w:val="21"/>
                <w:lang w:val="en-US" w:eastAsia="zh-CN"/>
              </w:rPr>
            </w:pPr>
            <w:r>
              <w:rPr>
                <w:rFonts w:hint="eastAsia" w:ascii="宋体" w:hAnsi="宋体" w:cs="宋体"/>
                <w:sz w:val="21"/>
                <w:szCs w:val="21"/>
              </w:rPr>
              <w:t>查</w:t>
            </w:r>
            <w:r>
              <w:rPr>
                <w:rFonts w:hint="eastAsia" w:ascii="宋体" w:hAnsi="宋体" w:cs="宋体"/>
                <w:sz w:val="21"/>
                <w:szCs w:val="21"/>
                <w:lang w:val="en-US" w:eastAsia="zh-CN"/>
              </w:rPr>
              <w:t>送货单</w:t>
            </w:r>
            <w:r>
              <w:rPr>
                <w:rFonts w:hint="eastAsia" w:ascii="宋体" w:hAnsi="宋体" w:cs="宋体"/>
                <w:sz w:val="21"/>
                <w:szCs w:val="21"/>
              </w:rPr>
              <w:t>：</w:t>
            </w:r>
            <w:r>
              <w:rPr>
                <w:rFonts w:hint="eastAsia" w:ascii="宋体" w:hAnsi="宋体" w:cs="宋体"/>
                <w:sz w:val="21"/>
                <w:szCs w:val="21"/>
                <w:lang w:eastAsia="zh-CN"/>
              </w:rPr>
              <w:t>（</w:t>
            </w:r>
            <w:r>
              <w:rPr>
                <w:rFonts w:hint="eastAsia" w:ascii="宋体" w:hAnsi="宋体" w:cs="宋体"/>
                <w:sz w:val="21"/>
                <w:szCs w:val="21"/>
                <w:lang w:val="en-US" w:eastAsia="zh-CN"/>
              </w:rPr>
              <w:t>客户：重庆市教育矫治万州所1大队）</w:t>
            </w:r>
          </w:p>
          <w:p>
            <w:pPr>
              <w:rPr>
                <w:rFonts w:hint="eastAsia" w:ascii="宋体" w:hAnsi="宋体" w:cs="宋体"/>
                <w:sz w:val="21"/>
                <w:szCs w:val="21"/>
              </w:rPr>
            </w:pPr>
            <w:r>
              <w:rPr>
                <w:rFonts w:hint="eastAsia" w:ascii="宋体" w:hAnsi="宋体" w:cs="宋体"/>
                <w:sz w:val="21"/>
                <w:szCs w:val="21"/>
              </w:rPr>
              <w:t xml:space="preserve">时间          </w:t>
            </w:r>
            <w:r>
              <w:rPr>
                <w:rFonts w:hint="eastAsia" w:ascii="宋体" w:hAnsi="宋体" w:cs="宋体"/>
                <w:sz w:val="21"/>
                <w:szCs w:val="21"/>
                <w:lang w:val="en-US" w:eastAsia="zh-CN"/>
              </w:rPr>
              <w:t xml:space="preserve">    商</w:t>
            </w:r>
            <w:r>
              <w:rPr>
                <w:rFonts w:hint="eastAsia" w:ascii="宋体" w:hAnsi="宋体" w:cs="宋体"/>
                <w:sz w:val="21"/>
                <w:szCs w:val="21"/>
              </w:rPr>
              <w:t>品</w:t>
            </w:r>
            <w:r>
              <w:rPr>
                <w:rFonts w:hint="eastAsia" w:ascii="宋体" w:hAnsi="宋体" w:cs="宋体"/>
                <w:sz w:val="21"/>
                <w:szCs w:val="21"/>
                <w:lang w:val="en-US" w:eastAsia="zh-CN"/>
              </w:rPr>
              <w:t>名称</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数量</w:t>
            </w:r>
          </w:p>
          <w:p>
            <w:pPr>
              <w:rPr>
                <w:rFonts w:hint="default" w:ascii="宋体" w:hAnsi="宋体" w:cs="宋体"/>
                <w:sz w:val="21"/>
                <w:szCs w:val="21"/>
                <w:lang w:val="en-US"/>
              </w:rPr>
            </w:pPr>
            <w:r>
              <w:rPr>
                <w:rFonts w:hint="eastAsia" w:ascii="宋体" w:hAnsi="宋体" w:cs="宋体"/>
                <w:sz w:val="21"/>
                <w:szCs w:val="21"/>
              </w:rPr>
              <w:t>2019.</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w:t>
            </w:r>
            <w:r>
              <w:rPr>
                <w:rFonts w:hint="eastAsia" w:ascii="宋体" w:hAnsi="宋体" w:cs="宋体"/>
                <w:sz w:val="21"/>
                <w:szCs w:val="21"/>
                <w:lang w:val="en-US" w:eastAsia="zh-CN"/>
              </w:rPr>
              <w:t>农夫山泉饮用天然水550ml</w:t>
            </w:r>
            <w:r>
              <w:rPr>
                <w:rFonts w:hint="eastAsia" w:ascii="宋体" w:hAnsi="宋体" w:cs="宋体"/>
                <w:sz w:val="21"/>
                <w:szCs w:val="21"/>
              </w:rPr>
              <w:t xml:space="preserve">    </w:t>
            </w:r>
            <w:r>
              <w:rPr>
                <w:rFonts w:hint="eastAsia" w:ascii="宋体" w:hAnsi="宋体" w:cs="宋体"/>
                <w:sz w:val="21"/>
                <w:szCs w:val="21"/>
                <w:lang w:val="en-US" w:eastAsia="zh-CN"/>
              </w:rPr>
              <w:t xml:space="preserve">         676瓶</w:t>
            </w:r>
          </w:p>
          <w:p>
            <w:pPr>
              <w:rPr>
                <w:rFonts w:hint="eastAsia" w:ascii="宋体" w:hAnsi="宋体" w:cs="宋体"/>
                <w:sz w:val="21"/>
                <w:szCs w:val="21"/>
                <w:lang w:val="en-US" w:eastAsia="zh-CN"/>
              </w:rPr>
            </w:pPr>
            <w:r>
              <w:rPr>
                <w:rFonts w:hint="eastAsia" w:ascii="宋体" w:hAnsi="宋体" w:cs="宋体"/>
                <w:sz w:val="21"/>
                <w:szCs w:val="21"/>
              </w:rPr>
              <w:t>2019.</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w:t>
            </w:r>
            <w:r>
              <w:rPr>
                <w:rFonts w:hint="eastAsia" w:ascii="宋体" w:hAnsi="宋体" w:cs="宋体"/>
                <w:sz w:val="21"/>
                <w:szCs w:val="21"/>
                <w:lang w:val="en-US" w:eastAsia="zh-CN"/>
              </w:rPr>
              <w:t>伊利优酸乳250ml（原味）</w:t>
            </w:r>
            <w:r>
              <w:rPr>
                <w:rFonts w:hint="eastAsia" w:ascii="宋体" w:hAnsi="宋体" w:cs="宋体"/>
                <w:sz w:val="21"/>
                <w:szCs w:val="21"/>
              </w:rPr>
              <w:t xml:space="preserve">    </w:t>
            </w:r>
            <w:r>
              <w:rPr>
                <w:rFonts w:hint="eastAsia" w:ascii="宋体" w:hAnsi="宋体" w:cs="宋体"/>
                <w:sz w:val="21"/>
                <w:szCs w:val="21"/>
                <w:lang w:val="en-US" w:eastAsia="zh-CN"/>
              </w:rPr>
              <w:t xml:space="preserve">         559盒</w:t>
            </w:r>
          </w:p>
          <w:p>
            <w:pPr>
              <w:rPr>
                <w:rFonts w:hint="default" w:ascii="宋体" w:hAnsi="宋体" w:cs="宋体"/>
                <w:sz w:val="21"/>
                <w:szCs w:val="21"/>
                <w:lang w:val="en-US"/>
              </w:rPr>
            </w:pPr>
            <w:r>
              <w:rPr>
                <w:rFonts w:hint="eastAsia" w:ascii="宋体" w:hAnsi="宋体" w:cs="宋体"/>
                <w:sz w:val="21"/>
                <w:szCs w:val="21"/>
              </w:rPr>
              <w:t>2019.</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w:t>
            </w:r>
            <w:r>
              <w:rPr>
                <w:rFonts w:hint="eastAsia" w:ascii="宋体" w:hAnsi="宋体" w:cs="宋体"/>
                <w:sz w:val="21"/>
                <w:szCs w:val="21"/>
                <w:lang w:val="en-US" w:eastAsia="zh-CN"/>
              </w:rPr>
              <w:t>统一冰糖雪梨500ml</w:t>
            </w:r>
            <w:r>
              <w:rPr>
                <w:rFonts w:hint="eastAsia" w:ascii="宋体" w:hAnsi="宋体" w:cs="宋体"/>
                <w:sz w:val="21"/>
                <w:szCs w:val="21"/>
              </w:rPr>
              <w:t xml:space="preserve">    </w:t>
            </w:r>
            <w:r>
              <w:rPr>
                <w:rFonts w:hint="eastAsia" w:ascii="宋体" w:hAnsi="宋体" w:cs="宋体"/>
                <w:sz w:val="21"/>
                <w:szCs w:val="21"/>
                <w:lang w:val="en-US" w:eastAsia="zh-CN"/>
              </w:rPr>
              <w:t xml:space="preserve">               635瓶</w:t>
            </w:r>
          </w:p>
          <w:p>
            <w:pPr>
              <w:rPr>
                <w:rFonts w:hint="default" w:ascii="宋体" w:hAnsi="宋体" w:cs="宋体"/>
                <w:sz w:val="21"/>
                <w:szCs w:val="21"/>
                <w:lang w:val="en-US"/>
              </w:rPr>
            </w:pPr>
            <w:r>
              <w:rPr>
                <w:rFonts w:hint="eastAsia" w:ascii="宋体" w:hAnsi="宋体" w:cs="宋体"/>
                <w:sz w:val="21"/>
                <w:szCs w:val="21"/>
              </w:rPr>
              <w:t>2019.</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w:t>
            </w:r>
            <w:r>
              <w:rPr>
                <w:rFonts w:hint="eastAsia" w:ascii="宋体" w:hAnsi="宋体" w:cs="宋体"/>
                <w:sz w:val="21"/>
                <w:szCs w:val="21"/>
                <w:lang w:val="en-US" w:eastAsia="zh-CN"/>
              </w:rPr>
              <w:t>统一鲜橙多450ml</w:t>
            </w:r>
            <w:r>
              <w:rPr>
                <w:rFonts w:hint="eastAsia" w:ascii="宋体" w:hAnsi="宋体" w:cs="宋体"/>
                <w:sz w:val="21"/>
                <w:szCs w:val="21"/>
              </w:rPr>
              <w:t xml:space="preserve">    </w:t>
            </w:r>
            <w:r>
              <w:rPr>
                <w:rFonts w:hint="eastAsia" w:ascii="宋体" w:hAnsi="宋体" w:cs="宋体"/>
                <w:sz w:val="21"/>
                <w:szCs w:val="21"/>
                <w:lang w:val="en-US" w:eastAsia="zh-CN"/>
              </w:rPr>
              <w:t xml:space="preserve">                 413瓶</w:t>
            </w:r>
          </w:p>
          <w:p>
            <w:pPr>
              <w:rPr>
                <w:rFonts w:hint="default" w:ascii="宋体" w:hAnsi="宋体" w:cs="宋体"/>
                <w:sz w:val="21"/>
                <w:szCs w:val="21"/>
                <w:lang w:val="en-US" w:eastAsia="zh-CN"/>
              </w:rPr>
            </w:pPr>
          </w:p>
          <w:p>
            <w:pPr>
              <w:rPr>
                <w:rFonts w:hint="eastAsia" w:ascii="宋体" w:hAnsi="宋体" w:cs="宋体"/>
                <w:sz w:val="21"/>
                <w:szCs w:val="21"/>
              </w:rPr>
            </w:pPr>
            <w:r>
              <w:rPr>
                <w:rFonts w:ascii="宋体" w:hAnsi="宋体" w:cs="宋体"/>
                <w:sz w:val="21"/>
                <w:szCs w:val="21"/>
              </w:rPr>
              <w:t>………</w:t>
            </w:r>
          </w:p>
          <w:p>
            <w:pPr>
              <w:spacing w:line="360" w:lineRule="auto"/>
              <w:ind w:firstLine="210" w:firstLineChars="100"/>
              <w:jc w:val="left"/>
              <w:rPr>
                <w:rFonts w:hint="eastAsia" w:ascii="宋体" w:hAnsi="宋体" w:cs="宋体"/>
                <w:color w:val="000000"/>
                <w:sz w:val="21"/>
                <w:szCs w:val="21"/>
              </w:rPr>
            </w:pPr>
            <w:r>
              <w:rPr>
                <w:rFonts w:hint="eastAsia" w:ascii="宋体" w:hAnsi="宋体" w:cs="宋体"/>
                <w:color w:val="000000"/>
                <w:sz w:val="21"/>
                <w:szCs w:val="21"/>
              </w:rPr>
              <w:t>现场暂未</w:t>
            </w:r>
            <w:r>
              <w:rPr>
                <w:rFonts w:hint="eastAsia" w:ascii="宋体" w:hAnsi="宋体" w:cs="宋体"/>
                <w:color w:val="000000"/>
                <w:sz w:val="21"/>
                <w:szCs w:val="21"/>
                <w:lang w:val="en-US" w:eastAsia="zh-CN"/>
              </w:rPr>
              <w:t>有商品入库、出库作业</w:t>
            </w:r>
            <w:r>
              <w:rPr>
                <w:rFonts w:hint="eastAsia" w:ascii="宋体" w:hAnsi="宋体" w:cs="宋体"/>
                <w:color w:val="000000"/>
                <w:sz w:val="21"/>
                <w:szCs w:val="21"/>
              </w:rPr>
              <w:t>。</w:t>
            </w:r>
          </w:p>
          <w:p>
            <w:pPr>
              <w:ind w:firstLine="420" w:firstLineChars="200"/>
              <w:rPr>
                <w:rFonts w:hint="eastAsia" w:ascii="宋体" w:hAnsi="宋体"/>
                <w:sz w:val="21"/>
                <w:szCs w:val="21"/>
              </w:rPr>
            </w:pPr>
            <w:r>
              <w:rPr>
                <w:rFonts w:hint="eastAsia" w:ascii="宋体" w:hAnsi="宋体" w:cs="宋体"/>
                <w:sz w:val="21"/>
                <w:szCs w:val="21"/>
              </w:rPr>
              <w:t>整个过程基本受控</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heme="minorEastAsia" w:hAnsiTheme="minorEastAsia" w:eastAsiaTheme="minorEastAsia"/>
                <w:szCs w:val="21"/>
              </w:rPr>
            </w:pPr>
            <w:r>
              <w:rPr>
                <w:rFonts w:hint="eastAsia" w:cs="宋体" w:asciiTheme="minorEastAsia" w:hAnsiTheme="minorEastAsia" w:eastAsiaTheme="minorEastAsia"/>
                <w:color w:val="000000"/>
                <w:szCs w:val="21"/>
              </w:rPr>
              <w:t>标识和可追溯性</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新宋体"/>
                <w:sz w:val="21"/>
                <w:szCs w:val="21"/>
              </w:rPr>
            </w:pPr>
            <w:r>
              <w:rPr>
                <w:rFonts w:hint="eastAsia" w:cs="宋体" w:asciiTheme="minorEastAsia" w:hAnsiTheme="minorEastAsia" w:eastAsiaTheme="minorEastAsia"/>
                <w:szCs w:val="21"/>
              </w:rPr>
              <w:t>Q8.5.2</w:t>
            </w:r>
          </w:p>
        </w:tc>
        <w:tc>
          <w:tcPr>
            <w:tcW w:w="10231" w:type="dxa"/>
            <w:tcBorders>
              <w:top w:val="single" w:color="auto" w:sz="4" w:space="0"/>
              <w:left w:val="single" w:color="auto" w:sz="4" w:space="0"/>
              <w:bottom w:val="single" w:color="auto" w:sz="4" w:space="0"/>
              <w:right w:val="single" w:color="auto" w:sz="4" w:space="0"/>
            </w:tcBorders>
            <w:vAlign w:val="top"/>
          </w:tcPr>
          <w:p>
            <w:pPr>
              <w:ind w:firstLine="420" w:firstLineChars="200"/>
              <w:rPr>
                <w:rFonts w:ascii="宋体" w:hAnsi="宋体"/>
                <w:szCs w:val="21"/>
              </w:rPr>
            </w:pPr>
            <w:r>
              <w:rPr>
                <w:rFonts w:hint="eastAsia" w:ascii="宋体" w:hAnsi="宋体"/>
                <w:szCs w:val="21"/>
              </w:rPr>
              <w:t>现场查见，公司在经营过程中对</w:t>
            </w:r>
            <w:r>
              <w:rPr>
                <w:rFonts w:hint="eastAsia" w:ascii="宋体" w:hAnsi="宋体" w:cs="宋体"/>
                <w:sz w:val="21"/>
                <w:szCs w:val="21"/>
                <w:lang w:val="en-US" w:eastAsia="zh-CN"/>
              </w:rPr>
              <w:t>商品</w:t>
            </w:r>
            <w:r>
              <w:rPr>
                <w:rFonts w:hint="eastAsia" w:ascii="宋体" w:hAnsi="宋体"/>
                <w:szCs w:val="21"/>
              </w:rPr>
              <w:t>标识和可追溯性</w:t>
            </w:r>
            <w:r>
              <w:rPr>
                <w:rFonts w:hint="eastAsia" w:ascii="宋体" w:hAnsi="宋体"/>
                <w:szCs w:val="21"/>
                <w:lang w:val="en-US" w:eastAsia="zh-CN"/>
              </w:rPr>
              <w:t>进行规定</w:t>
            </w:r>
            <w:r>
              <w:rPr>
                <w:rFonts w:hint="eastAsia" w:ascii="宋体" w:hAnsi="宋体"/>
                <w:szCs w:val="21"/>
              </w:rPr>
              <w:t>。</w:t>
            </w:r>
          </w:p>
          <w:p>
            <w:pPr>
              <w:ind w:firstLine="420" w:firstLineChars="200"/>
              <w:rPr>
                <w:rFonts w:ascii="宋体" w:hAnsi="宋体"/>
                <w:szCs w:val="21"/>
              </w:rPr>
            </w:pPr>
            <w:r>
              <w:rPr>
                <w:rFonts w:hint="eastAsia" w:ascii="宋体" w:hAnsi="宋体"/>
                <w:szCs w:val="21"/>
              </w:rPr>
              <w:t>1．在成品</w:t>
            </w:r>
            <w:r>
              <w:rPr>
                <w:rFonts w:hint="eastAsia" w:ascii="宋体" w:hAnsi="宋体"/>
                <w:szCs w:val="21"/>
                <w:lang w:val="en-US" w:eastAsia="zh-CN"/>
              </w:rPr>
              <w:t>库房</w:t>
            </w:r>
            <w:r>
              <w:rPr>
                <w:rFonts w:hint="eastAsia" w:ascii="宋体" w:hAnsi="宋体"/>
                <w:szCs w:val="21"/>
              </w:rPr>
              <w:t>按不同</w:t>
            </w:r>
            <w:r>
              <w:rPr>
                <w:rFonts w:hint="eastAsia" w:ascii="宋体" w:hAnsi="宋体"/>
                <w:szCs w:val="21"/>
                <w:lang w:val="en-US" w:eastAsia="zh-CN"/>
              </w:rPr>
              <w:t>物品/规格划定相应区域</w:t>
            </w:r>
            <w:r>
              <w:rPr>
                <w:rFonts w:hint="eastAsia" w:ascii="宋体" w:hAnsi="宋体"/>
                <w:szCs w:val="21"/>
              </w:rPr>
              <w:t>进行分开放置，进行区分；</w:t>
            </w:r>
          </w:p>
          <w:p>
            <w:pPr>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物</w:t>
            </w:r>
            <w:r>
              <w:rPr>
                <w:rFonts w:hint="eastAsia" w:ascii="宋体" w:hAnsi="宋体"/>
                <w:szCs w:val="21"/>
              </w:rPr>
              <w:t>品通过</w:t>
            </w:r>
            <w:r>
              <w:rPr>
                <w:rFonts w:hint="eastAsia" w:ascii="宋体" w:hAnsi="宋体"/>
                <w:szCs w:val="21"/>
                <w:lang w:val="en-US" w:eastAsia="zh-CN"/>
              </w:rPr>
              <w:t>进货</w:t>
            </w:r>
            <w:r>
              <w:rPr>
                <w:rFonts w:hint="eastAsia" w:ascii="宋体" w:hAnsi="宋体"/>
                <w:szCs w:val="21"/>
              </w:rPr>
              <w:t>记录、发货记录等进行追溯，主要记录内容：</w:t>
            </w:r>
            <w:r>
              <w:rPr>
                <w:rFonts w:hint="eastAsia" w:ascii="宋体" w:hAnsi="宋体"/>
                <w:szCs w:val="21"/>
                <w:lang w:val="en-US" w:eastAsia="zh-CN"/>
              </w:rPr>
              <w:t>供应商、生产厂家、</w:t>
            </w:r>
            <w:r>
              <w:rPr>
                <w:rFonts w:hint="eastAsia" w:ascii="宋体" w:hAnsi="宋体"/>
                <w:szCs w:val="21"/>
              </w:rPr>
              <w:t>生产日期，数量等；</w:t>
            </w:r>
          </w:p>
          <w:p>
            <w:pPr>
              <w:ind w:firstLine="420" w:firstLineChars="200"/>
              <w:rPr>
                <w:rFonts w:hint="default" w:ascii="宋体" w:hAnsi="宋体" w:eastAsia="宋体"/>
                <w:szCs w:val="21"/>
                <w:lang w:val="en-US" w:eastAsia="zh-CN"/>
              </w:rPr>
            </w:pPr>
            <w:r>
              <w:rPr>
                <w:rFonts w:hint="eastAsia" w:ascii="宋体" w:hAnsi="宋体"/>
                <w:szCs w:val="21"/>
                <w:lang w:val="en-US" w:eastAsia="zh-CN"/>
              </w:rPr>
              <w:t>.......</w:t>
            </w:r>
          </w:p>
          <w:p>
            <w:pPr>
              <w:spacing w:before="120" w:line="360" w:lineRule="auto"/>
              <w:ind w:firstLine="210" w:firstLineChars="100"/>
              <w:rPr>
                <w:rFonts w:hint="eastAsia" w:asciiTheme="minorEastAsia" w:hAnsiTheme="minorEastAsia" w:eastAsiaTheme="minorEastAsia"/>
                <w:szCs w:val="21"/>
              </w:rPr>
            </w:pPr>
            <w:r>
              <w:rPr>
                <w:rFonts w:hint="eastAsia" w:ascii="宋体" w:hAnsi="宋体"/>
                <w:szCs w:val="21"/>
                <w:lang w:val="en-US" w:eastAsia="zh-CN"/>
              </w:rPr>
              <w:t>在成品库房发现饮料、方便面等一批待处理的过期食品，无状态标识，并无具体数量清单。</w:t>
            </w:r>
          </w:p>
        </w:tc>
        <w:tc>
          <w:tcPr>
            <w:tcW w:w="1360" w:type="dxa"/>
            <w:tcBorders>
              <w:top w:val="single" w:color="auto" w:sz="4" w:space="0"/>
              <w:left w:val="single" w:color="auto" w:sz="4" w:space="0"/>
              <w:bottom w:val="single" w:color="auto" w:sz="4" w:space="0"/>
              <w:right w:val="single" w:color="auto" w:sz="4" w:space="0"/>
            </w:tcBorders>
          </w:tcPr>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顾客或外部供方的财产</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Q8.5.3</w:t>
            </w:r>
          </w:p>
        </w:tc>
        <w:tc>
          <w:tcPr>
            <w:tcW w:w="10231" w:type="dxa"/>
            <w:tcBorders>
              <w:top w:val="single" w:color="auto" w:sz="4" w:space="0"/>
              <w:left w:val="single" w:color="auto" w:sz="4" w:space="0"/>
              <w:bottom w:val="single" w:color="auto" w:sz="4" w:space="0"/>
              <w:right w:val="single" w:color="auto" w:sz="4" w:space="0"/>
            </w:tcBorders>
            <w:vAlign w:val="top"/>
          </w:tcPr>
          <w:p>
            <w:pPr>
              <w:ind w:firstLine="420" w:firstLineChars="200"/>
              <w:rPr>
                <w:rFonts w:ascii="宋体" w:hAnsi="宋体"/>
                <w:szCs w:val="21"/>
              </w:rPr>
            </w:pPr>
            <w:r>
              <w:rPr>
                <w:rFonts w:hint="eastAsia" w:ascii="宋体" w:hAnsi="宋体"/>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szCs w:val="21"/>
              </w:rPr>
            </w:pPr>
            <w:r>
              <w:rPr>
                <w:rFonts w:hint="eastAsia" w:ascii="宋体" w:hAnsi="宋体"/>
                <w:szCs w:val="21"/>
              </w:rPr>
              <w:t>负责人讲目前没有发生顾客或外部供方财产丢失的情况；</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防护</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Q8.5.4</w:t>
            </w:r>
          </w:p>
        </w:tc>
        <w:tc>
          <w:tcPr>
            <w:tcW w:w="10231" w:type="dxa"/>
            <w:tcBorders>
              <w:top w:val="single" w:color="auto" w:sz="4" w:space="0"/>
              <w:left w:val="single" w:color="auto" w:sz="4" w:space="0"/>
              <w:bottom w:val="single" w:color="auto" w:sz="4" w:space="0"/>
              <w:right w:val="single" w:color="auto" w:sz="4" w:space="0"/>
            </w:tcBorders>
            <w:vAlign w:val="top"/>
          </w:tcPr>
          <w:p>
            <w:pPr>
              <w:spacing w:line="360" w:lineRule="auto"/>
              <w:jc w:val="left"/>
              <w:rPr>
                <w:rFonts w:hint="eastAsia" w:ascii="宋体" w:hAnsi="宋体" w:cs="宋体"/>
                <w:sz w:val="21"/>
                <w:szCs w:val="21"/>
              </w:rPr>
            </w:pPr>
            <w:r>
              <w:rPr>
                <w:rFonts w:hint="eastAsia" w:ascii="宋体" w:hAnsi="宋体" w:cs="宋体"/>
                <w:sz w:val="21"/>
                <w:szCs w:val="21"/>
              </w:rPr>
              <w:t>1、查</w:t>
            </w:r>
            <w:r>
              <w:rPr>
                <w:rFonts w:hint="eastAsia" w:ascii="宋体" w:hAnsi="宋体" w:cs="宋体"/>
                <w:sz w:val="21"/>
                <w:szCs w:val="21"/>
                <w:lang w:val="en-US" w:eastAsia="zh-CN"/>
              </w:rPr>
              <w:t>商品部在库房工作管理制度中</w:t>
            </w:r>
            <w:r>
              <w:rPr>
                <w:rFonts w:hint="eastAsia" w:ascii="宋体" w:hAnsi="宋体" w:cs="宋体"/>
                <w:sz w:val="21"/>
                <w:szCs w:val="21"/>
              </w:rPr>
              <w:t>，对</w:t>
            </w:r>
            <w:r>
              <w:rPr>
                <w:rFonts w:hint="eastAsia" w:ascii="宋体" w:hAnsi="宋体" w:cs="宋体"/>
                <w:sz w:val="21"/>
                <w:szCs w:val="21"/>
                <w:lang w:val="en-US" w:eastAsia="zh-CN"/>
              </w:rPr>
              <w:t>商品</w:t>
            </w:r>
            <w:r>
              <w:rPr>
                <w:rFonts w:hint="eastAsia" w:ascii="宋体" w:hAnsi="宋体" w:cs="宋体"/>
                <w:sz w:val="21"/>
                <w:szCs w:val="21"/>
              </w:rPr>
              <w:t>的防护进行了要求，</w:t>
            </w:r>
            <w:r>
              <w:rPr>
                <w:rFonts w:hint="eastAsia" w:ascii="宋体" w:hAnsi="宋体" w:cs="宋体"/>
                <w:sz w:val="21"/>
                <w:szCs w:val="21"/>
                <w:lang w:val="en-US" w:eastAsia="zh-CN"/>
              </w:rPr>
              <w:t>商品在出库、转运时必须对包装的完好性</w:t>
            </w:r>
            <w:r>
              <w:rPr>
                <w:rFonts w:hint="eastAsia" w:ascii="宋体" w:hAnsi="宋体" w:cs="宋体"/>
                <w:sz w:val="21"/>
                <w:szCs w:val="21"/>
              </w:rPr>
              <w:t>进行</w:t>
            </w:r>
            <w:r>
              <w:rPr>
                <w:rFonts w:hint="eastAsia" w:ascii="宋体" w:hAnsi="宋体" w:cs="宋体"/>
                <w:sz w:val="21"/>
                <w:szCs w:val="21"/>
                <w:lang w:val="en-US" w:eastAsia="zh-CN"/>
              </w:rPr>
              <w:t>确认</w:t>
            </w:r>
            <w:r>
              <w:rPr>
                <w:rFonts w:hint="eastAsia" w:ascii="宋体" w:hAnsi="宋体" w:cs="宋体"/>
                <w:sz w:val="21"/>
                <w:szCs w:val="21"/>
              </w:rPr>
              <w:t>。确保</w:t>
            </w:r>
            <w:r>
              <w:rPr>
                <w:rFonts w:hint="eastAsia" w:ascii="宋体" w:hAnsi="宋体" w:cs="宋体"/>
                <w:sz w:val="21"/>
                <w:szCs w:val="21"/>
                <w:lang w:val="en-US" w:eastAsia="zh-CN"/>
              </w:rPr>
              <w:t>商品</w:t>
            </w:r>
            <w:r>
              <w:rPr>
                <w:rFonts w:hint="eastAsia" w:ascii="宋体" w:hAnsi="宋体" w:cs="宋体"/>
                <w:sz w:val="21"/>
                <w:szCs w:val="21"/>
              </w:rPr>
              <w:t>在</w:t>
            </w:r>
            <w:r>
              <w:rPr>
                <w:rFonts w:hint="eastAsia" w:ascii="宋体" w:hAnsi="宋体" w:cs="宋体"/>
                <w:sz w:val="21"/>
                <w:szCs w:val="21"/>
                <w:lang w:val="en-US" w:eastAsia="zh-CN"/>
              </w:rPr>
              <w:t>出</w:t>
            </w:r>
            <w:r>
              <w:rPr>
                <w:rFonts w:hint="eastAsia" w:ascii="宋体" w:hAnsi="宋体" w:cs="宋体"/>
                <w:sz w:val="21"/>
                <w:szCs w:val="21"/>
              </w:rPr>
              <w:t>、</w:t>
            </w:r>
            <w:r>
              <w:rPr>
                <w:rFonts w:hint="eastAsia" w:ascii="宋体" w:hAnsi="宋体" w:cs="宋体"/>
                <w:sz w:val="21"/>
                <w:szCs w:val="21"/>
                <w:lang w:val="en-US" w:eastAsia="zh-CN"/>
              </w:rPr>
              <w:t>入库存和</w:t>
            </w:r>
            <w:r>
              <w:rPr>
                <w:rFonts w:hint="eastAsia" w:ascii="宋体" w:hAnsi="宋体" w:cs="宋体"/>
                <w:sz w:val="21"/>
                <w:szCs w:val="21"/>
              </w:rPr>
              <w:t>储运过程进行有效防护。</w:t>
            </w:r>
          </w:p>
          <w:p>
            <w:pPr>
              <w:spacing w:line="360" w:lineRule="auto"/>
              <w:jc w:val="left"/>
              <w:rPr>
                <w:rFonts w:hint="eastAsia" w:ascii="宋体" w:hAnsi="宋体" w:cs="宋体"/>
                <w:sz w:val="21"/>
                <w:szCs w:val="21"/>
              </w:rPr>
            </w:pPr>
            <w:r>
              <w:rPr>
                <w:rFonts w:hint="eastAsia" w:ascii="宋体" w:hAnsi="宋体" w:cs="宋体"/>
                <w:sz w:val="21"/>
                <w:szCs w:val="21"/>
              </w:rPr>
              <w:t>2、生产现场抽查，搬运用的手动叉车和装卸时为人力装卸，可以起到产品搬运的防护的作用，操作人员动作小心。</w:t>
            </w:r>
          </w:p>
          <w:p>
            <w:pPr>
              <w:numPr>
                <w:ilvl w:val="0"/>
                <w:numId w:val="0"/>
              </w:numPr>
              <w:spacing w:line="360" w:lineRule="auto"/>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场查看仓库光线充足、通风良好；产品按照规定堆放，储存条件良好，能够起到产品的贮存保护条件。</w:t>
            </w:r>
          </w:p>
          <w:p>
            <w:pPr>
              <w:ind w:firstLine="420" w:firstLineChars="200"/>
              <w:rPr>
                <w:rFonts w:hint="eastAsia" w:ascii="宋体" w:hAnsi="宋体"/>
                <w:szCs w:val="21"/>
              </w:rPr>
            </w:pPr>
            <w:r>
              <w:rPr>
                <w:rFonts w:hint="eastAsia" w:ascii="宋体" w:hAnsi="宋体" w:cs="宋体"/>
                <w:sz w:val="21"/>
                <w:szCs w:val="21"/>
              </w:rPr>
              <w:t>基本符合要求。</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更改控制</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Q8.5.6</w:t>
            </w:r>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查，公司对</w:t>
            </w:r>
            <w:r>
              <w:rPr>
                <w:rFonts w:hint="eastAsia" w:ascii="宋体" w:hAnsi="宋体" w:cs="宋体"/>
                <w:sz w:val="21"/>
                <w:szCs w:val="21"/>
                <w:lang w:val="en-US" w:eastAsia="zh-CN"/>
              </w:rPr>
              <w:t>商品销售</w:t>
            </w:r>
            <w:r>
              <w:rPr>
                <w:rFonts w:hint="eastAsia" w:ascii="宋体" w:hAnsi="宋体" w:cs="宋体"/>
                <w:sz w:val="21"/>
                <w:szCs w:val="21"/>
              </w:rPr>
              <w:t>实现过程的更改策划了管理要求。主要包括：</w:t>
            </w:r>
            <w:r>
              <w:rPr>
                <w:rFonts w:hint="eastAsia" w:ascii="宋体" w:hAnsi="宋体" w:cs="宋体"/>
                <w:sz w:val="21"/>
                <w:szCs w:val="21"/>
                <w:lang w:val="en-US" w:eastAsia="zh-CN"/>
              </w:rPr>
              <w:t>商品更改</w:t>
            </w:r>
            <w:r>
              <w:rPr>
                <w:rFonts w:hint="eastAsia" w:ascii="宋体" w:hAnsi="宋体" w:cs="宋体"/>
                <w:sz w:val="21"/>
                <w:szCs w:val="21"/>
              </w:rPr>
              <w:t>、</w:t>
            </w:r>
            <w:r>
              <w:rPr>
                <w:rFonts w:hint="eastAsia" w:ascii="宋体" w:hAnsi="宋体" w:cs="宋体"/>
                <w:sz w:val="21"/>
                <w:szCs w:val="21"/>
                <w:lang w:val="en-US" w:eastAsia="zh-CN"/>
              </w:rPr>
              <w:t>包装</w:t>
            </w:r>
            <w:r>
              <w:rPr>
                <w:rFonts w:hint="eastAsia" w:ascii="宋体" w:hAnsi="宋体" w:cs="宋体"/>
                <w:sz w:val="21"/>
                <w:szCs w:val="21"/>
              </w:rPr>
              <w:t>更改、</w:t>
            </w:r>
            <w:r>
              <w:rPr>
                <w:rFonts w:hint="eastAsia" w:ascii="宋体" w:hAnsi="宋体" w:cs="宋体"/>
                <w:sz w:val="21"/>
                <w:szCs w:val="21"/>
                <w:lang w:val="en-US" w:eastAsia="zh-CN"/>
              </w:rPr>
              <w:t>商品</w:t>
            </w:r>
            <w:r>
              <w:rPr>
                <w:rFonts w:hint="eastAsia" w:ascii="宋体" w:hAnsi="宋体" w:cs="宋体"/>
                <w:sz w:val="21"/>
                <w:szCs w:val="21"/>
              </w:rPr>
              <w:t>信息更改等。</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现场查，公司对于更改</w:t>
            </w:r>
            <w:r>
              <w:rPr>
                <w:rFonts w:hint="eastAsia" w:ascii="宋体" w:hAnsi="宋体" w:cs="宋体"/>
                <w:sz w:val="21"/>
                <w:szCs w:val="21"/>
                <w:lang w:val="en-US" w:eastAsia="zh-CN"/>
              </w:rPr>
              <w:t>商品</w:t>
            </w:r>
            <w:r>
              <w:rPr>
                <w:rFonts w:hint="eastAsia" w:ascii="宋体" w:hAnsi="宋体" w:cs="宋体"/>
                <w:sz w:val="21"/>
                <w:szCs w:val="21"/>
              </w:rPr>
              <w:t>信息的管理，均为重新发放</w:t>
            </w:r>
            <w:r>
              <w:rPr>
                <w:rFonts w:hint="eastAsia" w:ascii="宋体" w:hAnsi="宋体" w:cs="宋体"/>
                <w:sz w:val="21"/>
                <w:szCs w:val="21"/>
                <w:lang w:val="en-US" w:eastAsia="zh-CN"/>
              </w:rPr>
              <w:t>采购、配送</w:t>
            </w:r>
            <w:r>
              <w:rPr>
                <w:rFonts w:hint="eastAsia" w:ascii="宋体" w:hAnsi="宋体" w:cs="宋体"/>
                <w:sz w:val="21"/>
                <w:szCs w:val="21"/>
              </w:rPr>
              <w:t>计划，并回收作废的</w:t>
            </w:r>
            <w:r>
              <w:rPr>
                <w:rFonts w:hint="eastAsia" w:ascii="宋体" w:hAnsi="宋体" w:cs="宋体"/>
                <w:sz w:val="21"/>
                <w:szCs w:val="21"/>
                <w:lang w:val="en-US" w:eastAsia="zh-CN"/>
              </w:rPr>
              <w:t>派送</w:t>
            </w:r>
            <w:r>
              <w:rPr>
                <w:rFonts w:hint="eastAsia" w:ascii="宋体" w:hAnsi="宋体" w:cs="宋体"/>
                <w:sz w:val="21"/>
                <w:szCs w:val="21"/>
              </w:rPr>
              <w:t>单。</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查，对于</w:t>
            </w:r>
            <w:r>
              <w:rPr>
                <w:rFonts w:hint="eastAsia" w:ascii="宋体" w:hAnsi="宋体" w:cs="宋体"/>
                <w:sz w:val="21"/>
                <w:szCs w:val="21"/>
                <w:lang w:val="en-US" w:eastAsia="zh-CN"/>
              </w:rPr>
              <w:t>商品及包装</w:t>
            </w:r>
            <w:r>
              <w:rPr>
                <w:rFonts w:hint="eastAsia" w:ascii="宋体" w:hAnsi="宋体" w:cs="宋体"/>
                <w:sz w:val="21"/>
                <w:szCs w:val="21"/>
              </w:rPr>
              <w:t>材料等更改，必须经过评审，确认能满足要求</w:t>
            </w:r>
            <w:r>
              <w:rPr>
                <w:rFonts w:hint="eastAsia" w:ascii="宋体" w:hAnsi="宋体" w:cs="宋体"/>
                <w:sz w:val="21"/>
                <w:szCs w:val="21"/>
                <w:lang w:val="en-US" w:eastAsia="zh-CN"/>
              </w:rPr>
              <w:t>客户要求后方可进行采购和配送</w:t>
            </w:r>
            <w:r>
              <w:rPr>
                <w:rFonts w:hint="eastAsia" w:ascii="宋体" w:hAnsi="宋体" w:cs="宋体"/>
                <w:sz w:val="21"/>
                <w:szCs w:val="21"/>
              </w:rPr>
              <w:t>，具体按文件管理要求。</w:t>
            </w:r>
          </w:p>
          <w:p>
            <w:pPr>
              <w:spacing w:line="400" w:lineRule="exact"/>
              <w:ind w:firstLine="420" w:firstLineChars="200"/>
              <w:rPr>
                <w:rFonts w:hint="eastAsia" w:ascii="宋体" w:hAnsi="宋体"/>
                <w:szCs w:val="21"/>
              </w:rPr>
            </w:pPr>
            <w:r>
              <w:rPr>
                <w:rFonts w:hint="eastAsia" w:ascii="宋体" w:hAnsi="宋体" w:cs="宋体"/>
                <w:sz w:val="21"/>
                <w:szCs w:val="21"/>
              </w:rPr>
              <w:t>查，近期暂无</w:t>
            </w:r>
            <w:r>
              <w:rPr>
                <w:rFonts w:hint="eastAsia" w:ascii="宋体" w:hAnsi="宋体" w:cs="宋体"/>
                <w:sz w:val="21"/>
                <w:szCs w:val="21"/>
                <w:lang w:val="en-US" w:eastAsia="zh-CN"/>
              </w:rPr>
              <w:t>商品及包装</w:t>
            </w:r>
            <w:r>
              <w:rPr>
                <w:rFonts w:hint="eastAsia" w:ascii="宋体" w:hAnsi="宋体" w:cs="宋体"/>
                <w:sz w:val="21"/>
                <w:szCs w:val="21"/>
              </w:rPr>
              <w:t>材料变更的情况。</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sz w:val="21"/>
                <w:szCs w:val="21"/>
              </w:rPr>
            </w:pPr>
            <w:r>
              <w:rPr>
                <w:rFonts w:hint="eastAsia" w:ascii="宋体" w:hAnsi="宋体" w:cs="宋体"/>
                <w:szCs w:val="21"/>
              </w:rPr>
              <w:t>产品和服务放行；</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rPr>
            </w:pPr>
            <w:r>
              <w:rPr>
                <w:rFonts w:hint="eastAsia" w:ascii="宋体" w:hAnsi="宋体" w:cs="宋体"/>
                <w:szCs w:val="21"/>
              </w:rPr>
              <w:t xml:space="preserve">Q8.6 </w:t>
            </w:r>
          </w:p>
        </w:tc>
        <w:tc>
          <w:tcPr>
            <w:tcW w:w="10231" w:type="dxa"/>
            <w:tcBorders>
              <w:top w:val="single" w:color="auto" w:sz="4" w:space="0"/>
              <w:left w:val="single" w:color="auto" w:sz="4" w:space="0"/>
              <w:bottom w:val="single" w:color="auto" w:sz="4" w:space="0"/>
              <w:right w:val="single" w:color="auto" w:sz="4" w:space="0"/>
            </w:tcBorders>
            <w:vAlign w:val="top"/>
          </w:tcPr>
          <w:p>
            <w:pPr>
              <w:ind w:firstLine="210" w:firstLineChars="100"/>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w:t>
            </w:r>
            <w:r>
              <w:rPr>
                <w:rFonts w:hint="eastAsia" w:ascii="宋体" w:hAnsi="宋体"/>
                <w:szCs w:val="21"/>
                <w:lang w:eastAsia="zh-CN"/>
              </w:rPr>
              <w:t>商品部</w:t>
            </w:r>
            <w:r>
              <w:rPr>
                <w:rFonts w:hint="eastAsia" w:ascii="宋体" w:hAnsi="宋体"/>
                <w:szCs w:val="21"/>
              </w:rPr>
              <w:t>长许可、公司总经理批准，适用时得到顾客的批准后方可实施。体系运行至今尚未发生特殊放行或紧急放行的情况。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ascii="宋体" w:hAnsi="宋体"/>
                <w:szCs w:val="21"/>
              </w:rPr>
            </w:pPr>
          </w:p>
          <w:p>
            <w:pPr>
              <w:numPr>
                <w:ilvl w:val="0"/>
                <w:numId w:val="7"/>
              </w:numPr>
              <w:rPr>
                <w:rFonts w:ascii="宋体" w:hAnsi="宋体"/>
                <w:szCs w:val="21"/>
              </w:rPr>
            </w:pPr>
            <w:r>
              <w:rPr>
                <w:rFonts w:hint="eastAsia" w:ascii="宋体" w:hAnsi="宋体"/>
                <w:szCs w:val="21"/>
                <w:lang w:val="en-US" w:eastAsia="zh-CN"/>
              </w:rPr>
              <w:t>物品</w:t>
            </w:r>
            <w:r>
              <w:rPr>
                <w:rFonts w:hint="eastAsia" w:ascii="宋体" w:hAnsi="宋体"/>
                <w:szCs w:val="21"/>
              </w:rPr>
              <w:t>检验</w:t>
            </w:r>
          </w:p>
          <w:p>
            <w:pPr>
              <w:rPr>
                <w:rFonts w:ascii="宋体" w:hAnsi="宋体"/>
                <w:szCs w:val="21"/>
              </w:rPr>
            </w:pPr>
            <w:r>
              <w:rPr>
                <w:rFonts w:hint="eastAsia" w:ascii="宋体" w:hAnsi="宋体"/>
                <w:szCs w:val="21"/>
              </w:rPr>
              <w:t>抽查《采购</w:t>
            </w:r>
            <w:r>
              <w:rPr>
                <w:rFonts w:hint="eastAsia" w:ascii="宋体" w:hAnsi="宋体"/>
                <w:szCs w:val="21"/>
                <w:lang w:val="en-US" w:eastAsia="zh-CN"/>
              </w:rPr>
              <w:t>物品</w:t>
            </w:r>
            <w:r>
              <w:rPr>
                <w:rFonts w:hint="eastAsia" w:ascii="宋体" w:hAnsi="宋体"/>
                <w:szCs w:val="21"/>
              </w:rPr>
              <w:t>检验》</w:t>
            </w:r>
          </w:p>
          <w:p>
            <w:pPr>
              <w:numPr>
                <w:ilvl w:val="0"/>
                <w:numId w:val="8"/>
              </w:numPr>
              <w:rPr>
                <w:rFonts w:ascii="宋体" w:hAnsi="宋体"/>
                <w:szCs w:val="21"/>
              </w:rPr>
            </w:pPr>
            <w:r>
              <w:rPr>
                <w:rFonts w:hint="eastAsia" w:ascii="宋体" w:hAnsi="宋体"/>
                <w:szCs w:val="21"/>
                <w:lang w:val="en-US" w:eastAsia="zh-CN"/>
              </w:rPr>
              <w:t>物</w:t>
            </w:r>
            <w:r>
              <w:rPr>
                <w:rFonts w:hint="eastAsia" w:ascii="宋体" w:hAnsi="宋体"/>
                <w:szCs w:val="21"/>
              </w:rPr>
              <w:t>品名称：</w:t>
            </w:r>
            <w:r>
              <w:rPr>
                <w:rFonts w:hint="eastAsia" w:ascii="宋体" w:hAnsi="宋体"/>
                <w:szCs w:val="21"/>
                <w:lang w:val="en-US" w:eastAsia="zh-CN"/>
              </w:rPr>
              <w:t>有友泡凤爪</w:t>
            </w:r>
            <w:r>
              <w:rPr>
                <w:rFonts w:hint="eastAsia" w:ascii="宋体" w:hAnsi="宋体"/>
                <w:szCs w:val="21"/>
              </w:rPr>
              <w:t>、规格：</w:t>
            </w:r>
            <w:r>
              <w:rPr>
                <w:rFonts w:hint="eastAsia" w:ascii="宋体" w:hAnsi="宋体" w:cs="宋体"/>
                <w:szCs w:val="21"/>
                <w:lang w:val="en-US" w:eastAsia="zh-CN"/>
              </w:rPr>
              <w:t>180g/袋（山椒味）</w:t>
            </w:r>
            <w:r>
              <w:rPr>
                <w:rFonts w:hint="eastAsia" w:ascii="宋体" w:hAnsi="宋体"/>
                <w:szCs w:val="21"/>
              </w:rPr>
              <w:t>、数量：</w:t>
            </w:r>
            <w:r>
              <w:rPr>
                <w:rFonts w:hint="eastAsia" w:ascii="宋体" w:hAnsi="宋体"/>
                <w:szCs w:val="21"/>
                <w:lang w:val="en-US" w:eastAsia="zh-CN"/>
              </w:rPr>
              <w:t>5000袋</w:t>
            </w:r>
          </w:p>
          <w:p>
            <w:pPr>
              <w:rPr>
                <w:rFonts w:ascii="宋体" w:hAnsi="宋体"/>
                <w:szCs w:val="21"/>
              </w:rPr>
            </w:pPr>
            <w:r>
              <w:rPr>
                <w:rFonts w:hint="eastAsia" w:ascii="宋体" w:hAnsi="宋体"/>
                <w:szCs w:val="21"/>
              </w:rPr>
              <w:t>检验项目：</w:t>
            </w:r>
            <w:r>
              <w:rPr>
                <w:rFonts w:hint="eastAsia" w:ascii="宋体" w:hAnsi="宋体"/>
                <w:szCs w:val="21"/>
                <w:lang w:val="en-US" w:eastAsia="zh-CN"/>
              </w:rPr>
              <w:t>品名</w:t>
            </w:r>
            <w:r>
              <w:rPr>
                <w:rFonts w:hint="eastAsia" w:ascii="宋体" w:hAnsi="宋体"/>
                <w:szCs w:val="21"/>
              </w:rPr>
              <w:t>规格、</w:t>
            </w:r>
            <w:r>
              <w:rPr>
                <w:rFonts w:hint="eastAsia" w:ascii="宋体" w:hAnsi="宋体"/>
                <w:szCs w:val="21"/>
                <w:lang w:val="en-US" w:eastAsia="zh-CN"/>
              </w:rPr>
              <w:t>质检报告</w:t>
            </w:r>
            <w:r>
              <w:rPr>
                <w:rFonts w:hint="eastAsia" w:ascii="宋体" w:hAnsi="宋体"/>
                <w:szCs w:val="21"/>
              </w:rPr>
              <w:t>、</w:t>
            </w:r>
            <w:r>
              <w:rPr>
                <w:rFonts w:hint="eastAsia" w:ascii="宋体" w:hAnsi="宋体"/>
                <w:szCs w:val="21"/>
                <w:lang w:val="en-US" w:eastAsia="zh-CN"/>
              </w:rPr>
              <w:t>数量、生产日期、外观质量</w:t>
            </w:r>
            <w:r>
              <w:rPr>
                <w:rFonts w:hint="eastAsia" w:ascii="宋体" w:hAnsi="宋体"/>
                <w:szCs w:val="21"/>
              </w:rPr>
              <w:t>。</w:t>
            </w:r>
          </w:p>
          <w:p>
            <w:pPr>
              <w:rPr>
                <w:rFonts w:ascii="宋体" w:hAnsi="宋体"/>
                <w:szCs w:val="21"/>
              </w:rPr>
            </w:pPr>
            <w:r>
              <w:rPr>
                <w:rFonts w:hint="eastAsia" w:ascii="宋体" w:hAnsi="宋体"/>
                <w:szCs w:val="21"/>
              </w:rPr>
              <w:t xml:space="preserve">检验结论：合格         </w:t>
            </w:r>
          </w:p>
          <w:p>
            <w:pPr>
              <w:rPr>
                <w:rFonts w:hint="eastAsia" w:eastAsia="宋体"/>
                <w:szCs w:val="21"/>
                <w:lang w:eastAsia="zh-CN"/>
              </w:rPr>
            </w:pPr>
            <w:r>
              <w:rPr>
                <w:rFonts w:hint="eastAsia" w:ascii="宋体" w:hAnsi="宋体"/>
                <w:szCs w:val="21"/>
              </w:rPr>
              <w:t>检验员：</w:t>
            </w:r>
            <w:r>
              <w:rPr>
                <w:rFonts w:hint="eastAsia" w:ascii="宋体" w:hAnsi="宋体"/>
                <w:szCs w:val="21"/>
                <w:lang w:val="en-US" w:eastAsia="zh-CN"/>
              </w:rPr>
              <w:t>罗昭军</w:t>
            </w:r>
            <w:r>
              <w:rPr>
                <w:rFonts w:hint="eastAsia" w:ascii="宋体" w:hAnsi="宋体"/>
                <w:szCs w:val="21"/>
              </w:rPr>
              <w:t xml:space="preserve">   日期：</w:t>
            </w:r>
            <w:r>
              <w:rPr>
                <w:rFonts w:hint="eastAsia"/>
                <w:szCs w:val="21"/>
              </w:rPr>
              <w:t>2019.</w:t>
            </w:r>
            <w:r>
              <w:rPr>
                <w:rFonts w:hint="eastAsia"/>
                <w:szCs w:val="21"/>
                <w:lang w:val="en-US" w:eastAsia="zh-CN"/>
              </w:rPr>
              <w:t>7</w:t>
            </w:r>
            <w:r>
              <w:rPr>
                <w:rFonts w:hint="eastAsia"/>
                <w:szCs w:val="21"/>
              </w:rPr>
              <w:t>.</w:t>
            </w:r>
            <w:r>
              <w:rPr>
                <w:rFonts w:hint="eastAsia"/>
                <w:szCs w:val="21"/>
                <w:lang w:val="en-US" w:eastAsia="zh-CN"/>
              </w:rPr>
              <w:t>5</w:t>
            </w:r>
          </w:p>
          <w:p>
            <w:pPr>
              <w:rPr>
                <w:szCs w:val="21"/>
              </w:rPr>
            </w:pPr>
          </w:p>
          <w:p>
            <w:pPr>
              <w:numPr>
                <w:ilvl w:val="0"/>
                <w:numId w:val="8"/>
              </w:numPr>
              <w:rPr>
                <w:rFonts w:ascii="宋体" w:hAnsi="宋体"/>
                <w:szCs w:val="21"/>
              </w:rPr>
            </w:pPr>
            <w:r>
              <w:rPr>
                <w:rFonts w:hint="eastAsia" w:ascii="宋体" w:hAnsi="宋体"/>
                <w:szCs w:val="21"/>
                <w:lang w:val="en-US" w:eastAsia="zh-CN"/>
              </w:rPr>
              <w:t>物</w:t>
            </w:r>
            <w:r>
              <w:rPr>
                <w:rFonts w:hint="eastAsia" w:ascii="宋体" w:hAnsi="宋体"/>
                <w:szCs w:val="21"/>
              </w:rPr>
              <w:t>品名称：</w:t>
            </w:r>
            <w:r>
              <w:rPr>
                <w:rFonts w:hint="eastAsia" w:ascii="宋体" w:hAnsi="宋体"/>
                <w:szCs w:val="21"/>
                <w:lang w:val="en-US" w:eastAsia="zh-CN"/>
              </w:rPr>
              <w:t>果粒奶优</w:t>
            </w:r>
            <w:r>
              <w:rPr>
                <w:rFonts w:hint="eastAsia" w:ascii="宋体" w:hAnsi="宋体"/>
                <w:szCs w:val="21"/>
              </w:rPr>
              <w:t>、规格：</w:t>
            </w:r>
            <w:r>
              <w:rPr>
                <w:rFonts w:hint="eastAsia" w:ascii="宋体" w:hAnsi="宋体"/>
                <w:szCs w:val="21"/>
                <w:lang w:val="en-US" w:eastAsia="zh-CN"/>
              </w:rPr>
              <w:t>PET450</w:t>
            </w:r>
            <w:r>
              <w:rPr>
                <w:rFonts w:hint="eastAsia" w:ascii="宋体" w:hAnsi="宋体" w:cs="宋体"/>
                <w:szCs w:val="21"/>
                <w:lang w:val="en-US" w:eastAsia="zh-CN"/>
              </w:rPr>
              <w:t>g/盒（蜜桃）</w:t>
            </w:r>
            <w:r>
              <w:rPr>
                <w:rFonts w:hint="eastAsia" w:ascii="宋体" w:hAnsi="宋体"/>
                <w:szCs w:val="21"/>
              </w:rPr>
              <w:t>、数量：</w:t>
            </w:r>
            <w:r>
              <w:rPr>
                <w:rFonts w:hint="eastAsia" w:ascii="宋体" w:hAnsi="宋体"/>
                <w:szCs w:val="21"/>
                <w:lang w:val="en-US" w:eastAsia="zh-CN"/>
              </w:rPr>
              <w:t>298箱</w:t>
            </w:r>
          </w:p>
          <w:p>
            <w:pPr>
              <w:rPr>
                <w:rFonts w:ascii="宋体" w:hAnsi="宋体"/>
                <w:szCs w:val="21"/>
              </w:rPr>
            </w:pPr>
            <w:r>
              <w:rPr>
                <w:rFonts w:hint="eastAsia" w:ascii="宋体" w:hAnsi="宋体"/>
                <w:szCs w:val="21"/>
              </w:rPr>
              <w:t>检验项目：</w:t>
            </w:r>
            <w:r>
              <w:rPr>
                <w:rFonts w:hint="eastAsia" w:ascii="宋体" w:hAnsi="宋体"/>
                <w:szCs w:val="21"/>
                <w:lang w:val="en-US" w:eastAsia="zh-CN"/>
              </w:rPr>
              <w:t>品名</w:t>
            </w:r>
            <w:r>
              <w:rPr>
                <w:rFonts w:hint="eastAsia" w:ascii="宋体" w:hAnsi="宋体"/>
                <w:szCs w:val="21"/>
              </w:rPr>
              <w:t>规格、</w:t>
            </w:r>
            <w:r>
              <w:rPr>
                <w:rFonts w:hint="eastAsia" w:ascii="宋体" w:hAnsi="宋体"/>
                <w:szCs w:val="21"/>
                <w:lang w:val="en-US" w:eastAsia="zh-CN"/>
              </w:rPr>
              <w:t>质检报告</w:t>
            </w:r>
            <w:r>
              <w:rPr>
                <w:rFonts w:hint="eastAsia" w:ascii="宋体" w:hAnsi="宋体"/>
                <w:szCs w:val="21"/>
              </w:rPr>
              <w:t>、</w:t>
            </w:r>
            <w:r>
              <w:rPr>
                <w:rFonts w:hint="eastAsia" w:ascii="宋体" w:hAnsi="宋体"/>
                <w:szCs w:val="21"/>
                <w:lang w:val="en-US" w:eastAsia="zh-CN"/>
              </w:rPr>
              <w:t>数量、生产日期、外观质量</w:t>
            </w:r>
            <w:r>
              <w:rPr>
                <w:rFonts w:hint="eastAsia" w:ascii="宋体" w:hAnsi="宋体"/>
                <w:szCs w:val="21"/>
              </w:rPr>
              <w:t>。</w:t>
            </w:r>
          </w:p>
          <w:p>
            <w:pPr>
              <w:rPr>
                <w:rFonts w:ascii="宋体" w:hAnsi="宋体"/>
                <w:szCs w:val="21"/>
              </w:rPr>
            </w:pPr>
            <w:r>
              <w:rPr>
                <w:rFonts w:hint="eastAsia" w:ascii="宋体" w:hAnsi="宋体"/>
                <w:szCs w:val="21"/>
              </w:rPr>
              <w:t xml:space="preserve">检验结论：合格         </w:t>
            </w:r>
          </w:p>
          <w:p>
            <w:pPr>
              <w:rPr>
                <w:rFonts w:hint="eastAsia" w:eastAsia="宋体"/>
                <w:szCs w:val="21"/>
                <w:lang w:eastAsia="zh-CN"/>
              </w:rPr>
            </w:pPr>
            <w:r>
              <w:rPr>
                <w:rFonts w:hint="eastAsia" w:ascii="宋体" w:hAnsi="宋体"/>
                <w:szCs w:val="21"/>
              </w:rPr>
              <w:t>检验员：</w:t>
            </w:r>
            <w:r>
              <w:rPr>
                <w:rFonts w:hint="eastAsia" w:ascii="宋体" w:hAnsi="宋体"/>
                <w:szCs w:val="21"/>
                <w:lang w:val="en-US" w:eastAsia="zh-CN"/>
              </w:rPr>
              <w:t>罗昭军</w:t>
            </w:r>
            <w:r>
              <w:rPr>
                <w:rFonts w:hint="eastAsia" w:ascii="宋体" w:hAnsi="宋体"/>
                <w:szCs w:val="21"/>
              </w:rPr>
              <w:t xml:space="preserve">   日期：</w:t>
            </w:r>
            <w:r>
              <w:rPr>
                <w:rFonts w:hint="eastAsia"/>
                <w:szCs w:val="21"/>
              </w:rPr>
              <w:t>2019.</w:t>
            </w:r>
            <w:r>
              <w:rPr>
                <w:rFonts w:hint="eastAsia"/>
                <w:szCs w:val="21"/>
                <w:lang w:val="en-US" w:eastAsia="zh-CN"/>
              </w:rPr>
              <w:t>7</w:t>
            </w:r>
            <w:r>
              <w:rPr>
                <w:rFonts w:hint="eastAsia"/>
                <w:szCs w:val="21"/>
              </w:rPr>
              <w:t>.</w:t>
            </w:r>
            <w:r>
              <w:rPr>
                <w:rFonts w:hint="eastAsia"/>
                <w:szCs w:val="21"/>
                <w:lang w:val="en-US" w:eastAsia="zh-CN"/>
              </w:rPr>
              <w:t>5</w:t>
            </w:r>
          </w:p>
          <w:p>
            <w:pPr>
              <w:rPr>
                <w:szCs w:val="21"/>
              </w:rPr>
            </w:pPr>
          </w:p>
          <w:p>
            <w:pPr>
              <w:numPr>
                <w:ilvl w:val="0"/>
                <w:numId w:val="8"/>
              </w:numPr>
              <w:rPr>
                <w:rFonts w:ascii="宋体" w:hAnsi="宋体"/>
                <w:szCs w:val="21"/>
              </w:rPr>
            </w:pPr>
            <w:r>
              <w:rPr>
                <w:rFonts w:hint="eastAsia" w:ascii="宋体" w:hAnsi="宋体"/>
                <w:szCs w:val="21"/>
                <w:lang w:val="en-US" w:eastAsia="zh-CN"/>
              </w:rPr>
              <w:t>物</w:t>
            </w:r>
            <w:r>
              <w:rPr>
                <w:rFonts w:hint="eastAsia" w:ascii="宋体" w:hAnsi="宋体"/>
                <w:szCs w:val="21"/>
              </w:rPr>
              <w:t>品名称：</w:t>
            </w:r>
            <w:r>
              <w:rPr>
                <w:rFonts w:hint="eastAsia" w:ascii="宋体" w:hAnsi="宋体"/>
                <w:szCs w:val="21"/>
                <w:lang w:val="en-US" w:eastAsia="zh-CN"/>
              </w:rPr>
              <w:t>特仑苏纯牛奶苗条装</w:t>
            </w:r>
            <w:r>
              <w:rPr>
                <w:rFonts w:hint="eastAsia" w:ascii="宋体" w:hAnsi="宋体"/>
                <w:szCs w:val="21"/>
              </w:rPr>
              <w:t>、规格：</w:t>
            </w:r>
            <w:r>
              <w:rPr>
                <w:rFonts w:hint="eastAsia" w:ascii="宋体" w:hAnsi="宋体"/>
                <w:szCs w:val="21"/>
                <w:lang w:val="en-US" w:eastAsia="zh-CN"/>
              </w:rPr>
              <w:t>250ml</w:t>
            </w:r>
            <w:r>
              <w:rPr>
                <w:rFonts w:hint="eastAsia" w:ascii="宋体" w:hAnsi="宋体" w:cs="宋体"/>
                <w:szCs w:val="21"/>
                <w:lang w:val="en-US" w:eastAsia="zh-CN"/>
              </w:rPr>
              <w:t>/盒</w:t>
            </w:r>
            <w:r>
              <w:rPr>
                <w:rFonts w:hint="eastAsia" w:ascii="宋体" w:hAnsi="宋体"/>
                <w:szCs w:val="21"/>
              </w:rPr>
              <w:t>、数量：</w:t>
            </w:r>
            <w:r>
              <w:rPr>
                <w:rFonts w:hint="eastAsia" w:ascii="宋体" w:hAnsi="宋体"/>
                <w:szCs w:val="21"/>
                <w:lang w:val="en-US" w:eastAsia="zh-CN"/>
              </w:rPr>
              <w:t>711件</w:t>
            </w:r>
          </w:p>
          <w:p>
            <w:pPr>
              <w:rPr>
                <w:rFonts w:ascii="宋体" w:hAnsi="宋体"/>
                <w:szCs w:val="21"/>
              </w:rPr>
            </w:pPr>
            <w:r>
              <w:rPr>
                <w:rFonts w:hint="eastAsia" w:ascii="宋体" w:hAnsi="宋体"/>
                <w:szCs w:val="21"/>
              </w:rPr>
              <w:t>检验项目：</w:t>
            </w:r>
            <w:r>
              <w:rPr>
                <w:rFonts w:hint="eastAsia" w:ascii="宋体" w:hAnsi="宋体"/>
                <w:szCs w:val="21"/>
                <w:lang w:val="en-US" w:eastAsia="zh-CN"/>
              </w:rPr>
              <w:t>品名</w:t>
            </w:r>
            <w:r>
              <w:rPr>
                <w:rFonts w:hint="eastAsia" w:ascii="宋体" w:hAnsi="宋体"/>
                <w:szCs w:val="21"/>
              </w:rPr>
              <w:t>规格、</w:t>
            </w:r>
            <w:r>
              <w:rPr>
                <w:rFonts w:hint="eastAsia" w:ascii="宋体" w:hAnsi="宋体"/>
                <w:szCs w:val="21"/>
                <w:lang w:val="en-US" w:eastAsia="zh-CN"/>
              </w:rPr>
              <w:t>质检报告</w:t>
            </w:r>
            <w:r>
              <w:rPr>
                <w:rFonts w:hint="eastAsia" w:ascii="宋体" w:hAnsi="宋体"/>
                <w:szCs w:val="21"/>
              </w:rPr>
              <w:t>、</w:t>
            </w:r>
            <w:r>
              <w:rPr>
                <w:rFonts w:hint="eastAsia" w:ascii="宋体" w:hAnsi="宋体"/>
                <w:szCs w:val="21"/>
                <w:lang w:val="en-US" w:eastAsia="zh-CN"/>
              </w:rPr>
              <w:t>数量、生产日期、外观质量</w:t>
            </w:r>
            <w:r>
              <w:rPr>
                <w:rFonts w:hint="eastAsia" w:ascii="宋体" w:hAnsi="宋体"/>
                <w:szCs w:val="21"/>
              </w:rPr>
              <w:t>。</w:t>
            </w:r>
          </w:p>
          <w:p>
            <w:pPr>
              <w:rPr>
                <w:rFonts w:ascii="宋体" w:hAnsi="宋体"/>
                <w:szCs w:val="21"/>
              </w:rPr>
            </w:pPr>
            <w:r>
              <w:rPr>
                <w:rFonts w:hint="eastAsia" w:ascii="宋体" w:hAnsi="宋体"/>
                <w:szCs w:val="21"/>
              </w:rPr>
              <w:t xml:space="preserve">检验结论：合格         </w:t>
            </w:r>
          </w:p>
          <w:p>
            <w:pPr>
              <w:rPr>
                <w:rFonts w:hint="eastAsia" w:eastAsia="宋体"/>
                <w:szCs w:val="21"/>
                <w:lang w:eastAsia="zh-CN"/>
              </w:rPr>
            </w:pPr>
            <w:r>
              <w:rPr>
                <w:rFonts w:hint="eastAsia" w:ascii="宋体" w:hAnsi="宋体"/>
                <w:szCs w:val="21"/>
              </w:rPr>
              <w:t>检验员：</w:t>
            </w:r>
            <w:r>
              <w:rPr>
                <w:rFonts w:hint="eastAsia" w:ascii="宋体" w:hAnsi="宋体"/>
                <w:szCs w:val="21"/>
                <w:lang w:val="en-US" w:eastAsia="zh-CN"/>
              </w:rPr>
              <w:t>罗昭军</w:t>
            </w:r>
            <w:r>
              <w:rPr>
                <w:rFonts w:hint="eastAsia" w:ascii="宋体" w:hAnsi="宋体"/>
                <w:szCs w:val="21"/>
              </w:rPr>
              <w:t xml:space="preserve">   日期：</w:t>
            </w:r>
            <w:r>
              <w:rPr>
                <w:rFonts w:hint="eastAsia"/>
                <w:szCs w:val="21"/>
              </w:rPr>
              <w:t>2019.</w:t>
            </w:r>
            <w:r>
              <w:rPr>
                <w:rFonts w:hint="eastAsia"/>
                <w:szCs w:val="21"/>
                <w:lang w:val="en-US" w:eastAsia="zh-CN"/>
              </w:rPr>
              <w:t>7</w:t>
            </w:r>
            <w:r>
              <w:rPr>
                <w:rFonts w:hint="eastAsia"/>
                <w:szCs w:val="21"/>
              </w:rPr>
              <w:t>.</w:t>
            </w:r>
            <w:r>
              <w:rPr>
                <w:rFonts w:hint="eastAsia"/>
                <w:szCs w:val="21"/>
                <w:lang w:val="en-US" w:eastAsia="zh-CN"/>
              </w:rPr>
              <w:t>5</w:t>
            </w:r>
          </w:p>
          <w:p>
            <w:pPr>
              <w:rPr>
                <w:szCs w:val="21"/>
              </w:rPr>
            </w:pPr>
          </w:p>
          <w:p>
            <w:pPr>
              <w:numPr>
                <w:ilvl w:val="0"/>
                <w:numId w:val="8"/>
              </w:numPr>
              <w:rPr>
                <w:rFonts w:ascii="宋体" w:hAnsi="宋体"/>
                <w:szCs w:val="21"/>
                <w:highlight w:val="none"/>
              </w:rPr>
            </w:pPr>
            <w:r>
              <w:rPr>
                <w:rFonts w:hint="eastAsia" w:ascii="宋体" w:hAnsi="宋体"/>
                <w:szCs w:val="21"/>
                <w:highlight w:val="none"/>
                <w:lang w:val="en-US" w:eastAsia="zh-CN"/>
              </w:rPr>
              <w:t>物</w:t>
            </w:r>
            <w:r>
              <w:rPr>
                <w:rFonts w:hint="eastAsia" w:ascii="宋体" w:hAnsi="宋体"/>
                <w:szCs w:val="21"/>
                <w:highlight w:val="none"/>
              </w:rPr>
              <w:t>品名称：</w:t>
            </w:r>
            <w:r>
              <w:rPr>
                <w:rFonts w:hint="eastAsia" w:ascii="宋体" w:hAnsi="宋体"/>
                <w:szCs w:val="21"/>
                <w:highlight w:val="none"/>
                <w:lang w:val="en-US" w:eastAsia="zh-CN"/>
              </w:rPr>
              <w:t>香橙味威化饼干</w:t>
            </w:r>
            <w:r>
              <w:rPr>
                <w:rFonts w:hint="eastAsia" w:ascii="宋体" w:hAnsi="宋体"/>
                <w:szCs w:val="21"/>
                <w:highlight w:val="none"/>
              </w:rPr>
              <w:t>、规格：</w:t>
            </w:r>
            <w:r>
              <w:rPr>
                <w:rFonts w:hint="eastAsia" w:ascii="宋体" w:hAnsi="宋体"/>
                <w:szCs w:val="21"/>
                <w:highlight w:val="none"/>
                <w:lang w:val="en-US" w:eastAsia="zh-CN"/>
              </w:rPr>
              <w:t>115g/袋</w:t>
            </w:r>
            <w:r>
              <w:rPr>
                <w:rFonts w:hint="eastAsia" w:ascii="宋体" w:hAnsi="宋体"/>
                <w:szCs w:val="21"/>
                <w:highlight w:val="none"/>
              </w:rPr>
              <w:t>、数量：</w:t>
            </w:r>
            <w:r>
              <w:rPr>
                <w:rFonts w:hint="eastAsia" w:ascii="宋体" w:hAnsi="宋体"/>
                <w:szCs w:val="21"/>
                <w:highlight w:val="none"/>
                <w:lang w:val="en-US" w:eastAsia="zh-CN"/>
              </w:rPr>
              <w:t>20箱</w:t>
            </w:r>
          </w:p>
          <w:p>
            <w:pPr>
              <w:rPr>
                <w:rFonts w:ascii="宋体" w:hAnsi="宋体"/>
                <w:szCs w:val="21"/>
                <w:highlight w:val="none"/>
              </w:rPr>
            </w:pPr>
            <w:r>
              <w:rPr>
                <w:rFonts w:hint="eastAsia" w:ascii="宋体" w:hAnsi="宋体"/>
                <w:szCs w:val="21"/>
                <w:highlight w:val="none"/>
              </w:rPr>
              <w:t>检验项目：</w:t>
            </w:r>
            <w:r>
              <w:rPr>
                <w:rFonts w:hint="eastAsia" w:ascii="宋体" w:hAnsi="宋体"/>
                <w:szCs w:val="21"/>
                <w:highlight w:val="none"/>
                <w:lang w:val="en-US" w:eastAsia="zh-CN"/>
              </w:rPr>
              <w:t>品名</w:t>
            </w:r>
            <w:r>
              <w:rPr>
                <w:rFonts w:hint="eastAsia" w:ascii="宋体" w:hAnsi="宋体"/>
                <w:szCs w:val="21"/>
                <w:highlight w:val="none"/>
              </w:rPr>
              <w:t>规格、</w:t>
            </w:r>
            <w:r>
              <w:rPr>
                <w:rFonts w:hint="eastAsia" w:ascii="宋体" w:hAnsi="宋体"/>
                <w:szCs w:val="21"/>
                <w:highlight w:val="none"/>
                <w:lang w:val="en-US" w:eastAsia="zh-CN"/>
              </w:rPr>
              <w:t>质检报告</w:t>
            </w:r>
            <w:r>
              <w:rPr>
                <w:rFonts w:hint="eastAsia" w:ascii="宋体" w:hAnsi="宋体"/>
                <w:szCs w:val="21"/>
                <w:highlight w:val="none"/>
              </w:rPr>
              <w:t>、</w:t>
            </w:r>
            <w:r>
              <w:rPr>
                <w:rFonts w:hint="eastAsia" w:ascii="宋体" w:hAnsi="宋体"/>
                <w:szCs w:val="21"/>
                <w:highlight w:val="none"/>
                <w:lang w:val="en-US" w:eastAsia="zh-CN"/>
              </w:rPr>
              <w:t>数量、生产日期、外观质量</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 xml:space="preserve">检验结论：合格         </w:t>
            </w:r>
          </w:p>
          <w:p>
            <w:pPr>
              <w:rPr>
                <w:rFonts w:hint="eastAsia" w:eastAsia="宋体"/>
                <w:szCs w:val="21"/>
                <w:highlight w:val="none"/>
                <w:lang w:eastAsia="zh-CN"/>
              </w:rPr>
            </w:pPr>
            <w:r>
              <w:rPr>
                <w:rFonts w:hint="eastAsia" w:ascii="宋体" w:hAnsi="宋体"/>
                <w:szCs w:val="21"/>
                <w:highlight w:val="none"/>
              </w:rPr>
              <w:t>检验员：</w:t>
            </w:r>
            <w:r>
              <w:rPr>
                <w:rFonts w:hint="eastAsia" w:ascii="宋体" w:hAnsi="宋体"/>
                <w:szCs w:val="21"/>
                <w:highlight w:val="none"/>
                <w:lang w:val="en-US" w:eastAsia="zh-CN"/>
              </w:rPr>
              <w:t>罗昭军</w:t>
            </w:r>
            <w:r>
              <w:rPr>
                <w:rFonts w:hint="eastAsia" w:ascii="宋体" w:hAnsi="宋体"/>
                <w:szCs w:val="21"/>
                <w:highlight w:val="none"/>
              </w:rPr>
              <w:t xml:space="preserve">   日期：</w:t>
            </w:r>
            <w:r>
              <w:rPr>
                <w:rFonts w:hint="eastAsia"/>
                <w:szCs w:val="21"/>
                <w:highlight w:val="none"/>
              </w:rPr>
              <w:t>2019</w:t>
            </w:r>
            <w:r>
              <w:rPr>
                <w:rFonts w:hint="eastAsia"/>
                <w:szCs w:val="21"/>
                <w:highlight w:val="none"/>
                <w:lang w:val="en-US" w:eastAsia="zh-CN"/>
              </w:rPr>
              <w:t>.9</w:t>
            </w:r>
            <w:r>
              <w:rPr>
                <w:rFonts w:hint="eastAsia"/>
                <w:szCs w:val="21"/>
                <w:highlight w:val="none"/>
              </w:rPr>
              <w:t>.</w:t>
            </w:r>
            <w:r>
              <w:rPr>
                <w:rFonts w:hint="eastAsia"/>
                <w:szCs w:val="21"/>
                <w:highlight w:val="none"/>
                <w:lang w:val="en-US" w:eastAsia="zh-CN"/>
              </w:rPr>
              <w:t>5</w:t>
            </w:r>
          </w:p>
          <w:p>
            <w:pPr>
              <w:rPr>
                <w:szCs w:val="21"/>
                <w:highlight w:val="none"/>
              </w:rPr>
            </w:pPr>
          </w:p>
          <w:p>
            <w:pPr>
              <w:numPr>
                <w:ilvl w:val="0"/>
                <w:numId w:val="8"/>
              </w:numPr>
              <w:rPr>
                <w:rFonts w:ascii="宋体" w:hAnsi="宋体"/>
                <w:szCs w:val="21"/>
                <w:highlight w:val="none"/>
              </w:rPr>
            </w:pPr>
            <w:r>
              <w:rPr>
                <w:rFonts w:hint="eastAsia" w:ascii="宋体" w:hAnsi="宋体"/>
                <w:szCs w:val="21"/>
                <w:highlight w:val="none"/>
                <w:lang w:val="en-US" w:eastAsia="zh-CN"/>
              </w:rPr>
              <w:t>物</w:t>
            </w:r>
            <w:r>
              <w:rPr>
                <w:rFonts w:hint="eastAsia" w:ascii="宋体" w:hAnsi="宋体"/>
                <w:szCs w:val="21"/>
                <w:highlight w:val="none"/>
              </w:rPr>
              <w:t>品名称：</w:t>
            </w:r>
            <w:r>
              <w:rPr>
                <w:rFonts w:hint="eastAsia" w:ascii="宋体" w:hAnsi="宋体"/>
                <w:szCs w:val="21"/>
                <w:highlight w:val="none"/>
                <w:lang w:val="en-US" w:eastAsia="zh-CN"/>
              </w:rPr>
              <w:t>阿宽重庆小面</w:t>
            </w:r>
            <w:r>
              <w:rPr>
                <w:rFonts w:hint="eastAsia" w:ascii="宋体" w:hAnsi="宋体"/>
                <w:szCs w:val="21"/>
                <w:highlight w:val="none"/>
              </w:rPr>
              <w:t>、规格：</w:t>
            </w:r>
            <w:r>
              <w:rPr>
                <w:rFonts w:hint="eastAsia" w:ascii="宋体" w:hAnsi="宋体"/>
                <w:szCs w:val="21"/>
                <w:highlight w:val="none"/>
                <w:lang w:val="en-US" w:eastAsia="zh-CN"/>
              </w:rPr>
              <w:t>105g</w:t>
            </w:r>
            <w:r>
              <w:rPr>
                <w:rFonts w:hint="eastAsia" w:ascii="宋体" w:hAnsi="宋体" w:cs="宋体"/>
                <w:szCs w:val="21"/>
                <w:highlight w:val="none"/>
                <w:lang w:val="en-US" w:eastAsia="zh-CN"/>
              </w:rPr>
              <w:t>/袋</w:t>
            </w:r>
            <w:r>
              <w:rPr>
                <w:rFonts w:hint="eastAsia" w:ascii="宋体" w:hAnsi="宋体"/>
                <w:szCs w:val="21"/>
                <w:highlight w:val="none"/>
              </w:rPr>
              <w:t>、数量：</w:t>
            </w:r>
            <w:r>
              <w:rPr>
                <w:rFonts w:hint="eastAsia" w:ascii="宋体" w:hAnsi="宋体"/>
                <w:szCs w:val="21"/>
                <w:highlight w:val="none"/>
                <w:lang w:val="en-US" w:eastAsia="zh-CN"/>
              </w:rPr>
              <w:t>470件</w:t>
            </w:r>
          </w:p>
          <w:p>
            <w:pPr>
              <w:rPr>
                <w:rFonts w:ascii="宋体" w:hAnsi="宋体"/>
                <w:szCs w:val="21"/>
                <w:highlight w:val="none"/>
              </w:rPr>
            </w:pPr>
            <w:r>
              <w:rPr>
                <w:rFonts w:hint="eastAsia" w:ascii="宋体" w:hAnsi="宋体"/>
                <w:szCs w:val="21"/>
                <w:highlight w:val="none"/>
              </w:rPr>
              <w:t>检验项目：</w:t>
            </w:r>
            <w:r>
              <w:rPr>
                <w:rFonts w:hint="eastAsia" w:ascii="宋体" w:hAnsi="宋体"/>
                <w:szCs w:val="21"/>
                <w:highlight w:val="none"/>
                <w:lang w:val="en-US" w:eastAsia="zh-CN"/>
              </w:rPr>
              <w:t>品名</w:t>
            </w:r>
            <w:r>
              <w:rPr>
                <w:rFonts w:hint="eastAsia" w:ascii="宋体" w:hAnsi="宋体"/>
                <w:szCs w:val="21"/>
                <w:highlight w:val="none"/>
              </w:rPr>
              <w:t>规格、</w:t>
            </w:r>
            <w:r>
              <w:rPr>
                <w:rFonts w:hint="eastAsia" w:ascii="宋体" w:hAnsi="宋体"/>
                <w:szCs w:val="21"/>
                <w:highlight w:val="none"/>
                <w:lang w:val="en-US" w:eastAsia="zh-CN"/>
              </w:rPr>
              <w:t>质检报告</w:t>
            </w:r>
            <w:r>
              <w:rPr>
                <w:rFonts w:hint="eastAsia" w:ascii="宋体" w:hAnsi="宋体"/>
                <w:szCs w:val="21"/>
                <w:highlight w:val="none"/>
              </w:rPr>
              <w:t>、</w:t>
            </w:r>
            <w:r>
              <w:rPr>
                <w:rFonts w:hint="eastAsia" w:ascii="宋体" w:hAnsi="宋体"/>
                <w:szCs w:val="21"/>
                <w:highlight w:val="none"/>
                <w:lang w:val="en-US" w:eastAsia="zh-CN"/>
              </w:rPr>
              <w:t>数量、生产日期、外观质量</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 xml:space="preserve">检验结论：合格         </w:t>
            </w:r>
          </w:p>
          <w:p>
            <w:pPr>
              <w:rPr>
                <w:rFonts w:hint="eastAsia"/>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罗昭军</w:t>
            </w:r>
            <w:r>
              <w:rPr>
                <w:rFonts w:hint="eastAsia" w:ascii="宋体" w:hAnsi="宋体"/>
                <w:szCs w:val="21"/>
                <w:highlight w:val="none"/>
              </w:rPr>
              <w:t xml:space="preserve">   日期：</w:t>
            </w:r>
            <w:r>
              <w:rPr>
                <w:rFonts w:hint="eastAsia"/>
                <w:szCs w:val="21"/>
                <w:highlight w:val="none"/>
              </w:rPr>
              <w:t>2019.</w:t>
            </w:r>
            <w:r>
              <w:rPr>
                <w:rFonts w:hint="eastAsia"/>
                <w:szCs w:val="21"/>
                <w:highlight w:val="none"/>
                <w:lang w:val="en-US" w:eastAsia="zh-CN"/>
              </w:rPr>
              <w:t>9.5</w:t>
            </w:r>
          </w:p>
          <w:p>
            <w:pPr>
              <w:rPr>
                <w:rFonts w:hint="eastAsia"/>
                <w:szCs w:val="21"/>
                <w:lang w:val="en-US" w:eastAsia="zh-CN"/>
              </w:rPr>
            </w:pP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其余物</w:t>
            </w:r>
            <w:r>
              <w:rPr>
                <w:rFonts w:hint="eastAsia" w:ascii="宋体" w:hAnsi="宋体"/>
                <w:szCs w:val="21"/>
                <w:lang w:val="en-US" w:eastAsia="zh-CN"/>
              </w:rPr>
              <w:t>品</w:t>
            </w:r>
            <w:r>
              <w:rPr>
                <w:rFonts w:hint="eastAsia" w:ascii="宋体" w:hAnsi="宋体"/>
                <w:szCs w:val="21"/>
              </w:rPr>
              <w:t>均按规定进行了检验和确认。</w:t>
            </w:r>
          </w:p>
          <w:p>
            <w:pPr>
              <w:rPr>
                <w:rFonts w:hint="eastAsia" w:ascii="宋体" w:hAnsi="宋体"/>
                <w:sz w:val="21"/>
                <w:szCs w:val="21"/>
              </w:rPr>
            </w:pP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sz w:val="21"/>
                <w:szCs w:val="21"/>
              </w:rPr>
            </w:pPr>
            <w:r>
              <w:rPr>
                <w:rFonts w:hint="eastAsia" w:ascii="宋体" w:hAnsi="宋体" w:cs="宋体"/>
                <w:szCs w:val="21"/>
              </w:rPr>
              <w:t>不合格输出的控制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sz w:val="21"/>
                <w:szCs w:val="21"/>
              </w:rPr>
            </w:pPr>
            <w:r>
              <w:rPr>
                <w:rFonts w:hint="eastAsia" w:ascii="宋体" w:hAnsi="宋体" w:cs="宋体"/>
                <w:szCs w:val="21"/>
              </w:rPr>
              <w:t xml:space="preserve">Q8.7 </w:t>
            </w:r>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s="宋体"/>
                <w:szCs w:val="21"/>
                <w:highlight w:val="green"/>
              </w:rPr>
            </w:pPr>
            <w:r>
              <w:rPr>
                <w:rFonts w:hint="eastAsia" w:ascii="宋体" w:hAnsi="宋体" w:cs="宋体"/>
                <w:szCs w:val="21"/>
              </w:rPr>
              <w:t>组织编制了《不合格（品、项、事故、事件）控制程序》：该公司的不合格处理方式有:报废或退货。通过了解，主要不符合为</w:t>
            </w:r>
            <w:r>
              <w:rPr>
                <w:rFonts w:hint="eastAsia" w:ascii="宋体" w:hAnsi="宋体" w:cs="宋体"/>
                <w:szCs w:val="21"/>
                <w:lang w:val="en-US" w:eastAsia="zh-CN"/>
              </w:rPr>
              <w:t>物品的外包装在转运和配送过程中损坏和物品待销售时保质过期</w:t>
            </w:r>
            <w:r>
              <w:rPr>
                <w:rFonts w:hint="eastAsia" w:ascii="宋体" w:hAnsi="宋体" w:cs="宋体"/>
                <w:szCs w:val="21"/>
              </w:rPr>
              <w:t>。</w:t>
            </w:r>
          </w:p>
          <w:p>
            <w:pPr>
              <w:spacing w:line="400" w:lineRule="exact"/>
              <w:rPr>
                <w:rFonts w:ascii="宋体" w:hAnsi="宋体" w:cs="宋体"/>
                <w:szCs w:val="21"/>
                <w:highlight w:val="none"/>
              </w:rPr>
            </w:pPr>
            <w:r>
              <w:rPr>
                <w:rFonts w:hint="eastAsia" w:ascii="宋体" w:hAnsi="宋体" w:cs="宋体"/>
                <w:szCs w:val="21"/>
                <w:highlight w:val="none"/>
              </w:rPr>
              <w:t xml:space="preserve">抽：《不合格品通知单》  </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时间:2019.</w:t>
            </w:r>
            <w:r>
              <w:rPr>
                <w:rFonts w:hint="eastAsia" w:ascii="宋体" w:hAnsi="宋体" w:cs="宋体"/>
                <w:szCs w:val="21"/>
                <w:highlight w:val="none"/>
                <w:lang w:val="en-US" w:eastAsia="zh-CN"/>
              </w:rPr>
              <w:t>9</w:t>
            </w:r>
            <w:r>
              <w:rPr>
                <w:rFonts w:hint="eastAsia" w:ascii="宋体" w:hAnsi="宋体" w:cs="宋体"/>
                <w:szCs w:val="21"/>
                <w:highlight w:val="none"/>
              </w:rPr>
              <w:t>.3</w:t>
            </w:r>
            <w:r>
              <w:rPr>
                <w:rFonts w:hint="eastAsia" w:ascii="宋体" w:hAnsi="宋体" w:cs="宋体"/>
                <w:szCs w:val="21"/>
                <w:highlight w:val="none"/>
                <w:lang w:val="en-US" w:eastAsia="zh-CN"/>
              </w:rPr>
              <w:t xml:space="preserve">   、客户：重庆市教育矫治局</w:t>
            </w:r>
          </w:p>
          <w:p>
            <w:pPr>
              <w:rPr>
                <w:rFonts w:ascii="宋体" w:hAnsi="宋体"/>
                <w:szCs w:val="21"/>
                <w:highlight w:val="none"/>
              </w:rPr>
            </w:pPr>
            <w:r>
              <w:rPr>
                <w:rFonts w:hint="eastAsia" w:ascii="宋体" w:hAnsi="宋体" w:cs="宋体"/>
                <w:szCs w:val="21"/>
                <w:highlight w:val="none"/>
              </w:rPr>
              <w:t>不合格描述：</w:t>
            </w:r>
            <w:r>
              <w:rPr>
                <w:rFonts w:hint="eastAsia" w:ascii="宋体" w:hAnsi="宋体" w:cs="宋体"/>
                <w:szCs w:val="21"/>
                <w:highlight w:val="none"/>
                <w:lang w:val="en-US" w:eastAsia="zh-CN"/>
              </w:rPr>
              <w:t>配送的统一鲜橙多，有1箱商品外包装破损，内部3瓶鲜橙多挤压变形（未泄漏）</w:t>
            </w:r>
            <w:r>
              <w:rPr>
                <w:rFonts w:hint="eastAsia" w:ascii="宋体" w:hAnsi="宋体" w:cs="宋体"/>
                <w:i/>
                <w:iCs/>
                <w:szCs w:val="21"/>
                <w:highlight w:val="none"/>
              </w:rPr>
              <w:t>。</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处理意见：</w:t>
            </w:r>
            <w:r>
              <w:rPr>
                <w:rFonts w:hint="eastAsia" w:ascii="宋体" w:hAnsi="宋体" w:cs="宋体"/>
                <w:szCs w:val="21"/>
                <w:highlight w:val="none"/>
                <w:lang w:val="en-US" w:eastAsia="zh-CN"/>
              </w:rPr>
              <w:t>客户同意调换</w:t>
            </w:r>
            <w:r>
              <w:rPr>
                <w:rFonts w:hint="eastAsia" w:ascii="宋体" w:hAnsi="宋体" w:cs="宋体"/>
                <w:szCs w:val="21"/>
                <w:highlight w:val="none"/>
              </w:rPr>
              <w:t>。</w:t>
            </w:r>
          </w:p>
          <w:p>
            <w:pPr>
              <w:spacing w:line="400" w:lineRule="exact"/>
              <w:rPr>
                <w:rFonts w:ascii="宋体" w:hAnsi="宋体" w:cs="宋体"/>
                <w:szCs w:val="21"/>
                <w:highlight w:val="none"/>
              </w:rPr>
            </w:pPr>
            <w:r>
              <w:rPr>
                <w:rFonts w:hint="eastAsia" w:ascii="宋体" w:hAnsi="宋体" w:cs="宋体"/>
                <w:szCs w:val="21"/>
                <w:highlight w:val="none"/>
                <w:lang w:val="en-US" w:eastAsia="zh-CN"/>
              </w:rPr>
              <w:t>整改预防措施</w:t>
            </w:r>
            <w:r>
              <w:rPr>
                <w:rFonts w:hint="eastAsia" w:ascii="宋体" w:hAnsi="宋体" w:cs="宋体"/>
                <w:szCs w:val="21"/>
                <w:highlight w:val="none"/>
              </w:rPr>
              <w:t>：</w:t>
            </w:r>
            <w:r>
              <w:rPr>
                <w:rFonts w:hint="eastAsia" w:ascii="宋体" w:hAnsi="宋体" w:cs="宋体"/>
                <w:szCs w:val="21"/>
                <w:highlight w:val="none"/>
                <w:lang w:val="en-US" w:eastAsia="zh-CN"/>
              </w:rPr>
              <w:t>出库、装运时检查商品外观完好，发现破损立即更换；装车时控制堆码高度和承重量</w:t>
            </w:r>
            <w:r>
              <w:rPr>
                <w:rFonts w:hint="eastAsia" w:ascii="宋体" w:hAnsi="宋体" w:cs="宋体"/>
                <w:szCs w:val="21"/>
                <w:highlight w:val="none"/>
              </w:rPr>
              <w:t>。</w:t>
            </w:r>
          </w:p>
          <w:p>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验证人：</w:t>
            </w:r>
            <w:r>
              <w:rPr>
                <w:rFonts w:hint="eastAsia" w:ascii="宋体" w:hAnsi="宋体" w:cs="宋体"/>
                <w:szCs w:val="21"/>
                <w:highlight w:val="none"/>
                <w:lang w:val="en-US" w:eastAsia="zh-CN"/>
              </w:rPr>
              <w:t xml:space="preserve">田爱民 </w:t>
            </w:r>
            <w:r>
              <w:rPr>
                <w:rFonts w:hint="eastAsia" w:ascii="宋体" w:hAnsi="宋体" w:cs="宋体"/>
                <w:szCs w:val="21"/>
                <w:highlight w:val="none"/>
              </w:rPr>
              <w:t xml:space="preserve"> 2019-</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5</w:t>
            </w:r>
          </w:p>
          <w:p>
            <w:pPr>
              <w:spacing w:line="400" w:lineRule="exact"/>
              <w:ind w:firstLine="210" w:firstLineChars="100"/>
              <w:rPr>
                <w:rFonts w:hint="eastAsia" w:ascii="宋体" w:hAnsi="宋体"/>
                <w:sz w:val="21"/>
                <w:szCs w:val="21"/>
              </w:rPr>
            </w:pPr>
            <w:r>
              <w:rPr>
                <w:rFonts w:hint="eastAsia" w:ascii="宋体" w:hAnsi="宋体"/>
                <w:szCs w:val="21"/>
                <w:highlight w:val="none"/>
              </w:rPr>
              <w:t>负责人讲：组织基本上没有让步接收、让步放行、让步使用的情况。</w:t>
            </w:r>
          </w:p>
        </w:tc>
        <w:tc>
          <w:tcPr>
            <w:tcW w:w="1360" w:type="dxa"/>
            <w:tcBorders>
              <w:top w:val="single" w:color="auto" w:sz="4" w:space="0"/>
              <w:left w:val="single" w:color="auto" w:sz="4" w:space="0"/>
              <w:bottom w:val="single" w:color="auto" w:sz="4" w:space="0"/>
              <w:right w:val="single" w:color="auto" w:sz="4" w:space="0"/>
            </w:tcBorders>
          </w:tcP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w:t>
            </w:r>
            <w:r>
              <w:rPr>
                <w:rFonts w:hint="eastAsia"/>
                <w:sz w:val="24"/>
                <w:szCs w:val="24"/>
                <w:lang w:val="en-US" w:eastAsia="zh-CN"/>
              </w:rPr>
              <w:t>市场</w:t>
            </w:r>
            <w:r>
              <w:rPr>
                <w:rFonts w:hint="eastAsia"/>
                <w:sz w:val="24"/>
                <w:szCs w:val="24"/>
              </w:rPr>
              <w:t>部   主管领导：</w:t>
            </w:r>
            <w:r>
              <w:rPr>
                <w:rFonts w:hint="eastAsia"/>
                <w:sz w:val="24"/>
                <w:szCs w:val="24"/>
                <w:lang w:val="en-US" w:eastAsia="zh-CN"/>
              </w:rPr>
              <w:t>王世川，</w:t>
            </w:r>
            <w:r>
              <w:rPr>
                <w:rFonts w:hint="eastAsia"/>
                <w:sz w:val="24"/>
                <w:szCs w:val="24"/>
              </w:rPr>
              <w:t xml:space="preserve">   陪同人员：</w:t>
            </w:r>
            <w:r>
              <w:rPr>
                <w:rFonts w:hint="eastAsia"/>
                <w:sz w:val="24"/>
                <w:szCs w:val="24"/>
                <w:lang w:val="en-US" w:eastAsia="zh-CN"/>
              </w:rPr>
              <w:t>谭文强</w:t>
            </w:r>
            <w:r>
              <w:rPr>
                <w:rFonts w:hint="eastAsia"/>
                <w:sz w:val="24"/>
                <w:szCs w:val="24"/>
              </w:rPr>
              <w:t xml:space="preserve"> </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sz w:val="24"/>
                <w:szCs w:val="24"/>
              </w:rPr>
              <w:t xml:space="preserve"> </w:t>
            </w:r>
            <w:r>
              <w:rPr>
                <w:rFonts w:hint="eastAsia"/>
                <w:sz w:val="24"/>
                <w:szCs w:val="24"/>
                <w:lang w:eastAsia="zh-CN"/>
              </w:rPr>
              <w:t>，</w:t>
            </w:r>
            <w:r>
              <w:rPr>
                <w:sz w:val="24"/>
                <w:szCs w:val="24"/>
              </w:rPr>
              <w:t xml:space="preserve"> </w:t>
            </w:r>
            <w:r>
              <w:rPr>
                <w:rFonts w:hint="eastAsia"/>
                <w:sz w:val="24"/>
                <w:szCs w:val="24"/>
              </w:rPr>
              <w:t>审核时间：</w:t>
            </w:r>
            <w:r>
              <w:rPr>
                <w:sz w:val="24"/>
                <w:szCs w:val="24"/>
              </w:rPr>
              <w:t>2019.</w:t>
            </w:r>
            <w:r>
              <w:rPr>
                <w:rFonts w:hint="eastAsia"/>
                <w:sz w:val="24"/>
                <w:szCs w:val="24"/>
                <w:lang w:val="en-US" w:eastAsia="zh-CN"/>
              </w:rPr>
              <w:t>9</w:t>
            </w:r>
            <w:r>
              <w:rPr>
                <w:sz w:val="24"/>
                <w:szCs w:val="24"/>
              </w:rPr>
              <w:t>.</w:t>
            </w:r>
            <w:r>
              <w:rPr>
                <w:rFonts w:hint="eastAsia"/>
                <w:sz w:val="24"/>
                <w:szCs w:val="24"/>
                <w:lang w:val="en-US" w:eastAsia="zh-CN"/>
              </w:rPr>
              <w:t>22下午</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sz w:val="21"/>
                <w:szCs w:val="21"/>
              </w:rPr>
            </w:pPr>
            <w:r>
              <w:rPr>
                <w:rFonts w:hint="eastAsia" w:ascii="宋体" w:hAnsi="宋体" w:cs="新宋体"/>
                <w:sz w:val="21"/>
                <w:szCs w:val="21"/>
              </w:rPr>
              <w:t>QE5.3；</w:t>
            </w:r>
            <w:r>
              <w:rPr>
                <w:sz w:val="21"/>
                <w:szCs w:val="21"/>
              </w:rPr>
              <w:t xml:space="preserve"> </w:t>
            </w:r>
          </w:p>
          <w:p>
            <w:pPr>
              <w:rPr>
                <w:sz w:val="21"/>
                <w:szCs w:val="21"/>
              </w:rPr>
            </w:pPr>
            <w:r>
              <w:rPr>
                <w:rFonts w:hint="eastAsia"/>
                <w:sz w:val="21"/>
                <w:szCs w:val="21"/>
              </w:rPr>
              <w:t>S4.4.1</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400" w:lineRule="exact"/>
              <w:jc w:val="left"/>
              <w:rPr>
                <w:rFonts w:hint="eastAsia" w:ascii="宋体" w:cs="宋体"/>
                <w:sz w:val="21"/>
                <w:szCs w:val="21"/>
              </w:rPr>
            </w:pPr>
            <w:r>
              <w:rPr>
                <w:rFonts w:hint="eastAsia" w:ascii="宋体" w:cs="宋体"/>
                <w:sz w:val="21"/>
                <w:szCs w:val="21"/>
                <w:lang w:bidi="ar"/>
              </w:rPr>
              <w:t>查，市场部的岗位职责和权限如下：</w:t>
            </w:r>
          </w:p>
          <w:p>
            <w:pPr>
              <w:widowControl/>
              <w:jc w:val="left"/>
              <w:rPr>
                <w:rFonts w:hAnsi="宋体" w:cs="宋体"/>
                <w:szCs w:val="21"/>
                <w:highlight w:val="none"/>
              </w:rPr>
            </w:pPr>
            <w:r>
              <w:rPr>
                <w:rFonts w:hint="eastAsia" w:hAnsi="宋体" w:cs="宋体"/>
                <w:szCs w:val="21"/>
                <w:highlight w:val="none"/>
                <w:lang w:val="en-US" w:eastAsia="zh-CN"/>
              </w:rPr>
              <w:t>1</w:t>
            </w:r>
            <w:r>
              <w:rPr>
                <w:rFonts w:hint="eastAsia" w:hAnsi="宋体" w:cs="宋体"/>
                <w:szCs w:val="21"/>
                <w:highlight w:val="none"/>
              </w:rPr>
              <w:t>）</w:t>
            </w:r>
            <w:r>
              <w:rPr>
                <w:rFonts w:hint="eastAsia" w:hAnsi="宋体" w:cs="宋体"/>
                <w:szCs w:val="21"/>
                <w:highlight w:val="none"/>
                <w:lang w:val="zh-CN"/>
              </w:rPr>
              <w:t>负责销售部活动策划，对顾客与产品有关要求的评审；</w:t>
            </w:r>
          </w:p>
          <w:p>
            <w:pPr>
              <w:widowControl/>
              <w:jc w:val="left"/>
              <w:rPr>
                <w:rFonts w:hAnsi="宋体" w:cs="宋体"/>
                <w:szCs w:val="21"/>
                <w:highlight w:val="none"/>
              </w:rPr>
            </w:pPr>
            <w:r>
              <w:rPr>
                <w:rFonts w:hint="eastAsia" w:hAnsi="宋体" w:cs="宋体"/>
                <w:szCs w:val="21"/>
                <w:highlight w:val="none"/>
                <w:lang w:val="en-US" w:eastAsia="zh-CN"/>
              </w:rPr>
              <w:t>2）</w:t>
            </w:r>
            <w:r>
              <w:rPr>
                <w:rFonts w:hint="eastAsia" w:hAnsi="宋体" w:cs="宋体"/>
                <w:szCs w:val="21"/>
                <w:highlight w:val="none"/>
              </w:rPr>
              <w:t xml:space="preserve"> 负责公司销售合同的评审，对公司合同评审质量负责；</w:t>
            </w:r>
          </w:p>
          <w:p>
            <w:pPr>
              <w:widowControl/>
              <w:jc w:val="left"/>
              <w:rPr>
                <w:rFonts w:hint="eastAsia" w:hAnsi="宋体" w:cs="宋体"/>
                <w:szCs w:val="21"/>
                <w:highlight w:val="none"/>
              </w:rPr>
            </w:pPr>
            <w:r>
              <w:rPr>
                <w:rFonts w:hint="eastAsia" w:hAnsi="宋体" w:cs="宋体"/>
                <w:szCs w:val="21"/>
                <w:highlight w:val="none"/>
                <w:lang w:val="en-US" w:eastAsia="zh-CN"/>
              </w:rPr>
              <w:t>3）</w:t>
            </w:r>
            <w:r>
              <w:rPr>
                <w:rFonts w:hint="eastAsia" w:hAnsi="宋体" w:cs="宋体"/>
                <w:szCs w:val="21"/>
                <w:highlight w:val="none"/>
              </w:rPr>
              <w:t>负责产品销售及售前、售后与顾客沟通联络；</w:t>
            </w:r>
          </w:p>
          <w:p>
            <w:pPr>
              <w:widowControl/>
              <w:jc w:val="left"/>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rPr>
              <w:t>负责供应商的选择、评审及管理</w:t>
            </w:r>
            <w:r>
              <w:rPr>
                <w:rFonts w:hint="eastAsia" w:ascii="宋体" w:hAnsi="宋体" w:eastAsia="宋体" w:cs="宋体"/>
                <w:sz w:val="21"/>
                <w:szCs w:val="21"/>
                <w:highlight w:val="none"/>
              </w:rPr>
              <w:t>；</w:t>
            </w:r>
          </w:p>
          <w:p>
            <w:pPr>
              <w:widowControl/>
              <w:jc w:val="left"/>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负责供货合同的评审、签订供货合同，并对合同执行情况进行监督</w:t>
            </w:r>
            <w:r>
              <w:rPr>
                <w:rFonts w:hint="eastAsia" w:ascii="宋体" w:hAnsi="宋体" w:eastAsia="宋体" w:cs="宋体"/>
                <w:sz w:val="21"/>
                <w:szCs w:val="21"/>
                <w:highlight w:val="none"/>
              </w:rPr>
              <w:t>；</w:t>
            </w:r>
          </w:p>
          <w:p>
            <w:pPr>
              <w:widowControl/>
              <w:jc w:val="left"/>
              <w:rPr>
                <w:rFonts w:hAnsi="宋体" w:cs="宋体"/>
                <w:szCs w:val="21"/>
                <w:highlight w:val="none"/>
              </w:rPr>
            </w:pPr>
            <w:r>
              <w:rPr>
                <w:rFonts w:hint="eastAsia" w:hAnsi="宋体" w:cs="宋体"/>
                <w:szCs w:val="21"/>
                <w:highlight w:val="none"/>
                <w:lang w:val="en-US" w:eastAsia="zh-CN"/>
              </w:rPr>
              <w:t>6）</w:t>
            </w:r>
            <w:r>
              <w:rPr>
                <w:rFonts w:hAnsi="宋体" w:cs="宋体"/>
                <w:szCs w:val="21"/>
                <w:highlight w:val="none"/>
              </w:rPr>
              <w:t>负责本部门的环境因素识别，完成本部门目标、指标和环境管理方案的实施；</w:t>
            </w:r>
          </w:p>
          <w:p>
            <w:pPr>
              <w:spacing w:line="400" w:lineRule="exact"/>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)负责对本部门的危险源进行辨识、风险评价和控制措施的确定，提出职业健康安全管理方案并实施。</w:t>
            </w:r>
          </w:p>
          <w:p>
            <w:pPr>
              <w:spacing w:line="400" w:lineRule="exac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widowControl/>
              <w:jc w:val="left"/>
              <w:rPr>
                <w:sz w:val="21"/>
                <w:szCs w:val="21"/>
              </w:rPr>
            </w:pPr>
            <w:r>
              <w:rPr>
                <w:rFonts w:hint="eastAsia" w:ascii="宋体"/>
                <w:sz w:val="21"/>
                <w:szCs w:val="21"/>
                <w:lang w:bidi="ar"/>
              </w:rPr>
              <w:t>市场部负责人对部门职责清楚。</w:t>
            </w:r>
          </w:p>
          <w:p>
            <w:pPr>
              <w:rPr>
                <w:rFonts w:ascii="宋体" w:hAnsi="宋体" w:cs="宋体"/>
                <w:szCs w:val="21"/>
              </w:rPr>
            </w:pP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新宋体"/>
                <w:szCs w:val="21"/>
              </w:rPr>
            </w:pPr>
            <w:r>
              <w:rPr>
                <w:rFonts w:hint="eastAsia" w:ascii="宋体" w:hAnsi="宋体" w:cs="新宋体"/>
                <w:sz w:val="21"/>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rPr>
            </w:pPr>
            <w:r>
              <w:rPr>
                <w:rFonts w:hint="eastAsia" w:ascii="宋体" w:hAnsi="宋体" w:cs="新宋体"/>
                <w:sz w:val="21"/>
                <w:szCs w:val="21"/>
              </w:rPr>
              <w:t>QE6.2</w:t>
            </w:r>
          </w:p>
          <w:p>
            <w:pPr>
              <w:rPr>
                <w:rFonts w:ascii="宋体" w:hAnsi="宋体" w:cs="新宋体"/>
                <w:szCs w:val="21"/>
              </w:rPr>
            </w:pPr>
            <w:r>
              <w:rPr>
                <w:rFonts w:hint="eastAsia" w:ascii="宋体" w:hAnsi="宋体" w:cs="新宋体"/>
                <w:sz w:val="21"/>
                <w:szCs w:val="21"/>
              </w:rPr>
              <w:t>S4.3.3</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default" w:ascii="宋体" w:hAnsi="宋体" w:eastAsia="宋体" w:cs="Arial"/>
                <w:iCs/>
                <w:sz w:val="21"/>
                <w:szCs w:val="21"/>
                <w:lang w:val="en-US" w:eastAsia="zh-CN" w:bidi="ar"/>
              </w:rPr>
            </w:pPr>
            <w:r>
              <w:rPr>
                <w:rFonts w:hint="eastAsia" w:ascii="宋体" w:hAnsi="宋体" w:cs="Arial"/>
                <w:iCs/>
                <w:sz w:val="21"/>
                <w:szCs w:val="21"/>
                <w:lang w:bidi="ar"/>
              </w:rPr>
              <w:t>查市场部的质量、环境安全目标为：</w:t>
            </w:r>
            <w:r>
              <w:rPr>
                <w:rFonts w:hint="eastAsia" w:ascii="宋体" w:hAnsi="宋体" w:cs="Arial"/>
                <w:iCs/>
                <w:sz w:val="21"/>
                <w:szCs w:val="21"/>
                <w:lang w:val="en-US" w:eastAsia="zh-CN" w:bidi="ar"/>
              </w:rPr>
              <w:t xml:space="preserve">          考核情况（2019年1月-8月）</w:t>
            </w:r>
          </w:p>
          <w:p>
            <w:pPr>
              <w:keepNext w:val="0"/>
              <w:keepLines w:val="0"/>
              <w:widowControl/>
              <w:numPr>
                <w:ilvl w:val="0"/>
                <w:numId w:val="0"/>
              </w:numPr>
              <w:suppressLineNumbers w:val="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r>
              <w:rPr>
                <w:rFonts w:hint="eastAsia"/>
                <w:sz w:val="21"/>
                <w:szCs w:val="21"/>
              </w:rPr>
              <w:t xml:space="preserve">合同履行率100% </w:t>
            </w:r>
            <w:r>
              <w:rPr>
                <w:rFonts w:hint="eastAsia" w:ascii="宋体" w:hAnsi="宋体" w:eastAsia="宋体" w:cs="宋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                               100%</w:t>
            </w:r>
          </w:p>
          <w:p>
            <w:pPr>
              <w:keepNext w:val="0"/>
              <w:keepLines w:val="0"/>
              <w:widowControl/>
              <w:numPr>
                <w:ilvl w:val="0"/>
                <w:numId w:val="0"/>
              </w:numPr>
              <w:suppressLineNumbers w:val="0"/>
              <w:jc w:val="left"/>
              <w:rPr>
                <w:sz w:val="21"/>
                <w:szCs w:val="21"/>
              </w:rPr>
            </w:pPr>
            <w:r>
              <w:rPr>
                <w:rFonts w:hint="eastAsia"/>
                <w:sz w:val="21"/>
                <w:szCs w:val="21"/>
                <w:lang w:val="en-US" w:eastAsia="zh-CN"/>
              </w:rPr>
              <w:t>2）</w:t>
            </w:r>
            <w:r>
              <w:rPr>
                <w:rFonts w:hint="eastAsia"/>
                <w:sz w:val="21"/>
                <w:szCs w:val="21"/>
              </w:rPr>
              <w:t>客户满意度达≥98%</w:t>
            </w:r>
            <w:r>
              <w:rPr>
                <w:rFonts w:hint="eastAsia" w:ascii="宋体" w:hAnsi="宋体" w:cs="宋体"/>
                <w:color w:val="000000"/>
                <w:kern w:val="0"/>
                <w:sz w:val="21"/>
                <w:szCs w:val="21"/>
                <w:lang w:val="en-US" w:eastAsia="zh-CN" w:bidi="ar"/>
              </w:rPr>
              <w:t>；                              98%</w:t>
            </w:r>
            <w:r>
              <w:rPr>
                <w:rFonts w:hint="eastAsia" w:ascii="宋体" w:hAnsi="宋体" w:eastAsia="宋体" w:cs="宋体"/>
                <w:color w:val="000000"/>
                <w:kern w:val="0"/>
                <w:sz w:val="21"/>
                <w:szCs w:val="21"/>
                <w:lang w:val="en-US" w:eastAsia="zh-CN" w:bidi="ar"/>
              </w:rPr>
              <w:t xml:space="preserve"> </w:t>
            </w:r>
          </w:p>
          <w:p>
            <w:pPr>
              <w:keepNext w:val="0"/>
              <w:keepLines w:val="0"/>
              <w:widowControl/>
              <w:numPr>
                <w:ilvl w:val="0"/>
                <w:numId w:val="0"/>
              </w:numPr>
              <w:suppressLineNumbers w:val="0"/>
              <w:jc w:val="left"/>
              <w:rPr>
                <w:sz w:val="21"/>
                <w:szCs w:val="21"/>
              </w:rPr>
            </w:pPr>
            <w:r>
              <w:rPr>
                <w:rFonts w:hint="eastAsia"/>
                <w:sz w:val="21"/>
                <w:szCs w:val="21"/>
                <w:lang w:val="en-US" w:eastAsia="zh-CN"/>
              </w:rPr>
              <w:t>3）</w:t>
            </w:r>
            <w:r>
              <w:rPr>
                <w:rFonts w:hint="eastAsia"/>
                <w:sz w:val="21"/>
                <w:szCs w:val="21"/>
              </w:rPr>
              <w:t>固废回收处理率100%</w:t>
            </w:r>
            <w:r>
              <w:rPr>
                <w:rFonts w:hint="eastAsia" w:ascii="宋体" w:hAnsi="宋体" w:eastAsia="宋体" w:cs="宋体"/>
                <w:color w:val="000000"/>
                <w:kern w:val="0"/>
                <w:sz w:val="21"/>
                <w:szCs w:val="21"/>
                <w:lang w:val="en-US" w:eastAsia="zh-CN" w:bidi="ar"/>
              </w:rPr>
              <w:t xml:space="preserve"> </w:t>
            </w:r>
            <w:r>
              <w:rPr>
                <w:rFonts w:hint="eastAsia"/>
                <w:sz w:val="21"/>
                <w:szCs w:val="21"/>
                <w:lang w:val="en-US" w:eastAsia="zh-CN"/>
              </w:rPr>
              <w:t>；                          100%</w:t>
            </w:r>
          </w:p>
          <w:p>
            <w:pPr>
              <w:keepNext w:val="0"/>
              <w:keepLines w:val="0"/>
              <w:widowControl/>
              <w:numPr>
                <w:ilvl w:val="0"/>
                <w:numId w:val="0"/>
              </w:numPr>
              <w:suppressLineNumbers w:val="0"/>
              <w:jc w:val="left"/>
              <w:rPr>
                <w:sz w:val="21"/>
                <w:szCs w:val="21"/>
              </w:rPr>
            </w:pPr>
            <w:r>
              <w:rPr>
                <w:rFonts w:hint="eastAsia"/>
                <w:sz w:val="21"/>
                <w:szCs w:val="21"/>
                <w:lang w:val="en-US" w:eastAsia="zh-CN"/>
              </w:rPr>
              <w:t>4）</w:t>
            </w:r>
            <w:r>
              <w:rPr>
                <w:rFonts w:hint="eastAsia"/>
                <w:sz w:val="21"/>
                <w:szCs w:val="21"/>
              </w:rPr>
              <w:t>火灾事故</w:t>
            </w:r>
            <w:r>
              <w:rPr>
                <w:rFonts w:hint="eastAsia" w:ascii="宋体" w:hAnsi="宋体" w:eastAsia="宋体" w:cs="宋体"/>
                <w:color w:val="000000"/>
                <w:kern w:val="0"/>
                <w:sz w:val="21"/>
                <w:szCs w:val="21"/>
                <w:lang w:val="en-US" w:eastAsia="zh-CN" w:bidi="ar"/>
              </w:rPr>
              <w:t>为零</w:t>
            </w:r>
            <w:r>
              <w:rPr>
                <w:rFonts w:hint="eastAsia" w:ascii="宋体" w:hAnsi="宋体" w:cs="宋体"/>
                <w:color w:val="000000"/>
                <w:kern w:val="0"/>
                <w:sz w:val="21"/>
                <w:szCs w:val="21"/>
                <w:lang w:val="en-US" w:eastAsia="zh-CN" w:bidi="ar"/>
              </w:rPr>
              <w:t>；                                   零</w:t>
            </w:r>
          </w:p>
          <w:p>
            <w:pPr>
              <w:keepNext w:val="0"/>
              <w:keepLines w:val="0"/>
              <w:widowControl/>
              <w:numPr>
                <w:ilvl w:val="0"/>
                <w:numId w:val="3"/>
              </w:numPr>
              <w:suppressLineNumbers w:val="0"/>
              <w:jc w:val="left"/>
              <w:rPr>
                <w:sz w:val="21"/>
                <w:szCs w:val="21"/>
              </w:rPr>
            </w:pPr>
            <w:r>
              <w:rPr>
                <w:rFonts w:hint="eastAsia"/>
                <w:bCs/>
                <w:sz w:val="21"/>
                <w:szCs w:val="21"/>
              </w:rPr>
              <w:t>意外伤害发生为</w:t>
            </w:r>
            <w:r>
              <w:rPr>
                <w:rFonts w:hint="eastAsia"/>
                <w:bCs/>
                <w:sz w:val="21"/>
                <w:szCs w:val="21"/>
                <w:lang w:val="en-US" w:eastAsia="zh-CN"/>
              </w:rPr>
              <w:t>零</w:t>
            </w:r>
            <w:r>
              <w:rPr>
                <w:rFonts w:hint="eastAsia" w:ascii="宋体" w:hAnsi="宋体" w:eastAsia="宋体" w:cs="宋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                              零</w:t>
            </w:r>
          </w:p>
          <w:p>
            <w:pPr>
              <w:keepNext w:val="0"/>
              <w:keepLines w:val="0"/>
              <w:widowControl/>
              <w:numPr>
                <w:ilvl w:val="0"/>
                <w:numId w:val="3"/>
              </w:numPr>
              <w:suppressLineNumbers w:val="0"/>
              <w:jc w:val="left"/>
              <w:rPr>
                <w:sz w:val="21"/>
                <w:szCs w:val="21"/>
              </w:rPr>
            </w:pPr>
            <w:r>
              <w:rPr>
                <w:rFonts w:hint="eastAsia"/>
                <w:sz w:val="21"/>
                <w:szCs w:val="21"/>
              </w:rPr>
              <w:t>外购件的合格率达</w:t>
            </w:r>
            <w:r>
              <w:rPr>
                <w:sz w:val="21"/>
                <w:szCs w:val="21"/>
              </w:rPr>
              <w:t>100%</w:t>
            </w:r>
            <w:r>
              <w:rPr>
                <w:rFonts w:hint="eastAsia" w:ascii="宋体" w:hAnsi="宋体" w:cs="宋体"/>
                <w:color w:val="000000"/>
                <w:kern w:val="0"/>
                <w:sz w:val="21"/>
                <w:szCs w:val="21"/>
                <w:lang w:val="en-US" w:eastAsia="zh-CN" w:bidi="ar"/>
              </w:rPr>
              <w:t>；                         100%</w:t>
            </w:r>
          </w:p>
          <w:p>
            <w:pPr>
              <w:pStyle w:val="2"/>
              <w:numPr>
                <w:ilvl w:val="0"/>
                <w:numId w:val="3"/>
              </w:numPr>
              <w:ind w:left="0" w:leftChars="0" w:firstLine="0" w:firstLineChars="0"/>
              <w:rPr>
                <w:rFonts w:hint="eastAsia"/>
                <w:sz w:val="21"/>
                <w:szCs w:val="21"/>
                <w:lang w:val="en-US" w:eastAsia="zh-CN"/>
              </w:rPr>
            </w:pPr>
            <w:r>
              <w:rPr>
                <w:rFonts w:hint="eastAsia"/>
                <w:sz w:val="21"/>
                <w:szCs w:val="21"/>
              </w:rPr>
              <w:t>外购件到货及时性</w:t>
            </w:r>
            <w:r>
              <w:rPr>
                <w:sz w:val="21"/>
                <w:szCs w:val="21"/>
              </w:rPr>
              <w:t>100%</w:t>
            </w:r>
            <w:r>
              <w:rPr>
                <w:rFonts w:hint="eastAsia"/>
                <w:sz w:val="21"/>
                <w:szCs w:val="21"/>
                <w:lang w:val="en-US" w:eastAsia="zh-CN"/>
              </w:rPr>
              <w:t>；                 100%</w:t>
            </w:r>
          </w:p>
          <w:p>
            <w:pPr>
              <w:pStyle w:val="2"/>
              <w:numPr>
                <w:ilvl w:val="0"/>
                <w:numId w:val="3"/>
              </w:numPr>
              <w:ind w:left="0" w:leftChars="0" w:firstLine="0" w:firstLineChars="0"/>
              <w:rPr>
                <w:rFonts w:hint="default"/>
                <w:sz w:val="21"/>
                <w:szCs w:val="21"/>
                <w:lang w:val="en-US" w:eastAsia="zh-CN"/>
              </w:rPr>
            </w:pPr>
            <w:r>
              <w:rPr>
                <w:rFonts w:hint="eastAsia"/>
                <w:sz w:val="21"/>
                <w:szCs w:val="21"/>
              </w:rPr>
              <w:t>供应商的质量环境安全评估率≥9</w:t>
            </w:r>
            <w:r>
              <w:rPr>
                <w:sz w:val="21"/>
                <w:szCs w:val="21"/>
              </w:rPr>
              <w:t>0%</w:t>
            </w:r>
            <w:r>
              <w:rPr>
                <w:rFonts w:hint="eastAsia"/>
                <w:sz w:val="21"/>
                <w:szCs w:val="21"/>
                <w:lang w:val="en-US" w:eastAsia="zh-CN"/>
              </w:rPr>
              <w:t>；        90%</w:t>
            </w:r>
          </w:p>
          <w:p>
            <w:pPr>
              <w:spacing w:line="400" w:lineRule="atLeast"/>
              <w:ind w:right="170"/>
              <w:jc w:val="left"/>
              <w:rPr>
                <w:rFonts w:hint="eastAsia" w:ascii="宋体" w:hAnsi="宋体" w:cs="宋体"/>
                <w:sz w:val="21"/>
                <w:szCs w:val="21"/>
                <w:highlight w:val="none"/>
              </w:rPr>
            </w:pPr>
            <w:r>
              <w:rPr>
                <w:rFonts w:hint="eastAsia" w:ascii="宋体" w:hAnsi="宋体" w:cs="宋体"/>
                <w:sz w:val="21"/>
                <w:szCs w:val="21"/>
                <w:highlight w:val="none"/>
                <w:lang w:bidi="ar"/>
              </w:rPr>
              <w:t>查：201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年1</w:t>
            </w:r>
            <w:r>
              <w:rPr>
                <w:rFonts w:hint="eastAsia" w:ascii="宋体" w:hAnsi="宋体" w:cs="宋体"/>
                <w:sz w:val="21"/>
                <w:szCs w:val="21"/>
                <w:highlight w:val="none"/>
                <w:lang w:val="en-US" w:eastAsia="zh-CN" w:bidi="ar"/>
              </w:rPr>
              <w:t>月</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8</w:t>
            </w:r>
            <w:r>
              <w:rPr>
                <w:rFonts w:hint="eastAsia" w:ascii="宋体" w:hAnsi="宋体" w:cs="宋体"/>
                <w:sz w:val="21"/>
                <w:szCs w:val="21"/>
                <w:highlight w:val="none"/>
                <w:lang w:bidi="ar"/>
              </w:rPr>
              <w:t>月市场部目标完成情况：均能达到要求。</w:t>
            </w:r>
          </w:p>
          <w:p>
            <w:pPr>
              <w:widowControl/>
              <w:jc w:val="left"/>
              <w:rPr>
                <w:rFonts w:ascii="宋体" w:hAnsi="宋体" w:cs="宋体"/>
                <w:szCs w:val="21"/>
              </w:rPr>
            </w:pPr>
            <w:r>
              <w:rPr>
                <w:rFonts w:hint="eastAsia" w:ascii="宋体" w:hAnsi="宋体" w:cs="宋体"/>
                <w:sz w:val="21"/>
                <w:szCs w:val="21"/>
                <w:highlight w:val="none"/>
                <w:lang w:bidi="ar"/>
              </w:rPr>
              <w:t>查，公司编制了环境安全目标管理实施方案：制定、执行程序或作业文件；加强监测和测量；培训与教育；应急响应。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cs="宋体"/>
                <w:szCs w:val="21"/>
              </w:rPr>
            </w:pPr>
            <w:r>
              <w:rPr>
                <w:rFonts w:hint="eastAsia" w:ascii="宋体" w:hAnsi="宋体" w:cs="新宋体"/>
                <w:sz w:val="21"/>
                <w:szCs w:val="21"/>
              </w:rPr>
              <w:t>运行策划和控制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rPr>
            </w:pPr>
            <w:r>
              <w:rPr>
                <w:rFonts w:hint="eastAsia" w:ascii="宋体" w:hAnsi="宋体" w:cs="新宋体"/>
                <w:sz w:val="21"/>
                <w:szCs w:val="21"/>
              </w:rPr>
              <w:t xml:space="preserve">QE8.1 </w:t>
            </w:r>
          </w:p>
          <w:p>
            <w:pPr>
              <w:rPr>
                <w:rFonts w:ascii="宋体" w:hAnsi="宋体" w:cs="宋体"/>
                <w:szCs w:val="21"/>
              </w:rPr>
            </w:pPr>
            <w:r>
              <w:rPr>
                <w:rFonts w:hint="eastAsia" w:ascii="宋体" w:hAnsi="宋体" w:cs="新宋体"/>
                <w:sz w:val="21"/>
                <w:szCs w:val="21"/>
              </w:rPr>
              <w:t>S4.4.6</w:t>
            </w:r>
          </w:p>
        </w:tc>
        <w:tc>
          <w:tcPr>
            <w:tcW w:w="1000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rPr>
            </w:pPr>
            <w:r>
              <w:rPr>
                <w:rFonts w:hint="eastAsia" w:ascii="宋体" w:hAnsi="宋体" w:cs="宋体"/>
                <w:sz w:val="21"/>
                <w:szCs w:val="21"/>
              </w:rPr>
              <w:t>查，市场部实施以下环境安全管理制度：《运行控制程序》、《节约用电用水管理制度》、《固体废弃物管理制度》《消防安全管理制度》、《用电安全管理规定》、《</w:t>
            </w:r>
            <w:r>
              <w:rPr>
                <w:rFonts w:hint="eastAsia" w:ascii="宋体" w:hAnsi="宋体" w:cs="宋体"/>
                <w:sz w:val="21"/>
                <w:szCs w:val="21"/>
                <w:lang w:eastAsia="zh-CN"/>
              </w:rPr>
              <w:t>行政部</w:t>
            </w:r>
            <w:r>
              <w:rPr>
                <w:rFonts w:hint="eastAsia" w:ascii="宋体" w:hAnsi="宋体" w:cs="宋体"/>
                <w:sz w:val="21"/>
                <w:szCs w:val="21"/>
              </w:rPr>
              <w:t>安全管理制度》、《火灾事故应急救援预案》、《劳动防护用品管理制度》等。</w:t>
            </w:r>
          </w:p>
          <w:p>
            <w:pPr>
              <w:rPr>
                <w:rFonts w:hint="eastAsia" w:ascii="宋体" w:hAnsi="宋体" w:cs="宋体"/>
                <w:sz w:val="21"/>
                <w:szCs w:val="21"/>
                <w:highlight w:val="green"/>
              </w:rPr>
            </w:pPr>
            <w:r>
              <w:rPr>
                <w:rFonts w:hint="eastAsia" w:ascii="宋体" w:hAnsi="宋体" w:cs="宋体"/>
                <w:sz w:val="21"/>
                <w:szCs w:val="21"/>
              </w:rPr>
              <w:t>据介绍，</w:t>
            </w:r>
            <w:r>
              <w:rPr>
                <w:rFonts w:hint="eastAsia" w:ascii="宋体" w:hAnsi="宋体" w:cs="宋体"/>
                <w:sz w:val="21"/>
                <w:szCs w:val="21"/>
                <w:highlight w:val="none"/>
                <w:lang w:val="en-US" w:eastAsia="zh-CN"/>
              </w:rPr>
              <w:t>公司销售的物品主要按市场和客户的需求配置，其</w:t>
            </w:r>
            <w:r>
              <w:rPr>
                <w:rFonts w:hint="eastAsia" w:ascii="宋体" w:hAnsi="宋体" w:cs="宋体"/>
                <w:sz w:val="21"/>
                <w:szCs w:val="21"/>
                <w:highlight w:val="none"/>
              </w:rPr>
              <w:t>流程为：</w:t>
            </w:r>
          </w:p>
          <w:p>
            <w:pPr>
              <w:widowControl/>
              <w:jc w:val="left"/>
              <w:rPr>
                <w:rFonts w:hint="eastAsia" w:eastAsia="宋体"/>
                <w:sz w:val="21"/>
                <w:szCs w:val="21"/>
                <w:lang w:eastAsia="zh-CN"/>
              </w:rPr>
            </w:pPr>
            <w:r>
              <w:rPr>
                <w:rFonts w:hint="eastAsia" w:ascii="宋体" w:cs="宋体"/>
                <w:sz w:val="21"/>
                <w:szCs w:val="21"/>
              </w:rPr>
              <w:t>销售流程：</w:t>
            </w:r>
            <w:r>
              <w:rPr>
                <w:rFonts w:hint="eastAsia" w:ascii="宋体" w:hAnsi="宋体" w:cs="宋体"/>
                <w:sz w:val="21"/>
                <w:szCs w:val="21"/>
              </w:rPr>
              <w:t>客户需求----签订合同---进行采购----产品检验----交付客户</w:t>
            </w:r>
            <w:r>
              <w:rPr>
                <w:rFonts w:hint="eastAsia" w:ascii="宋体" w:hAnsi="宋体" w:cs="宋体"/>
                <w:sz w:val="21"/>
                <w:szCs w:val="21"/>
                <w:lang w:eastAsia="zh-CN"/>
              </w:rPr>
              <w:t>。</w:t>
            </w:r>
          </w:p>
          <w:p>
            <w:pPr>
              <w:rPr>
                <w:rFonts w:hint="eastAsia" w:ascii="宋体" w:hAnsi="宋体" w:cs="宋体"/>
                <w:sz w:val="21"/>
                <w:szCs w:val="21"/>
                <w:highlight w:val="none"/>
              </w:rPr>
            </w:pPr>
            <w:r>
              <w:rPr>
                <w:rFonts w:hint="eastAsia" w:ascii="宋体" w:hAnsi="宋体" w:cs="宋体"/>
                <w:sz w:val="21"/>
                <w:szCs w:val="21"/>
                <w:highlight w:val="none"/>
              </w:rPr>
              <w:t>查不可接受风险源：</w:t>
            </w:r>
          </w:p>
          <w:p>
            <w:pPr>
              <w:rPr>
                <w:rFonts w:hint="eastAsia" w:ascii="宋体" w:hAnsi="宋体" w:cs="宋体"/>
                <w:sz w:val="21"/>
                <w:szCs w:val="21"/>
                <w:highlight w:val="none"/>
              </w:rPr>
            </w:pPr>
            <w:r>
              <w:rPr>
                <w:rFonts w:hint="eastAsia" w:ascii="宋体" w:hAnsi="宋体" w:cs="宋体"/>
                <w:sz w:val="21"/>
                <w:szCs w:val="21"/>
                <w:highlight w:val="none"/>
              </w:rPr>
              <w:t>1）火灾；</w:t>
            </w:r>
          </w:p>
          <w:p>
            <w:pPr>
              <w:rPr>
                <w:rFonts w:hint="eastAsia"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触电</w:t>
            </w:r>
            <w:r>
              <w:rPr>
                <w:rFonts w:hint="eastAsia" w:ascii="宋体" w:hAnsi="宋体" w:cs="宋体"/>
                <w:sz w:val="21"/>
                <w:szCs w:val="21"/>
                <w:highlight w:val="none"/>
              </w:rPr>
              <w:t>；</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3）</w:t>
            </w:r>
            <w:r>
              <w:rPr>
                <w:rFonts w:hint="eastAsia" w:ascii="宋体" w:hAnsi="宋体" w:cs="宋体"/>
                <w:sz w:val="21"/>
                <w:szCs w:val="21"/>
                <w:highlight w:val="none"/>
                <w:lang w:val="en-US" w:eastAsia="zh-CN"/>
              </w:rPr>
              <w:t>意外伤害。</w:t>
            </w:r>
          </w:p>
          <w:p>
            <w:pPr>
              <w:rPr>
                <w:rFonts w:hint="eastAsia" w:ascii="宋体" w:hAnsi="宋体" w:cs="宋体"/>
                <w:sz w:val="21"/>
                <w:szCs w:val="21"/>
                <w:highlight w:val="none"/>
              </w:rPr>
            </w:pPr>
            <w:r>
              <w:rPr>
                <w:rFonts w:hint="eastAsia" w:ascii="宋体" w:hAnsi="宋体" w:cs="宋体"/>
                <w:sz w:val="21"/>
                <w:szCs w:val="21"/>
                <w:highlight w:val="none"/>
              </w:rPr>
              <w:t>查重要环境因素：</w:t>
            </w:r>
          </w:p>
          <w:p>
            <w:pPr>
              <w:numPr>
                <w:ilvl w:val="0"/>
                <w:numId w:val="0"/>
              </w:numPr>
              <w:ind w:left="360" w:leftChars="0"/>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潜在火灾；</w:t>
            </w:r>
          </w:p>
          <w:p>
            <w:pPr>
              <w:numPr>
                <w:ilvl w:val="0"/>
                <w:numId w:val="0"/>
              </w:numPr>
              <w:ind w:left="360" w:leftChars="0"/>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固废排放；</w:t>
            </w:r>
          </w:p>
          <w:p>
            <w:pPr>
              <w:ind w:left="360"/>
              <w:rPr>
                <w:rFonts w:hint="eastAsia" w:ascii="宋体" w:hAnsi="宋体" w:cs="宋体"/>
                <w:sz w:val="21"/>
                <w:szCs w:val="21"/>
                <w:highlight w:val="none"/>
              </w:rPr>
            </w:pPr>
            <w:r>
              <w:rPr>
                <w:rFonts w:hint="eastAsia" w:ascii="宋体" w:hAnsi="宋体" w:cs="宋体"/>
                <w:sz w:val="21"/>
                <w:szCs w:val="21"/>
                <w:highlight w:val="none"/>
              </w:rPr>
              <w:t>查看，公司制订的相应的安全管理制度及管理方案，对不可接受风险源进行管控。</w:t>
            </w:r>
          </w:p>
          <w:p>
            <w:pPr>
              <w:rPr>
                <w:rFonts w:hint="eastAsia" w:ascii="宋体" w:hAnsi="宋体" w:cs="宋体"/>
                <w:sz w:val="21"/>
                <w:szCs w:val="21"/>
              </w:rPr>
            </w:pPr>
            <w:r>
              <w:rPr>
                <w:rFonts w:hint="eastAsia" w:ascii="宋体" w:hAnsi="宋体" w:cs="宋体"/>
                <w:sz w:val="21"/>
                <w:szCs w:val="21"/>
                <w:highlight w:val="none"/>
              </w:rPr>
              <w:t>据称：对火灾应急设施、安防设施运行情况等进行了检查维</w:t>
            </w:r>
            <w:r>
              <w:rPr>
                <w:rFonts w:hint="eastAsia" w:ascii="宋体" w:hAnsi="宋体" w:cs="宋体"/>
                <w:sz w:val="21"/>
                <w:szCs w:val="21"/>
              </w:rPr>
              <w:t>护。如：</w:t>
            </w:r>
          </w:p>
          <w:p>
            <w:pPr>
              <w:rPr>
                <w:rFonts w:hint="eastAsia" w:ascii="宋体" w:hAnsi="宋体" w:cs="宋体"/>
                <w:sz w:val="21"/>
                <w:szCs w:val="21"/>
              </w:rPr>
            </w:pPr>
            <w:r>
              <w:rPr>
                <w:rFonts w:hint="eastAsia" w:ascii="宋体" w:hAnsi="宋体" w:cs="宋体"/>
                <w:sz w:val="21"/>
                <w:szCs w:val="21"/>
              </w:rPr>
              <w:t>查，服务现场张贴有“请勿吸烟”标识；</w:t>
            </w:r>
          </w:p>
          <w:p>
            <w:pPr>
              <w:rPr>
                <w:rFonts w:hint="eastAsia" w:ascii="宋体" w:hAnsi="宋体" w:cs="宋体"/>
                <w:sz w:val="21"/>
                <w:szCs w:val="21"/>
              </w:rPr>
            </w:pPr>
            <w:r>
              <w:rPr>
                <w:rFonts w:hint="eastAsia" w:ascii="宋体" w:hAnsi="宋体" w:cs="宋体"/>
                <w:sz w:val="21"/>
                <w:szCs w:val="21"/>
              </w:rPr>
              <w:t>现场查看：服务现场未发现大功率电器使用。</w:t>
            </w:r>
          </w:p>
          <w:p>
            <w:pPr>
              <w:rPr>
                <w:rFonts w:hint="eastAsia" w:ascii="宋体" w:hAnsi="宋体" w:cs="宋体"/>
                <w:sz w:val="21"/>
                <w:szCs w:val="21"/>
              </w:rPr>
            </w:pPr>
            <w:r>
              <w:rPr>
                <w:rFonts w:hint="eastAsia" w:ascii="宋体" w:hAnsi="宋体" w:cs="宋体"/>
                <w:sz w:val="21"/>
                <w:szCs w:val="21"/>
              </w:rPr>
              <w:t>现场查看：现场电线有穿管保护，固定布局、现场有禁止吸烟提醒。</w:t>
            </w:r>
          </w:p>
          <w:p>
            <w:pPr>
              <w:rPr>
                <w:rFonts w:hint="eastAsia" w:ascii="宋体" w:hAnsi="宋体" w:cs="宋体"/>
                <w:sz w:val="21"/>
                <w:szCs w:val="21"/>
              </w:rPr>
            </w:pPr>
            <w:r>
              <w:rPr>
                <w:rFonts w:hint="eastAsia" w:ascii="宋体" w:hAnsi="宋体" w:cs="宋体"/>
                <w:sz w:val="21"/>
                <w:szCs w:val="21"/>
              </w:rPr>
              <w:t>现场查看：有两处不规范私接电线装电风扇的现象。已沟通。</w:t>
            </w:r>
          </w:p>
          <w:p>
            <w:pPr>
              <w:rPr>
                <w:rFonts w:hint="eastAsia" w:ascii="宋体" w:hAnsi="宋体" w:cs="宋体"/>
                <w:sz w:val="21"/>
                <w:szCs w:val="21"/>
              </w:rPr>
            </w:pPr>
            <w:r>
              <w:rPr>
                <w:rFonts w:hint="eastAsia" w:ascii="宋体" w:hAnsi="宋体" w:cs="宋体"/>
                <w:sz w:val="21"/>
                <w:szCs w:val="21"/>
              </w:rPr>
              <w:t>现场查看：查见公司服务过程中产生的废料、包装废弃物等服务性一般固废有处理，但现场不能提供处理的记录。</w:t>
            </w:r>
          </w:p>
          <w:p>
            <w:pPr>
              <w:rPr>
                <w:rFonts w:hint="eastAsia" w:ascii="宋体" w:hAnsi="宋体" w:eastAsia="宋体" w:cs="宋体"/>
                <w:szCs w:val="21"/>
                <w:lang w:eastAsia="zh-CN"/>
              </w:rPr>
            </w:pPr>
            <w:r>
              <w:rPr>
                <w:rFonts w:hint="eastAsia" w:ascii="宋体" w:hAnsi="宋体" w:cs="宋体"/>
                <w:sz w:val="21"/>
                <w:szCs w:val="21"/>
              </w:rPr>
              <w:t>现场查看：有一处灭火器材放置区</w:t>
            </w:r>
            <w:r>
              <w:rPr>
                <w:rFonts w:hint="eastAsia" w:ascii="宋体" w:hAnsi="宋体" w:cs="宋体"/>
                <w:sz w:val="21"/>
                <w:szCs w:val="21"/>
                <w:lang w:eastAsia="zh-CN"/>
              </w:rPr>
              <w:t>。</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cs="宋体"/>
                <w:szCs w:val="21"/>
              </w:rPr>
            </w:pPr>
            <w:r>
              <w:rPr>
                <w:rFonts w:hint="eastAsia" w:ascii="宋体" w:hAnsi="宋体" w:cs="宋体"/>
                <w:sz w:val="21"/>
                <w:szCs w:val="21"/>
              </w:rPr>
              <w:t>产品和服务的要求</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r>
              <w:rPr>
                <w:rFonts w:hint="eastAsia" w:ascii="宋体" w:hAnsi="宋体" w:cs="宋体"/>
                <w:sz w:val="21"/>
                <w:szCs w:val="21"/>
              </w:rPr>
              <w:t xml:space="preserve">Q8.2 </w:t>
            </w:r>
          </w:p>
        </w:tc>
        <w:tc>
          <w:tcPr>
            <w:tcW w:w="1000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rPr>
            </w:pPr>
            <w:r>
              <w:rPr>
                <w:rFonts w:hint="eastAsia" w:ascii="宋体" w:hAnsi="宋体" w:cs="宋体"/>
                <w:sz w:val="21"/>
                <w:szCs w:val="21"/>
              </w:rPr>
              <w:t>公司制定并实施《与顾客有关过程控制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对市场进行调研，定向顾客提供的产品和服务的要求，从以下几个方面来确定与服务有关的要求：</w:t>
            </w:r>
          </w:p>
          <w:p>
            <w:pPr>
              <w:rPr>
                <w:rFonts w:hint="eastAsia" w:ascii="宋体" w:hAnsi="宋体" w:cs="宋体"/>
                <w:sz w:val="21"/>
                <w:szCs w:val="21"/>
              </w:rPr>
            </w:pPr>
            <w:r>
              <w:rPr>
                <w:rFonts w:hint="eastAsia" w:ascii="宋体" w:hAnsi="宋体" w:cs="宋体"/>
                <w:sz w:val="21"/>
                <w:szCs w:val="21"/>
              </w:rPr>
              <w:t xml:space="preserve">（1）顾客对产品规定的要求,包括产品项目内容、技术、进度和费用要求以及设计、策划后期服务要求；      </w:t>
            </w:r>
          </w:p>
          <w:p>
            <w:pPr>
              <w:rPr>
                <w:rFonts w:hint="eastAsia" w:ascii="宋体" w:hAnsi="宋体" w:cs="宋体"/>
                <w:sz w:val="21"/>
                <w:szCs w:val="21"/>
              </w:rPr>
            </w:pPr>
            <w:r>
              <w:rPr>
                <w:rFonts w:hint="eastAsia" w:ascii="宋体" w:hAnsi="宋体" w:cs="宋体"/>
                <w:sz w:val="21"/>
                <w:szCs w:val="21"/>
              </w:rPr>
              <w:t>（2）与产品有关的法律、法规要求；</w:t>
            </w:r>
          </w:p>
          <w:p>
            <w:pPr>
              <w:rPr>
                <w:rFonts w:hint="eastAsia" w:ascii="宋体" w:hAnsi="宋体" w:cs="宋体"/>
                <w:sz w:val="21"/>
                <w:szCs w:val="21"/>
              </w:rPr>
            </w:pPr>
            <w:r>
              <w:rPr>
                <w:rFonts w:hint="eastAsia" w:ascii="宋体" w:hAnsi="宋体" w:cs="宋体"/>
                <w:sz w:val="21"/>
                <w:szCs w:val="21"/>
              </w:rPr>
              <w:t>（3）公司确定的其他附加要求,如采用的新技术、新材料等；</w:t>
            </w:r>
          </w:p>
          <w:p>
            <w:pPr>
              <w:rPr>
                <w:rFonts w:hint="eastAsia" w:ascii="宋体" w:hAnsi="宋体" w:cs="宋体"/>
                <w:sz w:val="21"/>
                <w:szCs w:val="21"/>
              </w:rPr>
            </w:pPr>
            <w:r>
              <w:rPr>
                <w:rFonts w:hint="eastAsia" w:ascii="宋体" w:hAnsi="宋体" w:cs="宋体"/>
                <w:sz w:val="21"/>
                <w:szCs w:val="21"/>
              </w:rPr>
              <w:t>顾客有合作意向时或发放招标文件时，介绍公司产品，了解顾客对产品性能、功能、数量等要求，并结合企业标准进行确定，且明示在合同或订单上，确定顾客对产品的具体要求。</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为了明确与产品有关的要求，确保公司有能力满足顾客要求；在公司向顾客做出提供产品的承诺之前对产品有关要求进行了评审，</w:t>
            </w:r>
          </w:p>
          <w:p>
            <w:pPr>
              <w:rPr>
                <w:rFonts w:hint="eastAsia" w:ascii="宋体" w:hAnsi="宋体" w:cs="宋体"/>
                <w:sz w:val="21"/>
                <w:szCs w:val="21"/>
              </w:rPr>
            </w:pPr>
          </w:p>
          <w:p>
            <w:pPr>
              <w:keepNext w:val="0"/>
              <w:keepLines w:val="0"/>
              <w:widowControl/>
              <w:suppressLineNumbers w:val="0"/>
              <w:jc w:val="left"/>
              <w:rPr>
                <w:rFonts w:hint="default" w:ascii="宋体" w:hAnsi="宋体" w:cs="宋体"/>
                <w:sz w:val="21"/>
                <w:szCs w:val="21"/>
                <w:highlight w:val="none"/>
                <w:lang w:val="en-US"/>
              </w:rPr>
            </w:pPr>
            <w:r>
              <w:rPr>
                <w:rFonts w:hint="eastAsia" w:ascii="宋体" w:hAnsi="宋体" w:cs="宋体"/>
                <w:sz w:val="21"/>
                <w:szCs w:val="21"/>
                <w:highlight w:val="none"/>
              </w:rPr>
              <w:t>顾客</w:t>
            </w:r>
            <w:r>
              <w:rPr>
                <w:rFonts w:hint="eastAsia" w:ascii="宋体" w:hAnsi="宋体" w:cs="宋体"/>
                <w:color w:val="FF0000"/>
                <w:sz w:val="21"/>
                <w:szCs w:val="21"/>
                <w:highlight w:val="none"/>
              </w:rPr>
              <w:t>：</w:t>
            </w:r>
            <w:r>
              <w:rPr>
                <w:rFonts w:hint="eastAsia" w:ascii="宋体" w:hAnsi="宋体" w:eastAsia="宋体" w:cs="宋体"/>
                <w:color w:val="000000"/>
                <w:kern w:val="0"/>
                <w:sz w:val="21"/>
                <w:szCs w:val="21"/>
                <w:highlight w:val="none"/>
                <w:lang w:val="en-US" w:eastAsia="zh-CN" w:bidi="ar"/>
              </w:rPr>
              <w:t>重庆市</w:t>
            </w:r>
            <w:r>
              <w:rPr>
                <w:rFonts w:hint="eastAsia" w:ascii="宋体" w:hAnsi="宋体" w:cs="宋体"/>
                <w:color w:val="000000"/>
                <w:kern w:val="0"/>
                <w:sz w:val="21"/>
                <w:szCs w:val="21"/>
                <w:highlight w:val="none"/>
                <w:lang w:val="en-US" w:eastAsia="zh-CN" w:bidi="ar"/>
              </w:rPr>
              <w:t>渝都监狱</w:t>
            </w:r>
          </w:p>
          <w:p>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签订时间：201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17</w:t>
            </w:r>
          </w:p>
          <w:p>
            <w:pPr>
              <w:keepNext w:val="0"/>
              <w:keepLines w:val="0"/>
              <w:widowControl/>
              <w:suppressLineNumbers w:val="0"/>
              <w:jc w:val="left"/>
            </w:pPr>
            <w:r>
              <w:rPr>
                <w:rFonts w:hint="eastAsia" w:ascii="宋体" w:hAnsi="宋体" w:cs="宋体"/>
                <w:sz w:val="21"/>
                <w:szCs w:val="21"/>
                <w:highlight w:val="none"/>
                <w:lang w:val="en-US" w:eastAsia="zh-CN"/>
              </w:rPr>
              <w:t>物</w:t>
            </w:r>
            <w:r>
              <w:rPr>
                <w:rFonts w:hint="eastAsia" w:ascii="宋体" w:hAnsi="宋体" w:cs="宋体"/>
                <w:sz w:val="21"/>
                <w:szCs w:val="21"/>
                <w:highlight w:val="none"/>
              </w:rPr>
              <w:t>品：</w:t>
            </w:r>
            <w:r>
              <w:rPr>
                <w:sz w:val="20"/>
              </w:rPr>
              <w:t>预包装食品、散装食品、乳制品</w:t>
            </w:r>
          </w:p>
          <w:p>
            <w:pPr>
              <w:rPr>
                <w:rFonts w:hint="eastAsia" w:ascii="宋体" w:hAnsi="宋体" w:cs="宋体"/>
                <w:sz w:val="21"/>
                <w:szCs w:val="21"/>
                <w:highlight w:val="none"/>
              </w:rPr>
            </w:pPr>
            <w:r>
              <w:rPr>
                <w:rFonts w:hint="eastAsia" w:ascii="宋体" w:hAnsi="宋体" w:cs="宋体"/>
                <w:sz w:val="21"/>
                <w:szCs w:val="21"/>
                <w:highlight w:val="none"/>
              </w:rPr>
              <w:t>评审内容：</w:t>
            </w:r>
            <w:r>
              <w:rPr>
                <w:rFonts w:hint="eastAsia" w:ascii="宋体" w:hAnsi="宋体" w:cs="宋体"/>
                <w:sz w:val="21"/>
                <w:szCs w:val="21"/>
                <w:highlight w:val="none"/>
                <w:lang w:val="en-US" w:eastAsia="zh-CN"/>
              </w:rPr>
              <w:t>商品供货能力</w:t>
            </w:r>
            <w:r>
              <w:rPr>
                <w:rFonts w:hint="eastAsia" w:ascii="宋体" w:hAnsi="宋体" w:cs="宋体"/>
                <w:sz w:val="21"/>
                <w:szCs w:val="21"/>
                <w:highlight w:val="none"/>
              </w:rPr>
              <w:t>、</w:t>
            </w:r>
            <w:r>
              <w:rPr>
                <w:rFonts w:hint="eastAsia" w:ascii="宋体" w:hAnsi="宋体" w:cs="宋体"/>
                <w:sz w:val="21"/>
                <w:szCs w:val="21"/>
                <w:highlight w:val="none"/>
                <w:lang w:val="en-US" w:eastAsia="zh-CN"/>
              </w:rPr>
              <w:t>交付方式</w:t>
            </w:r>
            <w:r>
              <w:rPr>
                <w:rFonts w:hint="eastAsia" w:ascii="宋体" w:hAnsi="宋体" w:cs="宋体"/>
                <w:sz w:val="21"/>
                <w:szCs w:val="21"/>
                <w:highlight w:val="none"/>
              </w:rPr>
              <w:t>、</w:t>
            </w:r>
            <w:r>
              <w:rPr>
                <w:rFonts w:hint="eastAsia" w:ascii="宋体" w:hAnsi="宋体" w:cs="宋体"/>
                <w:sz w:val="21"/>
                <w:szCs w:val="21"/>
                <w:highlight w:val="none"/>
                <w:lang w:val="en-US" w:eastAsia="zh-CN"/>
              </w:rPr>
              <w:t>客户验收要求</w:t>
            </w:r>
            <w:r>
              <w:rPr>
                <w:rFonts w:hint="eastAsia" w:ascii="宋体" w:hAnsi="宋体" w:cs="宋体"/>
                <w:sz w:val="21"/>
                <w:szCs w:val="21"/>
                <w:highlight w:val="none"/>
              </w:rPr>
              <w:t>、</w:t>
            </w:r>
            <w:r>
              <w:rPr>
                <w:rFonts w:hint="eastAsia" w:ascii="宋体" w:hAnsi="宋体" w:cs="宋体"/>
                <w:sz w:val="21"/>
                <w:szCs w:val="21"/>
                <w:highlight w:val="none"/>
                <w:lang w:val="en-US" w:eastAsia="zh-CN"/>
              </w:rPr>
              <w:t>付款方式</w:t>
            </w:r>
            <w:r>
              <w:rPr>
                <w:rFonts w:hint="eastAsia" w:ascii="宋体" w:hAnsi="宋体" w:cs="宋体"/>
                <w:sz w:val="21"/>
                <w:szCs w:val="21"/>
                <w:highlight w:val="none"/>
              </w:rPr>
              <w:t>等；</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评审负责人：</w:t>
            </w:r>
            <w:r>
              <w:rPr>
                <w:rFonts w:hint="eastAsia" w:ascii="宋体" w:hAnsi="宋体" w:cs="宋体"/>
                <w:sz w:val="21"/>
                <w:szCs w:val="21"/>
                <w:highlight w:val="none"/>
                <w:lang w:val="en-US" w:eastAsia="zh-CN"/>
              </w:rPr>
              <w:t>王世川、谭文强</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田爱民</w:t>
            </w:r>
          </w:p>
          <w:p>
            <w:pPr>
              <w:rPr>
                <w:rFonts w:hint="eastAsia" w:ascii="宋体" w:hAnsi="宋体" w:cs="宋体"/>
                <w:sz w:val="21"/>
                <w:szCs w:val="21"/>
                <w:highlight w:val="none"/>
              </w:rPr>
            </w:pPr>
            <w:r>
              <w:rPr>
                <w:rFonts w:hint="eastAsia" w:ascii="宋体" w:hAnsi="宋体" w:cs="宋体"/>
                <w:sz w:val="21"/>
                <w:szCs w:val="21"/>
                <w:highlight w:val="none"/>
              </w:rPr>
              <w:t>评审结论：符合要求，同意签订</w:t>
            </w:r>
          </w:p>
          <w:p>
            <w:pPr>
              <w:rPr>
                <w:rFonts w:hint="eastAsia" w:ascii="宋体" w:hAnsi="宋体" w:cs="宋体"/>
                <w:sz w:val="21"/>
                <w:szCs w:val="21"/>
                <w:highlight w:val="none"/>
              </w:rPr>
            </w:pPr>
            <w:r>
              <w:rPr>
                <w:rFonts w:hint="eastAsia" w:ascii="宋体" w:hAnsi="宋体" w:cs="宋体"/>
                <w:sz w:val="21"/>
                <w:szCs w:val="21"/>
                <w:highlight w:val="none"/>
                <w:lang w:val="en-US" w:eastAsia="zh-CN"/>
              </w:rPr>
              <w:t>批准人：张爱英</w:t>
            </w:r>
          </w:p>
          <w:p>
            <w:pPr>
              <w:rPr>
                <w:rFonts w:hint="eastAsia" w:ascii="宋体" w:hAnsi="宋体" w:eastAsia="宋体" w:cs="宋体"/>
                <w:sz w:val="21"/>
                <w:szCs w:val="21"/>
                <w:highlight w:val="none"/>
                <w:lang w:eastAsia="zh-CN"/>
              </w:rPr>
            </w:pPr>
            <w:r>
              <w:rPr>
                <w:rFonts w:hint="eastAsia" w:ascii="宋体" w:hAnsi="宋体" w:cs="宋体"/>
                <w:sz w:val="21"/>
                <w:szCs w:val="21"/>
                <w:highlight w:val="none"/>
              </w:rPr>
              <w:t>评审时间:201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cs="宋体"/>
                <w:sz w:val="21"/>
                <w:szCs w:val="21"/>
                <w:highlight w:val="none"/>
              </w:rPr>
              <w:t>月</w:t>
            </w:r>
            <w:r>
              <w:rPr>
                <w:rFonts w:hint="eastAsia" w:ascii="宋体" w:hAnsi="宋体" w:cs="宋体"/>
                <w:sz w:val="21"/>
                <w:szCs w:val="21"/>
                <w:highlight w:val="none"/>
                <w:lang w:val="en-US" w:eastAsia="zh-CN"/>
              </w:rPr>
              <w:t>15</w:t>
            </w:r>
            <w:r>
              <w:rPr>
                <w:rFonts w:hint="eastAsia" w:ascii="宋体" w:hAnsi="宋体" w:cs="宋体"/>
                <w:sz w:val="21"/>
                <w:szCs w:val="21"/>
                <w:highlight w:val="none"/>
              </w:rPr>
              <w:t>日</w:t>
            </w:r>
          </w:p>
          <w:p>
            <w:pPr>
              <w:rPr>
                <w:rFonts w:hint="eastAsia" w:ascii="宋体" w:hAnsi="宋体" w:cs="宋体"/>
                <w:sz w:val="21"/>
                <w:szCs w:val="21"/>
                <w:highlight w:val="green"/>
              </w:rPr>
            </w:pPr>
          </w:p>
          <w:p>
            <w:pPr>
              <w:keepNext w:val="0"/>
              <w:keepLines w:val="0"/>
              <w:widowControl/>
              <w:suppressLineNumbers w:val="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顾客：</w:t>
            </w:r>
            <w:r>
              <w:rPr>
                <w:rFonts w:hint="eastAsia" w:ascii="宋体" w:hAnsi="宋体" w:cs="宋体"/>
                <w:color w:val="auto"/>
                <w:sz w:val="21"/>
                <w:szCs w:val="21"/>
                <w:highlight w:val="none"/>
                <w:lang w:val="en-US" w:eastAsia="zh-CN"/>
              </w:rPr>
              <w:t>重庆市渝州监狱</w:t>
            </w:r>
          </w:p>
          <w:p>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签订时间：201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p>
          <w:p>
            <w:pPr>
              <w:keepNext w:val="0"/>
              <w:keepLines w:val="0"/>
              <w:widowControl/>
              <w:suppressLineNumbers w:val="0"/>
              <w:jc w:val="left"/>
            </w:pPr>
            <w:r>
              <w:rPr>
                <w:rFonts w:hint="eastAsia" w:ascii="宋体" w:hAnsi="宋体" w:cs="宋体"/>
                <w:sz w:val="21"/>
                <w:szCs w:val="21"/>
                <w:highlight w:val="none"/>
                <w:lang w:val="en-US" w:eastAsia="zh-CN"/>
              </w:rPr>
              <w:t>物</w:t>
            </w:r>
            <w:r>
              <w:rPr>
                <w:rFonts w:hint="eastAsia" w:ascii="宋体" w:hAnsi="宋体" w:cs="宋体"/>
                <w:sz w:val="21"/>
                <w:szCs w:val="21"/>
                <w:highlight w:val="none"/>
              </w:rPr>
              <w:t>品：</w:t>
            </w:r>
            <w:r>
              <w:rPr>
                <w:sz w:val="20"/>
              </w:rPr>
              <w:t>预包装食品、散装食品、乳制品</w:t>
            </w:r>
          </w:p>
          <w:p>
            <w:pPr>
              <w:rPr>
                <w:rFonts w:hint="eastAsia" w:ascii="宋体" w:hAnsi="宋体" w:cs="宋体"/>
                <w:sz w:val="21"/>
                <w:szCs w:val="21"/>
                <w:highlight w:val="none"/>
              </w:rPr>
            </w:pPr>
            <w:r>
              <w:rPr>
                <w:rFonts w:hint="eastAsia" w:ascii="宋体" w:hAnsi="宋体" w:cs="宋体"/>
                <w:sz w:val="21"/>
                <w:szCs w:val="21"/>
                <w:highlight w:val="none"/>
              </w:rPr>
              <w:t>评审内容：</w:t>
            </w:r>
            <w:r>
              <w:rPr>
                <w:rFonts w:hint="eastAsia" w:ascii="宋体" w:hAnsi="宋体" w:cs="宋体"/>
                <w:sz w:val="21"/>
                <w:szCs w:val="21"/>
                <w:highlight w:val="none"/>
                <w:lang w:val="en-US" w:eastAsia="zh-CN"/>
              </w:rPr>
              <w:t>商品供货能力</w:t>
            </w:r>
            <w:r>
              <w:rPr>
                <w:rFonts w:hint="eastAsia" w:ascii="宋体" w:hAnsi="宋体" w:cs="宋体"/>
                <w:sz w:val="21"/>
                <w:szCs w:val="21"/>
                <w:highlight w:val="none"/>
              </w:rPr>
              <w:t>、</w:t>
            </w:r>
            <w:r>
              <w:rPr>
                <w:rFonts w:hint="eastAsia" w:ascii="宋体" w:hAnsi="宋体" w:cs="宋体"/>
                <w:sz w:val="21"/>
                <w:szCs w:val="21"/>
                <w:highlight w:val="none"/>
                <w:lang w:val="en-US" w:eastAsia="zh-CN"/>
              </w:rPr>
              <w:t>交付方式</w:t>
            </w:r>
            <w:r>
              <w:rPr>
                <w:rFonts w:hint="eastAsia" w:ascii="宋体" w:hAnsi="宋体" w:cs="宋体"/>
                <w:sz w:val="21"/>
                <w:szCs w:val="21"/>
                <w:highlight w:val="none"/>
              </w:rPr>
              <w:t>、</w:t>
            </w:r>
            <w:r>
              <w:rPr>
                <w:rFonts w:hint="eastAsia" w:ascii="宋体" w:hAnsi="宋体" w:cs="宋体"/>
                <w:sz w:val="21"/>
                <w:szCs w:val="21"/>
                <w:highlight w:val="none"/>
                <w:lang w:val="en-US" w:eastAsia="zh-CN"/>
              </w:rPr>
              <w:t>客户验收要求</w:t>
            </w:r>
            <w:r>
              <w:rPr>
                <w:rFonts w:hint="eastAsia" w:ascii="宋体" w:hAnsi="宋体" w:cs="宋体"/>
                <w:sz w:val="21"/>
                <w:szCs w:val="21"/>
                <w:highlight w:val="none"/>
              </w:rPr>
              <w:t>、</w:t>
            </w:r>
            <w:r>
              <w:rPr>
                <w:rFonts w:hint="eastAsia" w:ascii="宋体" w:hAnsi="宋体" w:cs="宋体"/>
                <w:sz w:val="21"/>
                <w:szCs w:val="21"/>
                <w:highlight w:val="none"/>
                <w:lang w:val="en-US" w:eastAsia="zh-CN"/>
              </w:rPr>
              <w:t>付款方式</w:t>
            </w:r>
            <w:r>
              <w:rPr>
                <w:rFonts w:hint="eastAsia" w:ascii="宋体" w:hAnsi="宋体" w:cs="宋体"/>
                <w:sz w:val="21"/>
                <w:szCs w:val="21"/>
                <w:highlight w:val="none"/>
              </w:rPr>
              <w:t>等；</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评审负责人：</w:t>
            </w:r>
            <w:r>
              <w:rPr>
                <w:rFonts w:hint="eastAsia" w:ascii="宋体" w:hAnsi="宋体" w:cs="宋体"/>
                <w:sz w:val="21"/>
                <w:szCs w:val="21"/>
                <w:highlight w:val="none"/>
                <w:lang w:val="en-US" w:eastAsia="zh-CN"/>
              </w:rPr>
              <w:t>王世川、谭文强</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田爱民</w:t>
            </w:r>
          </w:p>
          <w:p>
            <w:pPr>
              <w:rPr>
                <w:rFonts w:hint="eastAsia" w:ascii="宋体" w:hAnsi="宋体" w:cs="宋体"/>
                <w:sz w:val="21"/>
                <w:szCs w:val="21"/>
                <w:highlight w:val="none"/>
              </w:rPr>
            </w:pPr>
            <w:r>
              <w:rPr>
                <w:rFonts w:hint="eastAsia" w:ascii="宋体" w:hAnsi="宋体" w:cs="宋体"/>
                <w:sz w:val="21"/>
                <w:szCs w:val="21"/>
                <w:highlight w:val="none"/>
              </w:rPr>
              <w:t>评审结论：符合要求，同意签订</w:t>
            </w:r>
          </w:p>
          <w:p>
            <w:pPr>
              <w:rPr>
                <w:rFonts w:hint="eastAsia" w:ascii="宋体" w:hAnsi="宋体" w:cs="宋体"/>
                <w:sz w:val="21"/>
                <w:szCs w:val="21"/>
                <w:highlight w:val="none"/>
              </w:rPr>
            </w:pPr>
            <w:r>
              <w:rPr>
                <w:rFonts w:hint="eastAsia" w:ascii="宋体" w:hAnsi="宋体" w:cs="宋体"/>
                <w:sz w:val="21"/>
                <w:szCs w:val="21"/>
                <w:highlight w:val="none"/>
                <w:lang w:val="en-US" w:eastAsia="zh-CN"/>
              </w:rPr>
              <w:t>批准人：张爱英</w:t>
            </w:r>
          </w:p>
          <w:p>
            <w:pPr>
              <w:rPr>
                <w:rFonts w:hint="eastAsia" w:ascii="宋体" w:hAnsi="宋体" w:eastAsia="宋体" w:cs="宋体"/>
                <w:sz w:val="21"/>
                <w:szCs w:val="21"/>
                <w:highlight w:val="none"/>
                <w:lang w:eastAsia="zh-CN"/>
              </w:rPr>
            </w:pPr>
            <w:r>
              <w:rPr>
                <w:rFonts w:hint="eastAsia" w:ascii="宋体" w:hAnsi="宋体" w:cs="宋体"/>
                <w:sz w:val="21"/>
                <w:szCs w:val="21"/>
                <w:highlight w:val="none"/>
              </w:rPr>
              <w:t>评审时间:201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cs="宋体"/>
                <w:sz w:val="21"/>
                <w:szCs w:val="21"/>
                <w:highlight w:val="none"/>
              </w:rPr>
              <w:t>月</w:t>
            </w:r>
            <w:r>
              <w:rPr>
                <w:rFonts w:hint="eastAsia" w:ascii="宋体" w:hAnsi="宋体" w:cs="宋体"/>
                <w:sz w:val="21"/>
                <w:szCs w:val="21"/>
                <w:highlight w:val="none"/>
                <w:lang w:val="en-US" w:eastAsia="zh-CN"/>
              </w:rPr>
              <w:t>28</w:t>
            </w:r>
            <w:r>
              <w:rPr>
                <w:rFonts w:hint="eastAsia" w:ascii="宋体" w:hAnsi="宋体" w:cs="宋体"/>
                <w:sz w:val="21"/>
                <w:szCs w:val="21"/>
                <w:highlight w:val="none"/>
              </w:rPr>
              <w:t>日</w:t>
            </w:r>
          </w:p>
          <w:p>
            <w:pPr>
              <w:rPr>
                <w:rFonts w:hint="eastAsia" w:ascii="宋体" w:hAnsi="宋体" w:cs="宋体"/>
                <w:sz w:val="21"/>
                <w:szCs w:val="21"/>
              </w:rPr>
            </w:pPr>
          </w:p>
          <w:p>
            <w:pPr>
              <w:keepNext w:val="0"/>
              <w:keepLines w:val="0"/>
              <w:widowControl/>
              <w:suppressLineNumbers w:val="0"/>
              <w:jc w:val="left"/>
              <w:rPr>
                <w:rFonts w:hint="default"/>
                <w:color w:val="auto"/>
                <w:highlight w:val="none"/>
                <w:lang w:val="en-US"/>
              </w:rPr>
            </w:pPr>
            <w:r>
              <w:rPr>
                <w:rFonts w:hint="eastAsia" w:ascii="宋体" w:hAnsi="宋体" w:cs="宋体"/>
                <w:color w:val="auto"/>
                <w:sz w:val="21"/>
                <w:szCs w:val="21"/>
                <w:highlight w:val="none"/>
              </w:rPr>
              <w:t>顾客：</w:t>
            </w:r>
            <w:r>
              <w:rPr>
                <w:rFonts w:hint="eastAsia" w:ascii="宋体" w:hAnsi="宋体" w:eastAsia="宋体" w:cs="宋体"/>
                <w:color w:val="auto"/>
                <w:kern w:val="0"/>
                <w:sz w:val="21"/>
                <w:szCs w:val="21"/>
                <w:highlight w:val="none"/>
                <w:lang w:val="en-US" w:eastAsia="zh-CN" w:bidi="ar"/>
              </w:rPr>
              <w:t>重庆市</w:t>
            </w:r>
            <w:r>
              <w:rPr>
                <w:rFonts w:hint="eastAsia" w:ascii="宋体" w:hAnsi="宋体" w:cs="宋体"/>
                <w:color w:val="auto"/>
                <w:kern w:val="0"/>
                <w:sz w:val="21"/>
                <w:szCs w:val="21"/>
                <w:highlight w:val="none"/>
                <w:lang w:val="en-US" w:eastAsia="zh-CN" w:bidi="ar"/>
              </w:rPr>
              <w:t>矫治局</w:t>
            </w:r>
          </w:p>
          <w:p>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签订时间：201</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26（年度合同）</w:t>
            </w:r>
          </w:p>
          <w:p>
            <w:pPr>
              <w:keepNext w:val="0"/>
              <w:keepLines w:val="0"/>
              <w:widowControl/>
              <w:suppressLineNumbers w:val="0"/>
              <w:jc w:val="left"/>
            </w:pPr>
            <w:r>
              <w:rPr>
                <w:rFonts w:hint="eastAsia" w:ascii="宋体" w:hAnsi="宋体" w:cs="宋体"/>
                <w:sz w:val="21"/>
                <w:szCs w:val="21"/>
                <w:highlight w:val="none"/>
                <w:lang w:val="en-US" w:eastAsia="zh-CN"/>
              </w:rPr>
              <w:t>物</w:t>
            </w:r>
            <w:r>
              <w:rPr>
                <w:rFonts w:hint="eastAsia" w:ascii="宋体" w:hAnsi="宋体" w:cs="宋体"/>
                <w:sz w:val="21"/>
                <w:szCs w:val="21"/>
                <w:highlight w:val="none"/>
              </w:rPr>
              <w:t>品：</w:t>
            </w:r>
            <w:r>
              <w:rPr>
                <w:sz w:val="20"/>
              </w:rPr>
              <w:t>预包装食品、散装食品、乳制品</w:t>
            </w:r>
          </w:p>
          <w:p>
            <w:pPr>
              <w:rPr>
                <w:rFonts w:hint="eastAsia" w:ascii="宋体" w:hAnsi="宋体" w:cs="宋体"/>
                <w:sz w:val="21"/>
                <w:szCs w:val="21"/>
                <w:highlight w:val="none"/>
              </w:rPr>
            </w:pPr>
            <w:r>
              <w:rPr>
                <w:rFonts w:hint="eastAsia" w:ascii="宋体" w:hAnsi="宋体" w:cs="宋体"/>
                <w:sz w:val="21"/>
                <w:szCs w:val="21"/>
                <w:highlight w:val="none"/>
              </w:rPr>
              <w:t>评审内容：</w:t>
            </w:r>
            <w:r>
              <w:rPr>
                <w:rFonts w:hint="eastAsia" w:ascii="宋体" w:hAnsi="宋体" w:cs="宋体"/>
                <w:sz w:val="21"/>
                <w:szCs w:val="21"/>
                <w:highlight w:val="none"/>
                <w:lang w:val="en-US" w:eastAsia="zh-CN"/>
              </w:rPr>
              <w:t>商品供货能力</w:t>
            </w:r>
            <w:r>
              <w:rPr>
                <w:rFonts w:hint="eastAsia" w:ascii="宋体" w:hAnsi="宋体" w:cs="宋体"/>
                <w:sz w:val="21"/>
                <w:szCs w:val="21"/>
                <w:highlight w:val="none"/>
              </w:rPr>
              <w:t>、</w:t>
            </w:r>
            <w:r>
              <w:rPr>
                <w:rFonts w:hint="eastAsia" w:ascii="宋体" w:hAnsi="宋体" w:cs="宋体"/>
                <w:sz w:val="21"/>
                <w:szCs w:val="21"/>
                <w:highlight w:val="none"/>
                <w:lang w:val="en-US" w:eastAsia="zh-CN"/>
              </w:rPr>
              <w:t>交付方式</w:t>
            </w:r>
            <w:r>
              <w:rPr>
                <w:rFonts w:hint="eastAsia" w:ascii="宋体" w:hAnsi="宋体" w:cs="宋体"/>
                <w:sz w:val="21"/>
                <w:szCs w:val="21"/>
                <w:highlight w:val="none"/>
              </w:rPr>
              <w:t>、</w:t>
            </w:r>
            <w:r>
              <w:rPr>
                <w:rFonts w:hint="eastAsia" w:ascii="宋体" w:hAnsi="宋体" w:cs="宋体"/>
                <w:sz w:val="21"/>
                <w:szCs w:val="21"/>
                <w:highlight w:val="none"/>
                <w:lang w:val="en-US" w:eastAsia="zh-CN"/>
              </w:rPr>
              <w:t>客户验收要求</w:t>
            </w:r>
            <w:r>
              <w:rPr>
                <w:rFonts w:hint="eastAsia" w:ascii="宋体" w:hAnsi="宋体" w:cs="宋体"/>
                <w:sz w:val="21"/>
                <w:szCs w:val="21"/>
                <w:highlight w:val="none"/>
              </w:rPr>
              <w:t>、</w:t>
            </w:r>
            <w:r>
              <w:rPr>
                <w:rFonts w:hint="eastAsia" w:ascii="宋体" w:hAnsi="宋体" w:cs="宋体"/>
                <w:sz w:val="21"/>
                <w:szCs w:val="21"/>
                <w:highlight w:val="none"/>
                <w:lang w:val="en-US" w:eastAsia="zh-CN"/>
              </w:rPr>
              <w:t>付款方式</w:t>
            </w:r>
            <w:r>
              <w:rPr>
                <w:rFonts w:hint="eastAsia" w:ascii="宋体" w:hAnsi="宋体" w:cs="宋体"/>
                <w:sz w:val="21"/>
                <w:szCs w:val="21"/>
                <w:highlight w:val="none"/>
              </w:rPr>
              <w:t>等；</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评审负责人：</w:t>
            </w:r>
            <w:r>
              <w:rPr>
                <w:rFonts w:hint="eastAsia" w:ascii="宋体" w:hAnsi="宋体" w:cs="宋体"/>
                <w:sz w:val="21"/>
                <w:szCs w:val="21"/>
                <w:highlight w:val="none"/>
                <w:lang w:val="en-US" w:eastAsia="zh-CN"/>
              </w:rPr>
              <w:t>王世川、谭文强</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田爱民</w:t>
            </w:r>
          </w:p>
          <w:p>
            <w:pPr>
              <w:rPr>
                <w:rFonts w:hint="eastAsia" w:ascii="宋体" w:hAnsi="宋体" w:cs="宋体"/>
                <w:sz w:val="21"/>
                <w:szCs w:val="21"/>
                <w:highlight w:val="none"/>
              </w:rPr>
            </w:pPr>
            <w:r>
              <w:rPr>
                <w:rFonts w:hint="eastAsia" w:ascii="宋体" w:hAnsi="宋体" w:cs="宋体"/>
                <w:sz w:val="21"/>
                <w:szCs w:val="21"/>
                <w:highlight w:val="none"/>
              </w:rPr>
              <w:t>评审结论：符合要求，同意签订</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批准人：张爱英</w:t>
            </w:r>
          </w:p>
          <w:p>
            <w:pPr>
              <w:rPr>
                <w:rFonts w:hint="eastAsia" w:ascii="宋体" w:hAnsi="宋体" w:eastAsia="宋体" w:cs="宋体"/>
                <w:sz w:val="21"/>
                <w:szCs w:val="21"/>
                <w:highlight w:val="none"/>
                <w:lang w:eastAsia="zh-CN"/>
              </w:rPr>
            </w:pPr>
            <w:r>
              <w:rPr>
                <w:rFonts w:hint="eastAsia" w:ascii="宋体" w:hAnsi="宋体" w:cs="宋体"/>
                <w:sz w:val="21"/>
                <w:szCs w:val="21"/>
                <w:highlight w:val="none"/>
              </w:rPr>
              <w:t>评审时间:201</w:t>
            </w:r>
            <w:r>
              <w:rPr>
                <w:rFonts w:hint="eastAsia" w:ascii="宋体" w:hAnsi="宋体" w:cs="宋体"/>
                <w:sz w:val="21"/>
                <w:szCs w:val="21"/>
                <w:highlight w:val="none"/>
                <w:lang w:val="en-US" w:eastAsia="zh-CN"/>
              </w:rPr>
              <w:t>8</w:t>
            </w:r>
            <w:r>
              <w:rPr>
                <w:rFonts w:hint="eastAsia" w:ascii="宋体" w:hAnsi="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24</w:t>
            </w:r>
            <w:r>
              <w:rPr>
                <w:rFonts w:hint="eastAsia" w:ascii="宋体" w:hAnsi="宋体" w:cs="宋体"/>
                <w:sz w:val="21"/>
                <w:szCs w:val="21"/>
                <w:highlight w:val="none"/>
              </w:rPr>
              <w:t>日</w:t>
            </w:r>
          </w:p>
          <w:p>
            <w:pPr>
              <w:rPr>
                <w:rFonts w:hint="eastAsia" w:ascii="宋体" w:hAnsi="宋体" w:cs="宋体"/>
                <w:color w:val="auto"/>
                <w:sz w:val="21"/>
                <w:szCs w:val="21"/>
                <w:highlight w:val="none"/>
              </w:rPr>
            </w:pP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w:t>
            </w:r>
          </w:p>
          <w:p>
            <w:pPr>
              <w:rPr>
                <w:rFonts w:ascii="宋体" w:hAnsi="宋体" w:cs="宋体"/>
                <w:iCs/>
                <w:szCs w:val="21"/>
              </w:rPr>
            </w:pPr>
            <w:r>
              <w:rPr>
                <w:rFonts w:hint="eastAsia" w:ascii="宋体" w:hAnsi="宋体" w:cs="宋体"/>
                <w:sz w:val="21"/>
                <w:szCs w:val="21"/>
              </w:rPr>
              <w:t>经查：进来以来，没有发生合同更改的情况，如果需要更改，需对更改内容重新评审。并将变化的要求及时通知有关人员。</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Q8.4</w:t>
            </w:r>
          </w:p>
        </w:tc>
        <w:tc>
          <w:tcPr>
            <w:tcW w:w="10006"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rPr>
              <w:t>1.查公司编制并执行了《采购控制程序》，规定了采购控制要求，明确了对供方选择、评价、及再评价的准则。查主要销售产品为自己生产。</w:t>
            </w:r>
          </w:p>
          <w:p>
            <w:pPr>
              <w:rPr>
                <w:rFonts w:hint="eastAsia" w:ascii="宋体" w:hAnsi="宋体" w:cs="宋体"/>
                <w:sz w:val="21"/>
                <w:szCs w:val="21"/>
              </w:rPr>
            </w:pPr>
            <w:r>
              <w:rPr>
                <w:rFonts w:hint="eastAsia" w:ascii="宋体" w:hAnsi="宋体" w:cs="宋体"/>
                <w:sz w:val="21"/>
                <w:szCs w:val="21"/>
              </w:rPr>
              <w:t>2.查《合格供方名录》</w:t>
            </w:r>
          </w:p>
          <w:p>
            <w:pPr>
              <w:widowControl/>
              <w:spacing w:line="400" w:lineRule="exact"/>
              <w:rPr>
                <w:rFonts w:hint="default" w:ascii="宋体" w:hAnsi="宋体" w:eastAsia="宋体" w:cs="宋体"/>
                <w:sz w:val="21"/>
                <w:szCs w:val="21"/>
                <w:lang w:val="en-US" w:eastAsia="zh-CN"/>
              </w:rPr>
            </w:pPr>
            <w:r>
              <w:rPr>
                <w:rFonts w:hint="eastAsia" w:ascii="宋体" w:hAnsi="宋体"/>
                <w:szCs w:val="21"/>
                <w:lang w:val="en-US" w:eastAsia="zh-CN"/>
              </w:rPr>
              <w:t>重庆德宜信食品有限公司</w:t>
            </w:r>
            <w:r>
              <w:rPr>
                <w:rFonts w:hint="eastAsia" w:ascii="宋体" w:hAnsi="宋体" w:cs="宋体"/>
                <w:sz w:val="21"/>
                <w:szCs w:val="21"/>
              </w:rPr>
              <w:t xml:space="preserve">     </w:t>
            </w:r>
            <w:r>
              <w:rPr>
                <w:rFonts w:hint="eastAsia" w:ascii="宋体" w:hAnsi="宋体" w:cs="宋体"/>
                <w:sz w:val="21"/>
                <w:szCs w:val="21"/>
                <w:lang w:val="en-US" w:eastAsia="zh-CN"/>
              </w:rPr>
              <w:t xml:space="preserve">          供应：</w:t>
            </w:r>
            <w:r>
              <w:rPr>
                <w:rFonts w:hint="eastAsia" w:ascii="宋体" w:hAnsi="宋体"/>
                <w:szCs w:val="21"/>
                <w:lang w:val="en-US" w:eastAsia="zh-CN"/>
              </w:rPr>
              <w:t>调味品、</w:t>
            </w:r>
            <w:r>
              <w:rPr>
                <w:sz w:val="20"/>
              </w:rPr>
              <w:t>散装食品</w:t>
            </w:r>
            <w:r>
              <w:rPr>
                <w:rFonts w:hint="eastAsia" w:ascii="宋体" w:hAnsi="宋体"/>
                <w:szCs w:val="21"/>
                <w:lang w:val="en-US" w:eastAsia="zh-CN"/>
              </w:rPr>
              <w:t>等</w:t>
            </w:r>
          </w:p>
          <w:p>
            <w:pPr>
              <w:rPr>
                <w:rFonts w:hint="default" w:ascii="宋体" w:hAnsi="宋体"/>
                <w:szCs w:val="21"/>
                <w:lang w:val="en-US"/>
              </w:rPr>
            </w:pPr>
            <w:r>
              <w:rPr>
                <w:rFonts w:hint="eastAsia" w:ascii="宋体" w:hAnsi="宋体"/>
                <w:szCs w:val="21"/>
                <w:lang w:val="en-US" w:eastAsia="zh-CN"/>
              </w:rPr>
              <w:t>内蒙古蒙牛乳业（集团）</w:t>
            </w:r>
            <w:r>
              <w:rPr>
                <w:rFonts w:hint="eastAsia" w:ascii="宋体" w:hAnsi="宋体"/>
                <w:szCs w:val="21"/>
              </w:rPr>
              <w:t>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cs="宋体"/>
                <w:sz w:val="21"/>
                <w:szCs w:val="21"/>
                <w:lang w:val="en-US" w:eastAsia="zh-CN"/>
              </w:rPr>
              <w:t>供应：</w:t>
            </w:r>
            <w:r>
              <w:rPr>
                <w:rFonts w:hint="eastAsia" w:ascii="宋体" w:hAnsi="宋体"/>
                <w:sz w:val="21"/>
                <w:szCs w:val="21"/>
              </w:rPr>
              <w:t xml:space="preserve"> </w:t>
            </w:r>
            <w:r>
              <w:rPr>
                <w:rFonts w:hint="eastAsia" w:ascii="宋体" w:hAnsi="宋体"/>
                <w:szCs w:val="21"/>
                <w:lang w:val="en-US" w:eastAsia="zh-CN"/>
              </w:rPr>
              <w:t>乳制品等</w:t>
            </w:r>
          </w:p>
          <w:p>
            <w:pPr>
              <w:rPr>
                <w:rFonts w:hint="eastAsia"/>
                <w:sz w:val="20"/>
                <w:lang w:val="en-US" w:eastAsia="zh-CN"/>
              </w:rPr>
            </w:pPr>
            <w:r>
              <w:rPr>
                <w:rFonts w:hint="eastAsia" w:ascii="宋体" w:hAnsi="宋体"/>
                <w:szCs w:val="21"/>
                <w:lang w:val="en-US" w:eastAsia="zh-CN"/>
              </w:rPr>
              <w:t xml:space="preserve">重庆驰越商贸有限公司                 </w:t>
            </w:r>
            <w:r>
              <w:rPr>
                <w:rFonts w:hint="eastAsia" w:ascii="宋体" w:hAnsi="宋体" w:cs="宋体"/>
                <w:sz w:val="21"/>
                <w:szCs w:val="21"/>
                <w:lang w:val="en-US" w:eastAsia="zh-CN"/>
              </w:rPr>
              <w:t>供应：</w:t>
            </w:r>
            <w:r>
              <w:rPr>
                <w:rFonts w:hint="eastAsia"/>
                <w:sz w:val="20"/>
                <w:lang w:val="en-US" w:eastAsia="zh-CN"/>
              </w:rPr>
              <w:t>火腿肠</w:t>
            </w:r>
            <w:r>
              <w:rPr>
                <w:sz w:val="20"/>
              </w:rPr>
              <w:t>、</w:t>
            </w:r>
            <w:r>
              <w:rPr>
                <w:rFonts w:hint="eastAsia"/>
                <w:sz w:val="20"/>
                <w:lang w:val="en-US" w:eastAsia="zh-CN"/>
              </w:rPr>
              <w:t>方便面、食用油、饮用水和</w:t>
            </w:r>
            <w:r>
              <w:rPr>
                <w:sz w:val="20"/>
              </w:rPr>
              <w:t>散装食品</w:t>
            </w:r>
            <w:r>
              <w:rPr>
                <w:rFonts w:hint="eastAsia"/>
                <w:sz w:val="20"/>
                <w:lang w:val="en-US" w:eastAsia="zh-CN"/>
              </w:rPr>
              <w:t>等</w:t>
            </w:r>
          </w:p>
          <w:p>
            <w:pPr>
              <w:rPr>
                <w:rFonts w:hint="eastAsia" w:ascii="宋体" w:hAnsi="宋体"/>
                <w:szCs w:val="21"/>
                <w:lang w:val="en-US" w:eastAsia="zh-CN"/>
              </w:rPr>
            </w:pPr>
            <w:r>
              <w:rPr>
                <w:rFonts w:hint="eastAsia"/>
                <w:sz w:val="20"/>
                <w:lang w:val="en-US" w:eastAsia="zh-CN"/>
              </w:rPr>
              <w:t xml:space="preserve">重庆柒品汇贸有限公司                   </w:t>
            </w:r>
            <w:r>
              <w:rPr>
                <w:rFonts w:hint="eastAsia" w:ascii="宋体" w:hAnsi="宋体" w:cs="宋体"/>
                <w:sz w:val="21"/>
                <w:szCs w:val="21"/>
                <w:lang w:val="en-US" w:eastAsia="zh-CN"/>
              </w:rPr>
              <w:t>供应：预包</w:t>
            </w:r>
            <w:r>
              <w:rPr>
                <w:sz w:val="20"/>
              </w:rPr>
              <w:t>装食品</w:t>
            </w:r>
            <w:r>
              <w:rPr>
                <w:rFonts w:hint="eastAsia" w:ascii="宋体" w:hAnsi="宋体"/>
                <w:szCs w:val="21"/>
                <w:lang w:val="en-US" w:eastAsia="zh-CN"/>
              </w:rPr>
              <w:t>等</w:t>
            </w:r>
          </w:p>
          <w:p>
            <w:pPr>
              <w:rPr>
                <w:rFonts w:hint="default" w:ascii="宋体" w:hAnsi="宋体"/>
                <w:szCs w:val="21"/>
                <w:lang w:val="en-US" w:eastAsia="zh-CN"/>
              </w:rPr>
            </w:pPr>
            <w:r>
              <w:rPr>
                <w:rFonts w:hint="eastAsia" w:ascii="宋体" w:hAnsi="宋体"/>
                <w:szCs w:val="21"/>
                <w:lang w:val="en-US" w:eastAsia="zh-CN"/>
              </w:rPr>
              <w:t xml:space="preserve">重庆涪陵祥通食品销售有限公司         </w:t>
            </w:r>
            <w:r>
              <w:rPr>
                <w:rFonts w:hint="eastAsia" w:ascii="宋体" w:hAnsi="宋体" w:cs="宋体"/>
                <w:sz w:val="21"/>
                <w:szCs w:val="21"/>
                <w:lang w:val="en-US" w:eastAsia="zh-CN"/>
              </w:rPr>
              <w:t>供应：</w:t>
            </w:r>
            <w:r>
              <w:rPr>
                <w:rFonts w:hint="eastAsia" w:ascii="宋体" w:hAnsi="宋体"/>
                <w:sz w:val="21"/>
                <w:szCs w:val="21"/>
              </w:rPr>
              <w:t xml:space="preserve"> </w:t>
            </w:r>
            <w:r>
              <w:rPr>
                <w:rFonts w:hint="eastAsia" w:ascii="宋体" w:hAnsi="宋体"/>
                <w:szCs w:val="21"/>
                <w:lang w:val="en-US" w:eastAsia="zh-CN"/>
              </w:rPr>
              <w:t>乳制品等</w:t>
            </w:r>
          </w:p>
          <w:p>
            <w:pPr>
              <w:rPr>
                <w:rFonts w:hint="eastAsia" w:ascii="宋体" w:hAnsi="宋体" w:cs="宋体"/>
                <w:sz w:val="21"/>
                <w:szCs w:val="21"/>
              </w:rPr>
            </w:pPr>
            <w:r>
              <w:rPr>
                <w:rFonts w:ascii="宋体" w:hAnsi="宋体"/>
                <w:sz w:val="21"/>
                <w:szCs w:val="21"/>
              </w:rPr>
              <w:t>…………</w:t>
            </w:r>
          </w:p>
          <w:p>
            <w:pPr>
              <w:rPr>
                <w:rFonts w:hint="eastAsia" w:ascii="宋体" w:hAnsi="宋体" w:cs="宋体"/>
                <w:sz w:val="21"/>
                <w:szCs w:val="21"/>
                <w:highlight w:val="none"/>
              </w:rPr>
            </w:pPr>
            <w:r>
              <w:rPr>
                <w:rFonts w:hint="eastAsia" w:ascii="宋体" w:hAnsi="宋体" w:cs="宋体"/>
                <w:sz w:val="21"/>
                <w:szCs w:val="21"/>
                <w:highlight w:val="none"/>
              </w:rPr>
              <w:t>3．查：供应商评价记录：</w:t>
            </w:r>
          </w:p>
          <w:p>
            <w:pPr>
              <w:rPr>
                <w:rFonts w:hint="eastAsia" w:ascii="宋体" w:hAnsi="宋体" w:cs="宋体"/>
                <w:sz w:val="21"/>
                <w:szCs w:val="21"/>
                <w:highlight w:val="none"/>
              </w:rPr>
            </w:pPr>
            <w:r>
              <w:rPr>
                <w:rFonts w:hint="eastAsia" w:ascii="宋体" w:hAnsi="宋体" w:cs="宋体"/>
                <w:sz w:val="21"/>
                <w:szCs w:val="21"/>
                <w:highlight w:val="none"/>
              </w:rPr>
              <w:t>抽查《</w:t>
            </w:r>
            <w:r>
              <w:rPr>
                <w:rFonts w:hint="eastAsia" w:ascii="宋体" w:hAnsi="宋体" w:cs="宋体"/>
                <w:sz w:val="21"/>
                <w:szCs w:val="21"/>
                <w:highlight w:val="none"/>
                <w:lang w:val="en-US" w:eastAsia="zh-CN"/>
              </w:rPr>
              <w:t>2019年度</w:t>
            </w:r>
            <w:r>
              <w:rPr>
                <w:rFonts w:hint="eastAsia" w:ascii="宋体" w:hAnsi="宋体" w:cs="宋体"/>
                <w:sz w:val="21"/>
                <w:szCs w:val="21"/>
                <w:highlight w:val="none"/>
              </w:rPr>
              <w:t>供方评</w:t>
            </w:r>
            <w:r>
              <w:rPr>
                <w:rFonts w:hint="eastAsia" w:ascii="宋体" w:hAnsi="宋体" w:cs="宋体"/>
                <w:sz w:val="21"/>
                <w:szCs w:val="21"/>
                <w:highlight w:val="none"/>
                <w:lang w:val="en-US" w:eastAsia="zh-CN"/>
              </w:rPr>
              <w:t>价</w:t>
            </w:r>
            <w:r>
              <w:rPr>
                <w:rFonts w:hint="eastAsia" w:ascii="宋体" w:hAnsi="宋体" w:cs="宋体"/>
                <w:sz w:val="21"/>
                <w:szCs w:val="21"/>
                <w:highlight w:val="none"/>
              </w:rPr>
              <w:t>表》</w:t>
            </w:r>
          </w:p>
          <w:p>
            <w:pPr>
              <w:rPr>
                <w:rFonts w:hint="eastAsia" w:ascii="宋体" w:hAnsi="宋体" w:cs="宋体"/>
                <w:sz w:val="21"/>
                <w:szCs w:val="21"/>
                <w:highlight w:val="none"/>
              </w:rPr>
            </w:pPr>
            <w:r>
              <w:rPr>
                <w:rFonts w:hint="eastAsia" w:ascii="宋体" w:hAnsi="宋体" w:cs="宋体"/>
                <w:sz w:val="21"/>
                <w:szCs w:val="21"/>
                <w:highlight w:val="none"/>
              </w:rPr>
              <w:t>供应商：</w:t>
            </w:r>
            <w:r>
              <w:rPr>
                <w:rFonts w:hint="eastAsia" w:ascii="宋体" w:hAnsi="宋体"/>
                <w:szCs w:val="21"/>
                <w:highlight w:val="none"/>
                <w:lang w:val="en-US" w:eastAsia="zh-CN"/>
              </w:rPr>
              <w:t>重庆驰越商贸有限公司</w:t>
            </w:r>
            <w:r>
              <w:rPr>
                <w:rFonts w:hint="eastAsia" w:ascii="宋体" w:hAnsi="宋体" w:cs="宋体"/>
                <w:sz w:val="21"/>
                <w:szCs w:val="21"/>
                <w:highlight w:val="none"/>
              </w:rPr>
              <w:t xml:space="preserve"> </w:t>
            </w:r>
          </w:p>
          <w:p>
            <w:pP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供应：</w:t>
            </w:r>
            <w:r>
              <w:rPr>
                <w:rFonts w:hint="eastAsia"/>
                <w:sz w:val="20"/>
                <w:highlight w:val="none"/>
                <w:lang w:val="en-US" w:eastAsia="zh-CN"/>
              </w:rPr>
              <w:t>火腿肠</w:t>
            </w:r>
            <w:r>
              <w:rPr>
                <w:sz w:val="20"/>
                <w:highlight w:val="none"/>
              </w:rPr>
              <w:t>、</w:t>
            </w:r>
            <w:r>
              <w:rPr>
                <w:rFonts w:hint="eastAsia"/>
                <w:sz w:val="20"/>
                <w:highlight w:val="none"/>
                <w:lang w:val="en-US" w:eastAsia="zh-CN"/>
              </w:rPr>
              <w:t>方便面、食用油、饮用水和</w:t>
            </w:r>
            <w:r>
              <w:rPr>
                <w:sz w:val="20"/>
                <w:highlight w:val="none"/>
              </w:rPr>
              <w:t>散装食品</w:t>
            </w:r>
            <w:r>
              <w:rPr>
                <w:rFonts w:hint="eastAsia"/>
                <w:sz w:val="20"/>
                <w:highlight w:val="none"/>
                <w:lang w:val="en-US" w:eastAsia="zh-CN"/>
              </w:rPr>
              <w:t>等</w:t>
            </w:r>
          </w:p>
          <w:p>
            <w:pPr>
              <w:rPr>
                <w:rFonts w:hint="eastAsia" w:ascii="宋体" w:hAnsi="宋体" w:cs="宋体"/>
                <w:sz w:val="21"/>
                <w:szCs w:val="21"/>
                <w:highlight w:val="none"/>
              </w:rPr>
            </w:pPr>
            <w:r>
              <w:rPr>
                <w:rFonts w:hint="eastAsia" w:ascii="宋体" w:hAnsi="宋体" w:cs="宋体"/>
                <w:sz w:val="21"/>
                <w:szCs w:val="21"/>
                <w:highlight w:val="none"/>
              </w:rPr>
              <w:t>评价项目：</w:t>
            </w:r>
            <w:r>
              <w:rPr>
                <w:rFonts w:hint="eastAsia" w:ascii="宋体" w:hAnsi="宋体" w:cs="宋体"/>
                <w:sz w:val="21"/>
                <w:szCs w:val="21"/>
                <w:highlight w:val="none"/>
                <w:lang w:val="en-US" w:eastAsia="zh-CN"/>
              </w:rPr>
              <w:t>产品质量、交付及时性</w:t>
            </w:r>
            <w:r>
              <w:rPr>
                <w:rFonts w:hint="eastAsia" w:ascii="宋体" w:hAnsi="宋体" w:cs="宋体"/>
                <w:sz w:val="21"/>
                <w:szCs w:val="21"/>
                <w:highlight w:val="none"/>
              </w:rPr>
              <w:t>、服务</w:t>
            </w:r>
            <w:r>
              <w:rPr>
                <w:rFonts w:hint="eastAsia" w:ascii="宋体" w:hAnsi="宋体" w:cs="宋体"/>
                <w:sz w:val="21"/>
                <w:szCs w:val="21"/>
                <w:highlight w:val="none"/>
                <w:lang w:val="en-US" w:eastAsia="zh-CN"/>
              </w:rPr>
              <w:t>态度</w:t>
            </w:r>
            <w:r>
              <w:rPr>
                <w:rFonts w:hint="eastAsia" w:ascii="宋体" w:hAnsi="宋体" w:cs="宋体"/>
                <w:sz w:val="21"/>
                <w:szCs w:val="21"/>
                <w:highlight w:val="none"/>
              </w:rPr>
              <w:t>、</w:t>
            </w:r>
            <w:r>
              <w:rPr>
                <w:rFonts w:hint="eastAsia" w:ascii="宋体" w:hAnsi="宋体" w:cs="宋体"/>
                <w:sz w:val="21"/>
                <w:szCs w:val="21"/>
                <w:highlight w:val="none"/>
                <w:lang w:val="en-US" w:eastAsia="zh-CN"/>
              </w:rPr>
              <w:t>价格</w:t>
            </w:r>
            <w:r>
              <w:rPr>
                <w:rFonts w:hint="eastAsia" w:ascii="宋体" w:hAnsi="宋体" w:cs="宋体"/>
                <w:sz w:val="21"/>
                <w:szCs w:val="21"/>
                <w:highlight w:val="none"/>
              </w:rPr>
              <w:t>等。</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得分：91分（达到优秀供方标准）</w:t>
            </w:r>
          </w:p>
          <w:p>
            <w:pPr>
              <w:rPr>
                <w:rFonts w:hint="eastAsia" w:ascii="宋体" w:hAnsi="宋体" w:cs="宋体"/>
                <w:sz w:val="21"/>
                <w:szCs w:val="21"/>
                <w:highlight w:val="none"/>
                <w:lang w:val="en-US" w:eastAsia="zh-CN"/>
              </w:rPr>
            </w:pPr>
            <w:r>
              <w:rPr>
                <w:rFonts w:hint="eastAsia" w:ascii="宋体" w:hAnsi="宋体" w:cs="宋体"/>
                <w:sz w:val="21"/>
                <w:szCs w:val="21"/>
                <w:highlight w:val="none"/>
              </w:rPr>
              <w:t>评价负责人：</w:t>
            </w:r>
            <w:r>
              <w:rPr>
                <w:rFonts w:hint="eastAsia" w:ascii="宋体"/>
                <w:highlight w:val="none"/>
                <w:lang w:val="en-US" w:eastAsia="zh-CN"/>
              </w:rPr>
              <w:t>田爱民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王世川、张爱英   评价日期：</w:t>
            </w:r>
            <w:r>
              <w:rPr>
                <w:rFonts w:hint="eastAsia" w:ascii="宋体" w:hAnsi="宋体" w:cs="宋体"/>
                <w:sz w:val="21"/>
                <w:szCs w:val="21"/>
                <w:highlight w:val="none"/>
              </w:rPr>
              <w:t xml:space="preserve"> 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5</w:t>
            </w:r>
          </w:p>
          <w:p>
            <w:pPr>
              <w:rPr>
                <w:rFonts w:hint="eastAsia" w:ascii="宋体"/>
                <w:highlight w:val="none"/>
                <w:lang w:val="en-US" w:eastAsia="zh-CN"/>
              </w:rPr>
            </w:pPr>
            <w:r>
              <w:rPr>
                <w:rFonts w:hint="eastAsia" w:ascii="宋体" w:hAnsi="宋体" w:cs="宋体"/>
                <w:sz w:val="21"/>
                <w:szCs w:val="21"/>
                <w:highlight w:val="none"/>
                <w:lang w:val="en-US" w:eastAsia="zh-CN"/>
              </w:rPr>
              <w:t>评价结论：同意继续为</w:t>
            </w:r>
            <w:r>
              <w:rPr>
                <w:rFonts w:hint="eastAsia" w:ascii="宋体"/>
                <w:highlight w:val="none"/>
                <w:lang w:val="en-US" w:eastAsia="zh-CN"/>
              </w:rPr>
              <w:t>合格供方。</w:t>
            </w:r>
          </w:p>
          <w:p>
            <w:pPr>
              <w:rPr>
                <w:rFonts w:hint="default" w:ascii="宋体"/>
                <w:highlight w:val="green"/>
                <w:lang w:val="en-US" w:eastAsia="zh-CN"/>
              </w:rPr>
            </w:pPr>
          </w:p>
          <w:p>
            <w:pPr>
              <w:rPr>
                <w:rFonts w:hint="eastAsia" w:ascii="宋体" w:hAnsi="宋体" w:cs="宋体"/>
                <w:sz w:val="21"/>
                <w:szCs w:val="21"/>
                <w:highlight w:val="none"/>
              </w:rPr>
            </w:pPr>
            <w:r>
              <w:rPr>
                <w:rFonts w:hint="eastAsia" w:ascii="宋体" w:hAnsi="宋体" w:cs="宋体"/>
                <w:sz w:val="21"/>
                <w:szCs w:val="21"/>
                <w:highlight w:val="none"/>
              </w:rPr>
              <w:t>供应商：</w:t>
            </w:r>
            <w:r>
              <w:rPr>
                <w:rFonts w:hint="eastAsia" w:ascii="宋体" w:hAnsi="宋体"/>
                <w:szCs w:val="21"/>
                <w:lang w:val="en-US" w:eastAsia="zh-CN"/>
              </w:rPr>
              <w:t>重庆涪陵祥通食品销售有限公司</w:t>
            </w:r>
            <w:r>
              <w:rPr>
                <w:rFonts w:hint="eastAsia" w:ascii="宋体" w:hAnsi="宋体" w:cs="宋体"/>
                <w:sz w:val="21"/>
                <w:szCs w:val="21"/>
                <w:highlight w:val="none"/>
              </w:rPr>
              <w:t xml:space="preserve"> </w:t>
            </w:r>
          </w:p>
          <w:p>
            <w:pPr>
              <w:rPr>
                <w:rFonts w:hint="eastAsia" w:ascii="宋体" w:hAnsi="宋体" w:cs="宋体"/>
                <w:sz w:val="21"/>
                <w:szCs w:val="21"/>
                <w:highlight w:val="none"/>
              </w:rPr>
            </w:pPr>
            <w:r>
              <w:rPr>
                <w:rFonts w:hint="eastAsia" w:ascii="宋体" w:hAnsi="宋体" w:cs="宋体"/>
                <w:sz w:val="21"/>
                <w:szCs w:val="21"/>
                <w:lang w:val="en-US" w:eastAsia="zh-CN"/>
              </w:rPr>
              <w:t>供应：</w:t>
            </w:r>
            <w:r>
              <w:rPr>
                <w:rFonts w:hint="eastAsia" w:ascii="宋体" w:hAnsi="宋体"/>
                <w:sz w:val="21"/>
                <w:szCs w:val="21"/>
              </w:rPr>
              <w:t xml:space="preserve"> </w:t>
            </w:r>
            <w:r>
              <w:rPr>
                <w:rFonts w:hint="eastAsia" w:ascii="宋体" w:hAnsi="宋体"/>
                <w:szCs w:val="21"/>
                <w:lang w:val="en-US" w:eastAsia="zh-CN"/>
              </w:rPr>
              <w:t>乳制品等</w:t>
            </w:r>
            <w:r>
              <w:rPr>
                <w:rFonts w:hint="eastAsia" w:ascii="宋体" w:hAnsi="宋体" w:cs="宋体"/>
                <w:sz w:val="21"/>
                <w:szCs w:val="21"/>
                <w:highlight w:val="none"/>
              </w:rPr>
              <w:t>评价项目：</w:t>
            </w:r>
            <w:r>
              <w:rPr>
                <w:rFonts w:hint="eastAsia" w:ascii="宋体" w:hAnsi="宋体" w:cs="宋体"/>
                <w:sz w:val="21"/>
                <w:szCs w:val="21"/>
                <w:highlight w:val="none"/>
                <w:lang w:val="en-US" w:eastAsia="zh-CN"/>
              </w:rPr>
              <w:t>产品质量、交付及时性</w:t>
            </w:r>
            <w:r>
              <w:rPr>
                <w:rFonts w:hint="eastAsia" w:ascii="宋体" w:hAnsi="宋体" w:cs="宋体"/>
                <w:sz w:val="21"/>
                <w:szCs w:val="21"/>
                <w:highlight w:val="none"/>
              </w:rPr>
              <w:t>、服务</w:t>
            </w:r>
            <w:r>
              <w:rPr>
                <w:rFonts w:hint="eastAsia" w:ascii="宋体" w:hAnsi="宋体" w:cs="宋体"/>
                <w:sz w:val="21"/>
                <w:szCs w:val="21"/>
                <w:highlight w:val="none"/>
                <w:lang w:val="en-US" w:eastAsia="zh-CN"/>
              </w:rPr>
              <w:t>态度</w:t>
            </w:r>
            <w:r>
              <w:rPr>
                <w:rFonts w:hint="eastAsia" w:ascii="宋体" w:hAnsi="宋体" w:cs="宋体"/>
                <w:sz w:val="21"/>
                <w:szCs w:val="21"/>
                <w:highlight w:val="none"/>
              </w:rPr>
              <w:t>、</w:t>
            </w:r>
            <w:r>
              <w:rPr>
                <w:rFonts w:hint="eastAsia" w:ascii="宋体" w:hAnsi="宋体" w:cs="宋体"/>
                <w:sz w:val="21"/>
                <w:szCs w:val="21"/>
                <w:highlight w:val="none"/>
                <w:lang w:val="en-US" w:eastAsia="zh-CN"/>
              </w:rPr>
              <w:t>价格</w:t>
            </w:r>
            <w:r>
              <w:rPr>
                <w:rFonts w:hint="eastAsia" w:ascii="宋体" w:hAnsi="宋体" w:cs="宋体"/>
                <w:sz w:val="21"/>
                <w:szCs w:val="21"/>
                <w:highlight w:val="none"/>
              </w:rPr>
              <w:t>等。</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得分：96分（达到优秀供方标准）</w:t>
            </w:r>
          </w:p>
          <w:p>
            <w:pPr>
              <w:rPr>
                <w:rFonts w:hint="eastAsia" w:ascii="宋体" w:hAnsi="宋体" w:cs="宋体"/>
                <w:sz w:val="21"/>
                <w:szCs w:val="21"/>
                <w:highlight w:val="none"/>
                <w:lang w:val="en-US" w:eastAsia="zh-CN"/>
              </w:rPr>
            </w:pPr>
            <w:r>
              <w:rPr>
                <w:rFonts w:hint="eastAsia" w:ascii="宋体" w:hAnsi="宋体" w:cs="宋体"/>
                <w:sz w:val="21"/>
                <w:szCs w:val="21"/>
                <w:highlight w:val="none"/>
              </w:rPr>
              <w:t>评价负责人：</w:t>
            </w:r>
            <w:r>
              <w:rPr>
                <w:rFonts w:hint="eastAsia" w:ascii="宋体"/>
                <w:highlight w:val="none"/>
                <w:lang w:val="en-US" w:eastAsia="zh-CN"/>
              </w:rPr>
              <w:t>田爱民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王世川、张爱英   评价日期：</w:t>
            </w:r>
            <w:r>
              <w:rPr>
                <w:rFonts w:hint="eastAsia" w:ascii="宋体" w:hAnsi="宋体" w:cs="宋体"/>
                <w:sz w:val="21"/>
                <w:szCs w:val="21"/>
                <w:highlight w:val="none"/>
              </w:rPr>
              <w:t xml:space="preserve"> 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5</w:t>
            </w:r>
          </w:p>
          <w:p>
            <w:pPr>
              <w:rPr>
                <w:rFonts w:hint="eastAsia" w:ascii="宋体"/>
                <w:highlight w:val="none"/>
                <w:lang w:val="en-US" w:eastAsia="zh-CN"/>
              </w:rPr>
            </w:pPr>
            <w:r>
              <w:rPr>
                <w:rFonts w:hint="eastAsia" w:ascii="宋体" w:hAnsi="宋体" w:cs="宋体"/>
                <w:sz w:val="21"/>
                <w:szCs w:val="21"/>
                <w:highlight w:val="none"/>
                <w:lang w:val="en-US" w:eastAsia="zh-CN"/>
              </w:rPr>
              <w:t>评价结论：同意继续为</w:t>
            </w:r>
            <w:r>
              <w:rPr>
                <w:rFonts w:hint="eastAsia" w:ascii="宋体"/>
                <w:highlight w:val="none"/>
                <w:lang w:val="en-US" w:eastAsia="zh-CN"/>
              </w:rPr>
              <w:t>合格供方。</w:t>
            </w:r>
          </w:p>
          <w:p>
            <w:pP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w:t>
            </w:r>
          </w:p>
          <w:p>
            <w:pPr>
              <w:ind w:firstLine="210" w:firstLineChars="100"/>
              <w:rPr>
                <w:rFonts w:hint="eastAsia" w:ascii="宋体" w:hAnsi="宋体" w:cs="宋体"/>
                <w:sz w:val="21"/>
                <w:szCs w:val="21"/>
                <w:highlight w:val="none"/>
              </w:rPr>
            </w:pPr>
            <w:r>
              <w:rPr>
                <w:rFonts w:hint="eastAsia" w:ascii="宋体" w:hAnsi="宋体" w:cs="宋体"/>
                <w:sz w:val="21"/>
                <w:szCs w:val="21"/>
                <w:highlight w:val="none"/>
              </w:rPr>
              <w:t>采购的产品均为合格供方名录中的供方进行采购。基本符合要求</w:t>
            </w:r>
          </w:p>
          <w:p>
            <w:pPr>
              <w:rPr>
                <w:rFonts w:hint="eastAsia" w:ascii="宋体" w:hAnsi="宋体" w:cs="宋体"/>
                <w:sz w:val="21"/>
                <w:szCs w:val="21"/>
              </w:rPr>
            </w:pPr>
            <w:r>
              <w:rPr>
                <w:rFonts w:hint="eastAsia" w:ascii="宋体" w:hAnsi="宋体" w:cs="宋体"/>
                <w:sz w:val="21"/>
                <w:szCs w:val="21"/>
              </w:rPr>
              <w:t xml:space="preserve">  组织对外部供方的控制是分类、分级进行控制，实施优胜劣汰的控制方法。并对影响最终产品质量的关键原材料和外包方进行从严控制。</w:t>
            </w:r>
          </w:p>
          <w:p>
            <w:pPr>
              <w:rPr>
                <w:rFonts w:ascii="宋体" w:hAnsi="宋体" w:cs="宋体"/>
                <w:szCs w:val="21"/>
              </w:rPr>
            </w:pPr>
            <w:r>
              <w:rPr>
                <w:rFonts w:hint="eastAsia" w:ascii="宋体" w:hAnsi="宋体" w:cs="宋体"/>
                <w:sz w:val="21"/>
                <w:szCs w:val="21"/>
              </w:rPr>
              <w:t xml:space="preserve">  经询问公司采购</w:t>
            </w:r>
            <w:r>
              <w:rPr>
                <w:rFonts w:hint="eastAsia" w:ascii="宋体" w:hAnsi="宋体" w:cs="宋体"/>
                <w:sz w:val="21"/>
                <w:szCs w:val="21"/>
                <w:lang w:val="en-US" w:eastAsia="zh-CN"/>
              </w:rPr>
              <w:t>商</w:t>
            </w:r>
            <w:r>
              <w:rPr>
                <w:rFonts w:hint="eastAsia" w:ascii="宋体" w:hAnsi="宋体" w:cs="宋体"/>
                <w:sz w:val="21"/>
                <w:szCs w:val="21"/>
              </w:rPr>
              <w:t>品主要根据需求，主要以合同的形式表达，公司根据送货单对相关</w:t>
            </w:r>
            <w:r>
              <w:rPr>
                <w:rFonts w:hint="eastAsia" w:ascii="宋体" w:hAnsi="宋体" w:cs="宋体"/>
                <w:sz w:val="21"/>
                <w:szCs w:val="21"/>
                <w:lang w:val="en-US" w:eastAsia="zh-CN"/>
              </w:rPr>
              <w:t>商</w:t>
            </w:r>
            <w:r>
              <w:rPr>
                <w:rFonts w:hint="eastAsia" w:ascii="宋体" w:hAnsi="宋体" w:cs="宋体"/>
                <w:sz w:val="21"/>
                <w:szCs w:val="21"/>
              </w:rPr>
              <w:t>品的数量、包装、规格型号</w:t>
            </w:r>
            <w:r>
              <w:rPr>
                <w:rFonts w:hint="eastAsia" w:ascii="宋体" w:hAnsi="宋体" w:cs="宋体"/>
                <w:sz w:val="21"/>
                <w:szCs w:val="21"/>
                <w:lang w:eastAsia="zh-CN"/>
              </w:rPr>
              <w:t>、</w:t>
            </w:r>
            <w:r>
              <w:rPr>
                <w:rFonts w:hint="eastAsia" w:ascii="宋体" w:hAnsi="宋体" w:cs="宋体"/>
                <w:sz w:val="21"/>
                <w:szCs w:val="21"/>
                <w:lang w:val="en-US" w:eastAsia="zh-CN"/>
              </w:rPr>
              <w:t>检测报告</w:t>
            </w:r>
            <w:r>
              <w:rPr>
                <w:rFonts w:hint="eastAsia" w:ascii="宋体" w:hAnsi="宋体" w:cs="宋体"/>
                <w:sz w:val="21"/>
                <w:szCs w:val="21"/>
              </w:rPr>
              <w:t>等进行检验。现场查看其他采购物料均按要求进行验证入库。</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宋体"/>
                <w:szCs w:val="21"/>
              </w:rPr>
            </w:pPr>
            <w:r>
              <w:rPr>
                <w:rFonts w:hint="eastAsia" w:ascii="宋体" w:hAnsi="宋体" w:cs="宋体"/>
                <w:sz w:val="21"/>
                <w:szCs w:val="21"/>
              </w:rPr>
              <w:t>服务和服务提供</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Cs w:val="21"/>
              </w:rPr>
            </w:pPr>
            <w:r>
              <w:rPr>
                <w:rFonts w:hint="eastAsia" w:ascii="宋体" w:hAnsi="宋体" w:cs="宋体"/>
                <w:sz w:val="21"/>
                <w:szCs w:val="21"/>
              </w:rPr>
              <w:t xml:space="preserve">Q8.5.1 </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atLeast"/>
              <w:ind w:firstLine="420" w:firstLineChars="200"/>
              <w:jc w:val="left"/>
              <w:rPr>
                <w:rFonts w:hint="eastAsia" w:ascii="宋体" w:hAnsi="宋体" w:cs="宋体"/>
                <w:sz w:val="21"/>
                <w:szCs w:val="21"/>
              </w:rPr>
            </w:pPr>
            <w:r>
              <w:rPr>
                <w:rFonts w:hint="eastAsia" w:ascii="宋体" w:hAnsi="宋体" w:cs="宋体"/>
                <w:sz w:val="21"/>
                <w:szCs w:val="21"/>
              </w:rPr>
              <w:t>查问市场部负责人，公司分别对销售过程进行了策划及控制。</w:t>
            </w:r>
          </w:p>
          <w:p>
            <w:pPr>
              <w:spacing w:line="400" w:lineRule="atLeast"/>
              <w:ind w:firstLine="420" w:firstLineChars="200"/>
              <w:jc w:val="left"/>
              <w:rPr>
                <w:rFonts w:hint="eastAsia" w:ascii="宋体" w:hAnsi="宋体" w:cs="宋体"/>
                <w:sz w:val="21"/>
                <w:szCs w:val="21"/>
              </w:rPr>
            </w:pPr>
            <w:r>
              <w:rPr>
                <w:rFonts w:hint="eastAsia" w:ascii="宋体" w:hAnsi="宋体" w:cs="宋体"/>
                <w:sz w:val="21"/>
                <w:szCs w:val="21"/>
              </w:rPr>
              <w:t>1.查，市场部对业务拓展、合同签订、订单跟进、交付验收、售后服务等各工序均进行了管理策划，并编制了作业文件，规定了操作要求；</w:t>
            </w:r>
          </w:p>
          <w:p>
            <w:pPr>
              <w:spacing w:line="400" w:lineRule="atLeast"/>
              <w:ind w:firstLine="420" w:firstLineChars="200"/>
              <w:jc w:val="left"/>
              <w:rPr>
                <w:rFonts w:hint="eastAsia" w:ascii="宋体" w:hAnsi="宋体" w:cs="宋体"/>
                <w:sz w:val="21"/>
                <w:szCs w:val="21"/>
              </w:rPr>
            </w:pPr>
            <w:r>
              <w:rPr>
                <w:rFonts w:hint="eastAsia" w:ascii="宋体" w:hAnsi="宋体" w:cs="宋体"/>
                <w:sz w:val="21"/>
                <w:szCs w:val="21"/>
              </w:rPr>
              <w:t>2.查，销售过程策划了相应的管理制度和流程。</w:t>
            </w:r>
          </w:p>
          <w:p>
            <w:pPr>
              <w:rPr>
                <w:rFonts w:hint="default" w:ascii="宋体" w:hAnsi="宋体" w:eastAsia="宋体" w:cs="宋体"/>
                <w:sz w:val="21"/>
                <w:szCs w:val="21"/>
                <w:highlight w:val="none"/>
                <w:lang w:val="en-US" w:eastAsia="zh-CN"/>
              </w:rPr>
            </w:pPr>
            <w:r>
              <w:rPr>
                <w:rFonts w:hint="eastAsia" w:ascii="宋体" w:hAnsi="宋体" w:cs="宋体"/>
                <w:sz w:val="21"/>
                <w:szCs w:val="21"/>
              </w:rPr>
              <w:t>询</w:t>
            </w:r>
            <w:r>
              <w:rPr>
                <w:rFonts w:hint="eastAsia" w:ascii="宋体" w:hAnsi="宋体" w:cs="宋体"/>
                <w:sz w:val="21"/>
                <w:szCs w:val="21"/>
                <w:highlight w:val="none"/>
              </w:rPr>
              <w:t>问市场部负责人，现正在执行的销售合同</w:t>
            </w:r>
            <w:r>
              <w:rPr>
                <w:rFonts w:hint="eastAsia" w:ascii="宋体" w:hAnsi="宋体" w:cs="宋体"/>
                <w:sz w:val="21"/>
                <w:szCs w:val="21"/>
                <w:highlight w:val="none"/>
                <w:lang w:val="en-US" w:eastAsia="zh-CN"/>
              </w:rPr>
              <w:t>有</w:t>
            </w:r>
            <w:r>
              <w:rPr>
                <w:rFonts w:hint="eastAsia" w:ascii="宋体" w:hAnsi="宋体" w:cs="宋体"/>
                <w:sz w:val="21"/>
                <w:szCs w:val="21"/>
                <w:highlight w:val="none"/>
              </w:rPr>
              <w:t>：</w:t>
            </w:r>
            <w:r>
              <w:rPr>
                <w:rFonts w:hint="eastAsia" w:ascii="宋体" w:hAnsi="宋体" w:cs="宋体"/>
                <w:color w:val="auto"/>
                <w:sz w:val="21"/>
                <w:szCs w:val="21"/>
                <w:highlight w:val="none"/>
                <w:lang w:val="en-US" w:eastAsia="zh-CN"/>
              </w:rPr>
              <w:t>重庆市渝州监狱和</w:t>
            </w:r>
            <w:r>
              <w:rPr>
                <w:rFonts w:hint="eastAsia" w:ascii="宋体" w:hAnsi="宋体" w:eastAsia="宋体" w:cs="宋体"/>
                <w:color w:val="auto"/>
                <w:kern w:val="0"/>
                <w:sz w:val="21"/>
                <w:szCs w:val="21"/>
                <w:highlight w:val="none"/>
                <w:lang w:val="en-US" w:eastAsia="zh-CN" w:bidi="ar"/>
              </w:rPr>
              <w:t>重庆市</w:t>
            </w:r>
            <w:r>
              <w:rPr>
                <w:rFonts w:hint="eastAsia" w:ascii="宋体" w:hAnsi="宋体" w:cs="宋体"/>
                <w:color w:val="auto"/>
                <w:kern w:val="0"/>
                <w:sz w:val="21"/>
                <w:szCs w:val="21"/>
                <w:highlight w:val="none"/>
                <w:lang w:val="en-US" w:eastAsia="zh-CN" w:bidi="ar"/>
              </w:rPr>
              <w:t>矫治局</w:t>
            </w:r>
          </w:p>
          <w:p>
            <w:pPr>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7</w:t>
            </w:r>
            <w:r>
              <w:rPr>
                <w:rFonts w:hint="eastAsia" w:ascii="宋体" w:hAnsi="宋体" w:cs="宋体"/>
                <w:sz w:val="21"/>
                <w:szCs w:val="21"/>
                <w:highlight w:val="none"/>
              </w:rPr>
              <w:t>月</w:t>
            </w:r>
            <w:r>
              <w:rPr>
                <w:rFonts w:hint="eastAsia" w:ascii="宋体" w:hAnsi="宋体" w:cs="宋体"/>
                <w:sz w:val="21"/>
                <w:szCs w:val="21"/>
                <w:highlight w:val="none"/>
                <w:lang w:val="en-US" w:eastAsia="zh-CN"/>
              </w:rPr>
              <w:t>1</w:t>
            </w:r>
            <w:r>
              <w:rPr>
                <w:rFonts w:hint="eastAsia" w:ascii="宋体" w:hAnsi="宋体" w:cs="宋体"/>
                <w:sz w:val="21"/>
                <w:szCs w:val="21"/>
                <w:highlight w:val="none"/>
              </w:rPr>
              <w:t>日签订合同</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年度合同）、</w:t>
            </w:r>
            <w:r>
              <w:rPr>
                <w:rFonts w:hint="eastAsia" w:ascii="宋体" w:hAnsi="宋体" w:cs="宋体"/>
                <w:sz w:val="21"/>
                <w:szCs w:val="21"/>
                <w:highlight w:val="none"/>
              </w:rPr>
              <w:t>顾客：</w:t>
            </w:r>
            <w:r>
              <w:rPr>
                <w:rFonts w:hint="eastAsia" w:ascii="宋体" w:hAnsi="宋体" w:cs="宋体"/>
                <w:color w:val="auto"/>
                <w:sz w:val="21"/>
                <w:szCs w:val="21"/>
                <w:highlight w:val="none"/>
                <w:lang w:val="en-US" w:eastAsia="zh-CN"/>
              </w:rPr>
              <w:t>重庆市渝州监狱</w:t>
            </w:r>
            <w:r>
              <w:rPr>
                <w:rFonts w:hint="eastAsia" w:ascii="宋体" w:hAnsi="宋体" w:cs="宋体"/>
                <w:color w:val="auto"/>
                <w:kern w:val="0"/>
                <w:sz w:val="21"/>
                <w:szCs w:val="21"/>
                <w:highlight w:val="none"/>
                <w:lang w:val="en-US" w:eastAsia="zh-CN" w:bidi="ar"/>
              </w:rPr>
              <w:t>、商</w:t>
            </w:r>
            <w:r>
              <w:rPr>
                <w:rFonts w:hint="eastAsia" w:ascii="宋体" w:hAnsi="宋体" w:cs="宋体"/>
                <w:sz w:val="21"/>
                <w:szCs w:val="21"/>
                <w:highlight w:val="none"/>
              </w:rPr>
              <w:t>品：</w:t>
            </w:r>
            <w:r>
              <w:rPr>
                <w:rFonts w:hint="eastAsia" w:ascii="宋体" w:hAnsi="宋体" w:cs="宋体"/>
                <w:sz w:val="21"/>
                <w:szCs w:val="21"/>
                <w:highlight w:val="none"/>
                <w:lang w:val="en-US" w:eastAsia="zh-CN"/>
              </w:rPr>
              <w:t>蒙牛纯牛奶、饭遭殃萝卜干、益心葡萄糖</w:t>
            </w:r>
            <w:r>
              <w:rPr>
                <w:rFonts w:hint="eastAsia" w:ascii="宋体" w:hAnsi="宋体" w:cs="宋体"/>
                <w:color w:val="auto"/>
                <w:kern w:val="0"/>
                <w:sz w:val="21"/>
                <w:szCs w:val="21"/>
                <w:highlight w:val="none"/>
                <w:lang w:val="en-US" w:eastAsia="zh-CN" w:bidi="ar"/>
              </w:rPr>
              <w:t>等</w:t>
            </w:r>
            <w:r>
              <w:rPr>
                <w:rFonts w:hint="eastAsia" w:ascii="宋体" w:hAnsi="宋体" w:cs="宋体"/>
                <w:sz w:val="21"/>
                <w:szCs w:val="21"/>
                <w:highlight w:val="none"/>
              </w:rPr>
              <w:t>。</w:t>
            </w:r>
            <w:r>
              <w:rPr>
                <w:rFonts w:hint="eastAsia" w:ascii="宋体" w:hAnsi="宋体" w:cs="宋体"/>
                <w:sz w:val="21"/>
                <w:szCs w:val="21"/>
                <w:highlight w:val="none"/>
                <w:lang w:val="en-US" w:eastAsia="zh-CN"/>
              </w:rPr>
              <w:t>提供有2019.8.28送货单</w:t>
            </w:r>
            <w:r>
              <w:rPr>
                <w:rFonts w:hint="eastAsia" w:ascii="宋体" w:hAnsi="宋体" w:cs="宋体"/>
                <w:sz w:val="21"/>
                <w:szCs w:val="21"/>
                <w:highlight w:val="none"/>
              </w:rPr>
              <w:t>，</w:t>
            </w:r>
            <w:r>
              <w:rPr>
                <w:rFonts w:hint="eastAsia" w:ascii="宋体" w:hAnsi="宋体" w:cs="宋体"/>
                <w:sz w:val="21"/>
                <w:szCs w:val="21"/>
                <w:highlight w:val="none"/>
                <w:lang w:val="en-US" w:eastAsia="zh-CN"/>
              </w:rPr>
              <w:t>客户</w:t>
            </w:r>
            <w:r>
              <w:rPr>
                <w:rFonts w:hint="eastAsia" w:ascii="宋体" w:hAnsi="宋体" w:cs="宋体"/>
                <w:sz w:val="21"/>
                <w:szCs w:val="21"/>
                <w:highlight w:val="none"/>
              </w:rPr>
              <w:t>已验收</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收货人：贺平</w:t>
            </w:r>
            <w:r>
              <w:rPr>
                <w:rFonts w:hint="eastAsia" w:ascii="宋体" w:hAnsi="宋体" w:cs="宋体"/>
                <w:sz w:val="21"/>
                <w:szCs w:val="21"/>
                <w:highlight w:val="none"/>
              </w:rPr>
              <w:t>。</w:t>
            </w:r>
          </w:p>
          <w:p>
            <w:pPr>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201</w:t>
            </w:r>
            <w:r>
              <w:rPr>
                <w:rFonts w:hint="eastAsia" w:ascii="宋体" w:hAnsi="宋体" w:cs="宋体"/>
                <w:sz w:val="21"/>
                <w:szCs w:val="21"/>
                <w:highlight w:val="none"/>
                <w:lang w:val="en-US" w:eastAsia="zh-CN"/>
              </w:rPr>
              <w:t>8</w:t>
            </w:r>
            <w:r>
              <w:rPr>
                <w:rFonts w:hint="eastAsia" w:ascii="宋体" w:hAnsi="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26</w:t>
            </w:r>
            <w:r>
              <w:rPr>
                <w:rFonts w:hint="eastAsia" w:ascii="宋体" w:hAnsi="宋体" w:cs="宋体"/>
                <w:sz w:val="21"/>
                <w:szCs w:val="21"/>
                <w:highlight w:val="none"/>
              </w:rPr>
              <w:t>日签订合同</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年度合同）、</w:t>
            </w:r>
            <w:r>
              <w:rPr>
                <w:rFonts w:hint="eastAsia" w:ascii="宋体" w:hAnsi="宋体" w:cs="宋体"/>
                <w:sz w:val="21"/>
                <w:szCs w:val="21"/>
                <w:highlight w:val="none"/>
              </w:rPr>
              <w:t>顾客：</w:t>
            </w:r>
            <w:r>
              <w:rPr>
                <w:rFonts w:hint="eastAsia" w:ascii="宋体" w:hAnsi="宋体" w:eastAsia="宋体" w:cs="宋体"/>
                <w:color w:val="auto"/>
                <w:kern w:val="0"/>
                <w:sz w:val="21"/>
                <w:szCs w:val="21"/>
                <w:highlight w:val="none"/>
                <w:lang w:val="en-US" w:eastAsia="zh-CN" w:bidi="ar"/>
              </w:rPr>
              <w:t>重庆市</w:t>
            </w:r>
            <w:r>
              <w:rPr>
                <w:rFonts w:hint="eastAsia" w:ascii="宋体" w:hAnsi="宋体" w:cs="宋体"/>
                <w:color w:val="auto"/>
                <w:kern w:val="0"/>
                <w:sz w:val="21"/>
                <w:szCs w:val="21"/>
                <w:highlight w:val="none"/>
                <w:lang w:val="en-US" w:eastAsia="zh-CN" w:bidi="ar"/>
              </w:rPr>
              <w:t>矫治局、商</w:t>
            </w:r>
            <w:r>
              <w:rPr>
                <w:rFonts w:hint="eastAsia" w:ascii="宋体" w:hAnsi="宋体" w:cs="宋体"/>
                <w:sz w:val="21"/>
                <w:szCs w:val="21"/>
                <w:highlight w:val="none"/>
              </w:rPr>
              <w:t>品：</w:t>
            </w:r>
            <w:r>
              <w:rPr>
                <w:rFonts w:hint="eastAsia" w:ascii="宋体" w:hAnsi="宋体" w:cs="宋体"/>
                <w:sz w:val="21"/>
                <w:szCs w:val="21"/>
                <w:highlight w:val="none"/>
                <w:lang w:val="en-US" w:eastAsia="zh-CN"/>
              </w:rPr>
              <w:t>干海椒、黄豆、紫菜、大木耳、有友凤爪</w:t>
            </w:r>
            <w:r>
              <w:rPr>
                <w:rFonts w:hint="eastAsia" w:ascii="宋体" w:hAnsi="宋体" w:cs="宋体"/>
                <w:color w:val="auto"/>
                <w:kern w:val="0"/>
                <w:sz w:val="21"/>
                <w:szCs w:val="21"/>
                <w:highlight w:val="none"/>
                <w:lang w:val="en-US" w:eastAsia="zh-CN" w:bidi="ar"/>
              </w:rPr>
              <w:t>等</w:t>
            </w:r>
            <w:r>
              <w:rPr>
                <w:rFonts w:hint="eastAsia" w:ascii="宋体" w:hAnsi="宋体" w:cs="宋体"/>
                <w:sz w:val="21"/>
                <w:szCs w:val="21"/>
                <w:highlight w:val="none"/>
              </w:rPr>
              <w:t>。</w:t>
            </w:r>
            <w:r>
              <w:rPr>
                <w:rFonts w:hint="eastAsia" w:ascii="宋体" w:hAnsi="宋体" w:cs="宋体"/>
                <w:sz w:val="21"/>
                <w:szCs w:val="21"/>
                <w:highlight w:val="none"/>
                <w:lang w:val="en-US" w:eastAsia="zh-CN"/>
              </w:rPr>
              <w:t>提供有2019.9.19送货单</w:t>
            </w:r>
            <w:r>
              <w:rPr>
                <w:rFonts w:hint="eastAsia" w:ascii="宋体" w:hAnsi="宋体" w:cs="宋体"/>
                <w:sz w:val="21"/>
                <w:szCs w:val="21"/>
                <w:highlight w:val="none"/>
              </w:rPr>
              <w:t>，</w:t>
            </w:r>
            <w:r>
              <w:rPr>
                <w:rFonts w:hint="eastAsia" w:ascii="宋体" w:hAnsi="宋体" w:cs="宋体"/>
                <w:sz w:val="21"/>
                <w:szCs w:val="21"/>
                <w:highlight w:val="none"/>
                <w:lang w:val="en-US" w:eastAsia="zh-CN"/>
              </w:rPr>
              <w:t>客户</w:t>
            </w:r>
            <w:r>
              <w:rPr>
                <w:rFonts w:hint="eastAsia" w:ascii="宋体" w:hAnsi="宋体" w:cs="宋体"/>
                <w:sz w:val="21"/>
                <w:szCs w:val="21"/>
                <w:highlight w:val="none"/>
              </w:rPr>
              <w:t>已验收</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收货人：向秀峰</w:t>
            </w:r>
            <w:r>
              <w:rPr>
                <w:rFonts w:hint="eastAsia" w:ascii="宋体" w:hAnsi="宋体" w:cs="宋体"/>
                <w:sz w:val="21"/>
                <w:szCs w:val="21"/>
                <w:highlight w:val="none"/>
              </w:rPr>
              <w:t>。</w:t>
            </w:r>
          </w:p>
          <w:p>
            <w:pPr>
              <w:spacing w:line="400" w:lineRule="atLeast"/>
              <w:ind w:firstLine="210" w:firstLineChars="100"/>
              <w:jc w:val="left"/>
              <w:rPr>
                <w:rFonts w:hint="eastAsia" w:ascii="宋体" w:hAnsi="宋体" w:cs="宋体"/>
                <w:sz w:val="21"/>
                <w:szCs w:val="21"/>
                <w:highlight w:val="none"/>
              </w:rPr>
            </w:pPr>
            <w:r>
              <w:rPr>
                <w:rFonts w:hint="eastAsia" w:ascii="宋体" w:hAnsi="宋体" w:cs="宋体"/>
                <w:sz w:val="21"/>
                <w:szCs w:val="21"/>
                <w:highlight w:val="none"/>
              </w:rPr>
              <w:t>查看该销售合同，提供了</w:t>
            </w:r>
            <w:r>
              <w:rPr>
                <w:rFonts w:hint="eastAsia" w:ascii="宋体" w:hAnsi="宋体" w:cs="宋体"/>
                <w:sz w:val="21"/>
                <w:szCs w:val="21"/>
                <w:highlight w:val="none"/>
                <w:lang w:val="en-US" w:eastAsia="zh-CN"/>
              </w:rPr>
              <w:t>以上</w:t>
            </w:r>
            <w:r>
              <w:rPr>
                <w:rFonts w:hint="eastAsia" w:ascii="宋体" w:hAnsi="宋体" w:cs="宋体"/>
                <w:sz w:val="21"/>
                <w:szCs w:val="21"/>
                <w:highlight w:val="none"/>
              </w:rPr>
              <w:t>合同的评审记录，对此合同的产品质量要求、采购供应时间、价格、交货方式、检验等进行了评审，评审部门：市场部。</w:t>
            </w:r>
          </w:p>
          <w:p>
            <w:pPr>
              <w:spacing w:line="400" w:lineRule="atLeast"/>
              <w:jc w:val="left"/>
              <w:rPr>
                <w:rFonts w:hint="eastAsia" w:ascii="宋体" w:hAnsi="宋体" w:cs="宋体"/>
                <w:sz w:val="21"/>
                <w:szCs w:val="21"/>
                <w:highlight w:val="none"/>
              </w:rPr>
            </w:pPr>
            <w:r>
              <w:rPr>
                <w:rFonts w:hint="eastAsia" w:ascii="宋体" w:hAnsi="宋体" w:cs="宋体"/>
                <w:sz w:val="21"/>
                <w:szCs w:val="21"/>
                <w:highlight w:val="none"/>
              </w:rPr>
              <w:t>评审结论：同意签订。</w:t>
            </w:r>
          </w:p>
          <w:p>
            <w:pPr>
              <w:spacing w:line="400" w:lineRule="atLeas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评审时间：201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cs="宋体"/>
                <w:sz w:val="21"/>
                <w:szCs w:val="21"/>
                <w:highlight w:val="none"/>
              </w:rPr>
              <w:t>.</w:t>
            </w:r>
            <w:r>
              <w:rPr>
                <w:rFonts w:hint="eastAsia" w:ascii="宋体" w:hAnsi="宋体" w:cs="宋体"/>
                <w:sz w:val="21"/>
                <w:szCs w:val="21"/>
                <w:highlight w:val="none"/>
                <w:lang w:val="en-US" w:eastAsia="zh-CN"/>
              </w:rPr>
              <w:t>28/2018.9.24</w:t>
            </w:r>
          </w:p>
          <w:p>
            <w:pPr>
              <w:spacing w:line="400" w:lineRule="atLeas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批准：</w:t>
            </w:r>
            <w:r>
              <w:rPr>
                <w:rFonts w:hint="eastAsia" w:ascii="宋体" w:hAnsi="宋体" w:cs="宋体"/>
                <w:sz w:val="21"/>
                <w:szCs w:val="21"/>
                <w:highlight w:val="none"/>
                <w:lang w:val="en-US" w:eastAsia="zh-CN"/>
              </w:rPr>
              <w:t>张爱英</w:t>
            </w:r>
          </w:p>
          <w:p>
            <w:pPr>
              <w:spacing w:line="400" w:lineRule="atLeast"/>
              <w:ind w:firstLine="210" w:firstLineChars="100"/>
              <w:jc w:val="left"/>
              <w:rPr>
                <w:rFonts w:hint="eastAsia" w:ascii="宋体" w:hAnsi="宋体" w:cs="宋体"/>
                <w:sz w:val="21"/>
                <w:szCs w:val="21"/>
                <w:highlight w:val="none"/>
              </w:rPr>
            </w:pPr>
            <w:r>
              <w:rPr>
                <w:rFonts w:hint="eastAsia" w:ascii="宋体" w:hAnsi="宋体" w:cs="宋体"/>
                <w:sz w:val="21"/>
                <w:szCs w:val="21"/>
                <w:highlight w:val="none"/>
              </w:rPr>
              <w:t>采购过程：</w:t>
            </w:r>
          </w:p>
          <w:p>
            <w:pPr>
              <w:spacing w:line="400" w:lineRule="atLeas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询问，根据销售过程策划的要求，与供方签订采购合同采购。</w:t>
            </w:r>
          </w:p>
          <w:p>
            <w:pPr>
              <w:spacing w:line="400" w:lineRule="atLeast"/>
              <w:ind w:firstLine="420" w:firstLineChars="200"/>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查，</w:t>
            </w:r>
            <w:r>
              <w:rPr>
                <w:rFonts w:hint="eastAsia" w:ascii="宋体" w:hAnsi="宋体" w:cs="宋体"/>
                <w:sz w:val="21"/>
                <w:szCs w:val="21"/>
                <w:highlight w:val="none"/>
                <w:lang w:val="en-US" w:eastAsia="zh-CN"/>
              </w:rPr>
              <w:t>提供有与</w:t>
            </w:r>
            <w:r>
              <w:rPr>
                <w:rFonts w:hint="eastAsia" w:ascii="宋体" w:hAnsi="宋体"/>
                <w:szCs w:val="21"/>
                <w:lang w:val="en-US" w:eastAsia="zh-CN"/>
              </w:rPr>
              <w:t>重庆驰越商贸有限公司签订</w:t>
            </w:r>
            <w:r>
              <w:rPr>
                <w:rFonts w:hint="eastAsia" w:ascii="宋体" w:hAnsi="宋体" w:cs="宋体"/>
                <w:sz w:val="21"/>
                <w:szCs w:val="21"/>
                <w:highlight w:val="none"/>
                <w:lang w:val="en-US" w:eastAsia="zh-CN"/>
              </w:rPr>
              <w:t>商品</w:t>
            </w:r>
            <w:r>
              <w:rPr>
                <w:rFonts w:hint="eastAsia" w:ascii="宋体" w:hAnsi="宋体" w:cs="宋体"/>
                <w:sz w:val="21"/>
                <w:szCs w:val="21"/>
                <w:highlight w:val="none"/>
              </w:rPr>
              <w:t>采购合同</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签认日期：2019.7.3</w:t>
            </w:r>
          </w:p>
          <w:p>
            <w:pPr>
              <w:spacing w:line="400" w:lineRule="atLeast"/>
              <w:ind w:firstLine="210" w:firstLineChars="100"/>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提供</w:t>
            </w:r>
            <w:r>
              <w:rPr>
                <w:rFonts w:hint="eastAsia" w:ascii="宋体" w:hAnsi="宋体" w:cs="宋体"/>
                <w:sz w:val="21"/>
                <w:szCs w:val="21"/>
                <w:highlight w:val="none"/>
                <w:lang w:val="en-US" w:eastAsia="zh-CN"/>
              </w:rPr>
              <w:t>了</w:t>
            </w:r>
            <w:r>
              <w:rPr>
                <w:rFonts w:hint="eastAsia" w:ascii="宋体" w:hAnsi="宋体"/>
                <w:szCs w:val="21"/>
                <w:lang w:val="en-US" w:eastAsia="zh-CN"/>
              </w:rPr>
              <w:t>重庆驰越商贸有限公司交付</w:t>
            </w:r>
            <w:r>
              <w:rPr>
                <w:rFonts w:hint="eastAsia" w:ascii="宋体" w:hAnsi="宋体" w:cs="宋体"/>
                <w:sz w:val="21"/>
                <w:szCs w:val="21"/>
                <w:highlight w:val="none"/>
                <w:lang w:val="en-US" w:eastAsia="zh-CN"/>
              </w:rPr>
              <w:t>商</w:t>
            </w:r>
            <w:r>
              <w:rPr>
                <w:rFonts w:hint="eastAsia" w:ascii="宋体" w:hAnsi="宋体" w:cs="宋体"/>
                <w:sz w:val="21"/>
                <w:szCs w:val="21"/>
                <w:highlight w:val="none"/>
              </w:rPr>
              <w:t>品检验记录</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对采购的商品进行：</w:t>
            </w:r>
            <w:r>
              <w:rPr>
                <w:rFonts w:hint="eastAsia" w:ascii="宋体" w:hAnsi="宋体"/>
                <w:szCs w:val="21"/>
                <w:lang w:val="en-US" w:eastAsia="zh-CN"/>
              </w:rPr>
              <w:t>品名</w:t>
            </w:r>
            <w:r>
              <w:rPr>
                <w:rFonts w:hint="eastAsia" w:ascii="宋体" w:hAnsi="宋体"/>
                <w:szCs w:val="21"/>
              </w:rPr>
              <w:t>规格、</w:t>
            </w:r>
            <w:r>
              <w:rPr>
                <w:rFonts w:hint="eastAsia" w:ascii="宋体" w:hAnsi="宋体"/>
                <w:szCs w:val="21"/>
                <w:lang w:val="en-US" w:eastAsia="zh-CN"/>
              </w:rPr>
              <w:t>质检报告</w:t>
            </w:r>
            <w:r>
              <w:rPr>
                <w:rFonts w:hint="eastAsia" w:ascii="宋体" w:hAnsi="宋体"/>
                <w:szCs w:val="21"/>
              </w:rPr>
              <w:t>、</w:t>
            </w:r>
            <w:r>
              <w:rPr>
                <w:rFonts w:hint="eastAsia" w:ascii="宋体" w:hAnsi="宋体"/>
                <w:szCs w:val="21"/>
                <w:lang w:val="en-US" w:eastAsia="zh-CN"/>
              </w:rPr>
              <w:t>数量、生产日期、外观质量等项目进行检验确认</w:t>
            </w:r>
            <w:r>
              <w:rPr>
                <w:rFonts w:hint="eastAsia" w:ascii="宋体" w:hAnsi="宋体"/>
                <w:szCs w:val="21"/>
              </w:rPr>
              <w:t>。</w:t>
            </w:r>
            <w:r>
              <w:rPr>
                <w:rFonts w:hint="eastAsia" w:ascii="宋体" w:hAnsi="宋体"/>
                <w:szCs w:val="21"/>
                <w:lang w:val="en-US" w:eastAsia="zh-CN"/>
              </w:rPr>
              <w:t>检验确认结果：合格。 见商品部Q8.6</w:t>
            </w:r>
          </w:p>
          <w:p>
            <w:pPr>
              <w:spacing w:line="400" w:lineRule="atLeast"/>
              <w:jc w:val="left"/>
              <w:rPr>
                <w:rFonts w:hint="eastAsia" w:ascii="宋体" w:hAnsi="宋体" w:cs="宋体"/>
                <w:sz w:val="21"/>
                <w:szCs w:val="21"/>
              </w:rPr>
            </w:pP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cs="宋体"/>
                <w:sz w:val="21"/>
                <w:szCs w:val="21"/>
              </w:rPr>
            </w:pPr>
            <w:r>
              <w:rPr>
                <w:rFonts w:hint="eastAsia" w:cs="宋体" w:asciiTheme="minorEastAsia" w:hAnsiTheme="minorEastAsia" w:eastAsiaTheme="minorEastAsia"/>
                <w:color w:val="000000"/>
                <w:szCs w:val="21"/>
              </w:rPr>
              <w:t>交付后活动</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宋体"/>
                <w:sz w:val="21"/>
                <w:szCs w:val="21"/>
              </w:rPr>
            </w:pPr>
            <w:r>
              <w:rPr>
                <w:rFonts w:hint="eastAsia" w:cs="宋体" w:asciiTheme="minorEastAsia" w:hAnsiTheme="minorEastAsia" w:eastAsiaTheme="minorEastAsia"/>
                <w:szCs w:val="21"/>
              </w:rPr>
              <w:t>Q8.5.5</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宋体" w:hAnsi="宋体"/>
                <w:szCs w:val="21"/>
              </w:rPr>
            </w:pPr>
            <w:r>
              <w:rPr>
                <w:rFonts w:hint="eastAsia" w:ascii="宋体" w:hAnsi="宋体" w:cs="宋体"/>
                <w:szCs w:val="21"/>
              </w:rPr>
              <w:t>查问，对于已经交付的产品，公司承诺：</w:t>
            </w:r>
            <w:r>
              <w:rPr>
                <w:rFonts w:hint="eastAsia" w:ascii="宋体" w:hAnsi="宋体" w:cs="宋体"/>
                <w:szCs w:val="21"/>
                <w:lang w:val="en-US" w:eastAsia="zh-CN"/>
              </w:rPr>
              <w:t>物</w:t>
            </w:r>
            <w:r>
              <w:rPr>
                <w:rFonts w:hint="eastAsia" w:ascii="宋体" w:hAnsi="宋体" w:cs="宋体"/>
                <w:szCs w:val="21"/>
              </w:rPr>
              <w:t>品交付后随时跟踪质量状况，发现问题，及时上门进行解决。</w:t>
            </w:r>
          </w:p>
          <w:p>
            <w:pPr>
              <w:spacing w:line="400" w:lineRule="exact"/>
              <w:ind w:firstLine="420" w:firstLineChars="200"/>
              <w:jc w:val="left"/>
              <w:rPr>
                <w:rFonts w:hint="eastAsia" w:ascii="宋体" w:hAnsi="宋体" w:eastAsia="宋体" w:cs="宋体"/>
                <w:sz w:val="21"/>
                <w:szCs w:val="21"/>
                <w:highlight w:val="none"/>
                <w:lang w:eastAsia="zh-CN"/>
              </w:rPr>
            </w:pPr>
            <w:r>
              <w:rPr>
                <w:rFonts w:hint="eastAsia" w:ascii="宋体" w:hAnsi="宋体"/>
                <w:szCs w:val="21"/>
              </w:rPr>
              <w:t>查，公司策划了售后管理的要求。近期暂无处理情况</w:t>
            </w:r>
            <w:r>
              <w:rPr>
                <w:rFonts w:hint="eastAsia" w:ascii="宋体" w:hAnsi="宋体"/>
                <w:szCs w:val="21"/>
                <w:lang w:eastAsia="zh-CN"/>
              </w:rPr>
              <w:t>。</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顾客满意</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rPr>
            </w:pPr>
            <w:r>
              <w:rPr>
                <w:rFonts w:hint="eastAsia" w:ascii="宋体" w:hAnsi="宋体" w:cs="宋体"/>
                <w:sz w:val="21"/>
                <w:szCs w:val="21"/>
              </w:rPr>
              <w:t>Q9.1.2</w:t>
            </w:r>
          </w:p>
        </w:tc>
        <w:tc>
          <w:tcPr>
            <w:tcW w:w="10006" w:type="dxa"/>
            <w:tcBorders>
              <w:top w:val="single" w:color="auto" w:sz="4" w:space="0"/>
              <w:left w:val="single" w:color="auto" w:sz="4" w:space="0"/>
              <w:bottom w:val="single" w:color="auto" w:sz="4" w:space="0"/>
              <w:right w:val="single" w:color="auto" w:sz="4" w:space="0"/>
            </w:tcBorders>
            <w:vAlign w:val="top"/>
          </w:tcPr>
          <w:p>
            <w:pPr>
              <w:ind w:firstLine="210" w:firstLineChars="100"/>
              <w:rPr>
                <w:rFonts w:hint="eastAsia" w:ascii="宋体" w:hAnsi="宋体"/>
                <w:szCs w:val="21"/>
                <w:highlight w:val="none"/>
              </w:rPr>
            </w:pPr>
            <w:r>
              <w:rPr>
                <w:rFonts w:hint="eastAsia" w:ascii="宋体" w:hAnsi="宋体" w:cs="宋体"/>
                <w:sz w:val="21"/>
                <w:szCs w:val="21"/>
                <w:highlight w:val="none"/>
              </w:rPr>
              <w:t>公司主要通过日常口头交流、电话回访、登门拜访、定期发放《顾客满意度调查表》等形式来收集了解顾客是否满意的信息。提供有《顾客满意度调查表》自201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w:t>
            </w:r>
            <w:r>
              <w:rPr>
                <w:rFonts w:hint="eastAsia"/>
                <w:sz w:val="21"/>
                <w:szCs w:val="21"/>
                <w:highlight w:val="none"/>
                <w:lang w:val="zh-CN"/>
              </w:rPr>
              <w:t xml:space="preserve">发放调查表共 </w:t>
            </w:r>
            <w:r>
              <w:rPr>
                <w:rFonts w:hint="eastAsia"/>
                <w:sz w:val="21"/>
                <w:szCs w:val="21"/>
                <w:highlight w:val="none"/>
                <w:lang w:val="en-US" w:eastAsia="zh-CN"/>
              </w:rPr>
              <w:t>3</w:t>
            </w:r>
            <w:r>
              <w:rPr>
                <w:rFonts w:hint="eastAsia"/>
                <w:sz w:val="21"/>
                <w:szCs w:val="21"/>
                <w:highlight w:val="none"/>
                <w:lang w:val="zh-CN"/>
              </w:rPr>
              <w:t>份，回收调查表共</w:t>
            </w:r>
            <w:r>
              <w:rPr>
                <w:rFonts w:hint="eastAsia"/>
                <w:sz w:val="21"/>
                <w:szCs w:val="21"/>
                <w:highlight w:val="none"/>
                <w:lang w:val="en-US" w:eastAsia="zh-CN"/>
              </w:rPr>
              <w:t>3</w:t>
            </w:r>
            <w:r>
              <w:rPr>
                <w:rFonts w:hint="eastAsia"/>
                <w:sz w:val="21"/>
                <w:szCs w:val="21"/>
                <w:highlight w:val="none"/>
                <w:lang w:val="zh-CN"/>
              </w:rPr>
              <w:t>份。调查顾客有：</w:t>
            </w:r>
            <w:r>
              <w:rPr>
                <w:rFonts w:hint="eastAsia"/>
                <w:szCs w:val="22"/>
                <w:highlight w:val="none"/>
                <w:lang w:val="en-US" w:eastAsia="zh-CN"/>
              </w:rPr>
              <w:t>(1)</w:t>
            </w:r>
            <w:r>
              <w:rPr>
                <w:rFonts w:hint="eastAsia"/>
                <w:szCs w:val="22"/>
                <w:highlight w:val="none"/>
              </w:rPr>
              <w:t>重庆市教育矫治局</w:t>
            </w:r>
            <w:r>
              <w:rPr>
                <w:rFonts w:hint="eastAsia" w:ascii="宋体" w:hAnsi="宋体"/>
                <w:szCs w:val="21"/>
                <w:highlight w:val="none"/>
                <w:lang w:val="en-US" w:eastAsia="zh-CN"/>
              </w:rPr>
              <w:t>（2）</w:t>
            </w:r>
            <w:r>
              <w:rPr>
                <w:rFonts w:hint="eastAsia"/>
                <w:highlight w:val="none"/>
              </w:rPr>
              <w:t>重庆市渝都监狱</w:t>
            </w:r>
            <w:r>
              <w:rPr>
                <w:rFonts w:hint="eastAsia" w:ascii="宋体" w:hAnsi="宋体"/>
                <w:szCs w:val="21"/>
                <w:highlight w:val="none"/>
                <w:lang w:val="en-US" w:eastAsia="zh-CN"/>
              </w:rPr>
              <w:t>（3）</w:t>
            </w:r>
            <w:r>
              <w:rPr>
                <w:rFonts w:hint="eastAsia"/>
                <w:highlight w:val="none"/>
              </w:rPr>
              <w:t>重庆市渝州监狱</w:t>
            </w:r>
            <w:r>
              <w:rPr>
                <w:rFonts w:hint="eastAsia" w:ascii="宋体" w:hAnsi="宋体"/>
                <w:szCs w:val="21"/>
                <w:highlight w:val="none"/>
                <w:lang w:val="en-US" w:eastAsia="zh-CN"/>
              </w:rPr>
              <w:t>。</w:t>
            </w:r>
          </w:p>
          <w:p>
            <w:pPr>
              <w:rPr>
                <w:rFonts w:hint="eastAsia" w:ascii="宋体" w:hAnsi="宋体" w:cs="宋体"/>
                <w:sz w:val="21"/>
                <w:szCs w:val="21"/>
                <w:highlight w:val="none"/>
              </w:rPr>
            </w:pPr>
            <w:r>
              <w:rPr>
                <w:rFonts w:hint="eastAsia" w:ascii="宋体" w:hAnsi="宋体" w:cs="宋体"/>
                <w:sz w:val="21"/>
                <w:szCs w:val="21"/>
                <w:highlight w:val="none"/>
              </w:rPr>
              <w:t>--调查内容包括：</w:t>
            </w:r>
            <w:r>
              <w:rPr>
                <w:rFonts w:hint="eastAsia" w:ascii="宋体" w:hAnsi="宋体" w:cs="宋体"/>
                <w:sz w:val="21"/>
                <w:szCs w:val="21"/>
                <w:highlight w:val="none"/>
                <w:lang w:val="en-US" w:eastAsia="zh-CN"/>
              </w:rPr>
              <w:t>商品</w:t>
            </w:r>
            <w:r>
              <w:rPr>
                <w:rFonts w:hint="eastAsia" w:ascii="宋体" w:hAnsi="宋体" w:cs="宋体"/>
                <w:sz w:val="21"/>
                <w:szCs w:val="21"/>
                <w:highlight w:val="none"/>
              </w:rPr>
              <w:t>质量、</w:t>
            </w:r>
            <w:r>
              <w:rPr>
                <w:rFonts w:hint="eastAsia" w:ascii="宋体" w:hAnsi="宋体" w:cs="宋体"/>
                <w:sz w:val="21"/>
                <w:szCs w:val="21"/>
                <w:highlight w:val="none"/>
                <w:lang w:val="en-US" w:eastAsia="zh-CN"/>
              </w:rPr>
              <w:t>配送进度、商品价格、售后</w:t>
            </w:r>
            <w:r>
              <w:rPr>
                <w:rFonts w:hint="eastAsia" w:ascii="宋体" w:hAnsi="宋体" w:cs="宋体"/>
                <w:sz w:val="21"/>
                <w:szCs w:val="21"/>
                <w:highlight w:val="none"/>
              </w:rPr>
              <w:t>服务等</w:t>
            </w:r>
          </w:p>
          <w:p>
            <w:pPr>
              <w:rPr>
                <w:rFonts w:hint="default" w:ascii="宋体" w:hAnsi="宋体" w:cs="宋体"/>
                <w:sz w:val="21"/>
                <w:szCs w:val="21"/>
                <w:highlight w:val="none"/>
                <w:lang w:val="en-US" w:eastAsia="zh-CN"/>
              </w:rPr>
            </w:pPr>
            <w:r>
              <w:rPr>
                <w:rFonts w:hint="eastAsia" w:ascii="宋体" w:hAnsi="宋体" w:cs="宋体"/>
                <w:sz w:val="21"/>
                <w:szCs w:val="21"/>
                <w:highlight w:val="none"/>
              </w:rPr>
              <w:t>--统计分析结果：</w:t>
            </w:r>
            <w:r>
              <w:rPr>
                <w:rFonts w:hint="eastAsia" w:ascii="宋体" w:hAnsi="宋体" w:cs="宋体"/>
                <w:sz w:val="21"/>
                <w:szCs w:val="21"/>
                <w:highlight w:val="none"/>
                <w:lang w:val="en-US" w:eastAsia="zh-CN"/>
              </w:rPr>
              <w:t>98%</w:t>
            </w:r>
          </w:p>
          <w:p>
            <w:pPr>
              <w:rPr>
                <w:rFonts w:hint="eastAsia" w:ascii="宋体" w:hAnsi="宋体" w:cs="宋体"/>
                <w:sz w:val="21"/>
                <w:szCs w:val="21"/>
                <w:highlight w:val="none"/>
              </w:rPr>
            </w:pPr>
            <w:r>
              <w:rPr>
                <w:rFonts w:hint="eastAsia" w:ascii="宋体" w:hAnsi="宋体" w:cs="宋体"/>
                <w:sz w:val="21"/>
                <w:szCs w:val="21"/>
                <w:highlight w:val="none"/>
              </w:rPr>
              <w:t>--暂无明显需实施纠正措施的改进事项。</w:t>
            </w:r>
            <w:bookmarkStart w:id="2" w:name="_GoBack"/>
            <w:bookmarkEnd w:id="2"/>
          </w:p>
          <w:p>
            <w:pPr>
              <w:rPr>
                <w:rFonts w:hint="eastAsia" w:ascii="宋体" w:hAnsi="宋体" w:cs="宋体"/>
                <w:sz w:val="21"/>
                <w:szCs w:val="21"/>
                <w:highlight w:val="none"/>
              </w:rPr>
            </w:pPr>
            <w:r>
              <w:rPr>
                <w:rFonts w:hint="eastAsia" w:ascii="宋体" w:hAnsi="宋体" w:cs="宋体"/>
                <w:szCs w:val="21"/>
                <w:highlight w:val="none"/>
                <w:lang w:val="en-US" w:eastAsia="zh-CN"/>
              </w:rPr>
              <w:t>--</w:t>
            </w:r>
            <w:r>
              <w:rPr>
                <w:rFonts w:hint="eastAsia"/>
                <w:sz w:val="21"/>
                <w:szCs w:val="21"/>
                <w:highlight w:val="none"/>
              </w:rPr>
              <w:t>提供顾客满意调查分析</w:t>
            </w:r>
            <w:r>
              <w:rPr>
                <w:rFonts w:hint="eastAsia"/>
                <w:sz w:val="21"/>
                <w:szCs w:val="21"/>
                <w:highlight w:val="none"/>
                <w:lang w:val="en-US" w:eastAsia="zh-CN"/>
              </w:rPr>
              <w:t>报告</w:t>
            </w:r>
            <w:r>
              <w:rPr>
                <w:rFonts w:hint="eastAsia"/>
                <w:sz w:val="21"/>
                <w:szCs w:val="21"/>
                <w:highlight w:val="none"/>
                <w:lang w:eastAsia="zh-CN"/>
              </w:rPr>
              <w:t>，</w:t>
            </w:r>
            <w:r>
              <w:rPr>
                <w:rFonts w:hint="eastAsia"/>
                <w:sz w:val="21"/>
                <w:szCs w:val="21"/>
                <w:highlight w:val="none"/>
                <w:lang w:val="en-US" w:eastAsia="zh-CN"/>
              </w:rPr>
              <w:t>报告显示：</w:t>
            </w:r>
            <w:r>
              <w:rPr>
                <w:rFonts w:hint="eastAsia" w:ascii="宋体" w:hAnsi="宋体"/>
                <w:sz w:val="21"/>
                <w:szCs w:val="21"/>
                <w:highlight w:val="none"/>
              </w:rPr>
              <w:t>满意项是</w:t>
            </w:r>
            <w:r>
              <w:rPr>
                <w:rFonts w:hint="eastAsia" w:ascii="宋体" w:hAnsi="宋体"/>
                <w:sz w:val="21"/>
                <w:szCs w:val="21"/>
                <w:highlight w:val="none"/>
                <w:lang w:val="en-US" w:eastAsia="zh-CN"/>
              </w:rPr>
              <w:t>商品</w:t>
            </w:r>
            <w:r>
              <w:rPr>
                <w:rFonts w:hint="eastAsia" w:ascii="宋体" w:hAnsi="宋体"/>
                <w:sz w:val="21"/>
                <w:szCs w:val="21"/>
                <w:highlight w:val="none"/>
              </w:rPr>
              <w:t>质量及</w:t>
            </w:r>
            <w:r>
              <w:rPr>
                <w:rFonts w:hint="eastAsia" w:ascii="宋体" w:hAnsi="宋体" w:cs="宋体"/>
                <w:sz w:val="21"/>
                <w:szCs w:val="21"/>
                <w:highlight w:val="none"/>
                <w:lang w:val="en-US" w:eastAsia="zh-CN"/>
              </w:rPr>
              <w:t>配送进度</w:t>
            </w:r>
            <w:r>
              <w:rPr>
                <w:rFonts w:hint="eastAsia" w:ascii="宋体" w:hAnsi="宋体"/>
                <w:sz w:val="21"/>
                <w:szCs w:val="21"/>
                <w:highlight w:val="none"/>
              </w:rPr>
              <w:t>得到较多的肯定</w:t>
            </w:r>
            <w:r>
              <w:rPr>
                <w:rFonts w:hint="eastAsia" w:ascii="宋体" w:hAnsi="宋体"/>
                <w:sz w:val="21"/>
                <w:szCs w:val="21"/>
                <w:highlight w:val="none"/>
                <w:lang w:eastAsia="zh-CN"/>
              </w:rPr>
              <w:t>，</w:t>
            </w:r>
            <w:r>
              <w:rPr>
                <w:rFonts w:hint="eastAsia" w:ascii="宋体" w:hAnsi="宋体"/>
                <w:sz w:val="21"/>
                <w:szCs w:val="21"/>
                <w:highlight w:val="none"/>
              </w:rPr>
              <w:t>公司组织相关部门领导和相关人员对顾客评价和意见、建议进行了认真讨论，一致认为，公司</w:t>
            </w:r>
            <w:r>
              <w:rPr>
                <w:rFonts w:hint="eastAsia" w:ascii="宋体" w:hAnsi="宋体"/>
                <w:sz w:val="21"/>
                <w:szCs w:val="21"/>
                <w:highlight w:val="none"/>
                <w:lang w:val="en-US" w:eastAsia="zh-CN"/>
              </w:rPr>
              <w:t>提供的商品</w:t>
            </w:r>
            <w:r>
              <w:rPr>
                <w:rFonts w:hint="eastAsia" w:ascii="宋体" w:hAnsi="宋体"/>
                <w:sz w:val="21"/>
                <w:szCs w:val="21"/>
                <w:highlight w:val="none"/>
              </w:rPr>
              <w:t>质量</w:t>
            </w:r>
            <w:r>
              <w:rPr>
                <w:rFonts w:hint="eastAsia" w:ascii="宋体" w:hAnsi="宋体"/>
                <w:sz w:val="21"/>
                <w:szCs w:val="21"/>
                <w:highlight w:val="none"/>
                <w:lang w:val="en-US" w:eastAsia="zh-CN"/>
              </w:rPr>
              <w:t>和服务</w:t>
            </w:r>
            <w:r>
              <w:rPr>
                <w:rFonts w:hint="eastAsia" w:ascii="宋体" w:hAnsi="宋体"/>
                <w:sz w:val="21"/>
                <w:szCs w:val="21"/>
                <w:highlight w:val="none"/>
              </w:rPr>
              <w:t>受到肯定，具有一定的竞争势力。可以通过更多的沟通方式向顾客进行一定的解释，达到顾客理解，暂无改进要求</w:t>
            </w:r>
            <w:r>
              <w:rPr>
                <w:rFonts w:hint="eastAsia"/>
                <w:sz w:val="21"/>
                <w:szCs w:val="21"/>
                <w:highlight w:val="none"/>
                <w:lang w:val="en-US" w:eastAsia="zh-CN"/>
              </w:rPr>
              <w:t>，</w:t>
            </w:r>
            <w:r>
              <w:rPr>
                <w:rFonts w:hint="eastAsia"/>
                <w:sz w:val="21"/>
                <w:szCs w:val="21"/>
                <w:highlight w:val="none"/>
              </w:rPr>
              <w:t>该结果已提交管理评审。</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宋体"/>
                <w:sz w:val="21"/>
                <w:szCs w:val="21"/>
              </w:rPr>
            </w:pPr>
            <w:r>
              <w:rPr>
                <w:rFonts w:hint="eastAsia" w:ascii="宋体" w:hAnsi="宋体" w:cs="新宋体"/>
                <w:sz w:val="21"/>
                <w:szCs w:val="21"/>
              </w:rPr>
              <w:t>应急准备和响应</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rPr>
            </w:pPr>
            <w:r>
              <w:rPr>
                <w:rFonts w:hint="eastAsia" w:ascii="宋体" w:hAnsi="宋体" w:cs="新宋体"/>
                <w:sz w:val="21"/>
                <w:szCs w:val="21"/>
              </w:rPr>
              <w:t>E8.2</w:t>
            </w:r>
          </w:p>
          <w:p>
            <w:pPr>
              <w:rPr>
                <w:rFonts w:hint="eastAsia" w:ascii="宋体" w:hAnsi="宋体" w:cs="宋体"/>
                <w:sz w:val="21"/>
                <w:szCs w:val="21"/>
                <w:highlight w:val="none"/>
              </w:rPr>
            </w:pPr>
            <w:r>
              <w:rPr>
                <w:rFonts w:hint="eastAsia" w:ascii="宋体" w:hAnsi="宋体" w:cs="新宋体"/>
                <w:sz w:val="21"/>
                <w:szCs w:val="21"/>
              </w:rPr>
              <w:t>S4.4.7</w:t>
            </w:r>
          </w:p>
        </w:tc>
        <w:tc>
          <w:tcPr>
            <w:tcW w:w="10006" w:type="dxa"/>
            <w:tcBorders>
              <w:top w:val="single" w:color="auto" w:sz="4" w:space="0"/>
              <w:left w:val="single" w:color="auto" w:sz="4" w:space="0"/>
              <w:bottom w:val="single" w:color="auto" w:sz="4" w:space="0"/>
              <w:right w:val="single" w:color="auto" w:sz="4" w:space="0"/>
            </w:tcBorders>
            <w:vAlign w:val="top"/>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spacing w:line="360" w:lineRule="auto"/>
              <w:rPr>
                <w:sz w:val="21"/>
                <w:szCs w:val="21"/>
              </w:rPr>
            </w:pPr>
            <w:r>
              <w:rPr>
                <w:rFonts w:hint="eastAsia" w:ascii="宋体" w:cs="宋体"/>
                <w:sz w:val="21"/>
                <w:szCs w:val="21"/>
                <w:lang w:bidi="ar"/>
              </w:rPr>
              <w:t>市场部</w:t>
            </w:r>
            <w:r>
              <w:rPr>
                <w:rFonts w:hint="eastAsia" w:cs="宋体"/>
                <w:sz w:val="21"/>
                <w:szCs w:val="21"/>
                <w:lang w:bidi="ar"/>
              </w:rPr>
              <w:t>人</w:t>
            </w:r>
            <w:r>
              <w:rPr>
                <w:rFonts w:hint="eastAsia" w:cs="宋体"/>
                <w:sz w:val="21"/>
                <w:szCs w:val="21"/>
                <w:lang w:val="en-US" w:eastAsia="zh-CN" w:bidi="ar"/>
              </w:rPr>
              <w:t>员</w:t>
            </w:r>
            <w:r>
              <w:rPr>
                <w:rFonts w:hint="eastAsia" w:cs="宋体"/>
                <w:sz w:val="21"/>
                <w:szCs w:val="21"/>
                <w:lang w:bidi="ar"/>
              </w:rPr>
              <w:t>的在</w:t>
            </w:r>
            <w:r>
              <w:rPr>
                <w:rFonts w:hint="eastAsia" w:cs="宋体"/>
                <w:sz w:val="21"/>
                <w:szCs w:val="21"/>
                <w:lang w:eastAsia="zh-CN" w:bidi="ar"/>
              </w:rPr>
              <w:t>行政部</w:t>
            </w:r>
            <w:r>
              <w:rPr>
                <w:rFonts w:hint="eastAsia" w:cs="宋体"/>
                <w:sz w:val="21"/>
                <w:szCs w:val="21"/>
                <w:lang w:bidi="ar"/>
              </w:rPr>
              <w:t>组织下，参加了公司组织的“火灾消防知识培训”。</w:t>
            </w:r>
          </w:p>
          <w:p>
            <w:pPr>
              <w:spacing w:line="360" w:lineRule="auto"/>
              <w:jc w:val="left"/>
              <w:rPr>
                <w:rFonts w:hint="eastAsia" w:ascii="宋体" w:hAnsi="宋体" w:cs="宋体"/>
                <w:sz w:val="21"/>
                <w:szCs w:val="21"/>
              </w:rPr>
            </w:pPr>
            <w:r>
              <w:rPr>
                <w:rFonts w:hint="eastAsia" w:cs="宋体"/>
                <w:sz w:val="21"/>
                <w:szCs w:val="21"/>
                <w:lang w:bidi="ar"/>
              </w:rPr>
              <w:t>查见：消防演练实况记录：</w:t>
            </w:r>
            <w:r>
              <w:rPr>
                <w:rFonts w:hint="eastAsia" w:cs="宋体"/>
                <w:sz w:val="21"/>
                <w:szCs w:val="21"/>
                <w:lang w:eastAsia="zh-CN" w:bidi="ar"/>
              </w:rPr>
              <w:t>行政部</w:t>
            </w:r>
            <w:r>
              <w:rPr>
                <w:rFonts w:hint="eastAsia" w:cs="宋体"/>
                <w:sz w:val="21"/>
                <w:szCs w:val="21"/>
                <w:lang w:bidi="ar"/>
              </w:rPr>
              <w:t>相关人员</w:t>
            </w:r>
            <w:r>
              <w:rPr>
                <w:rFonts w:hint="eastAsia" w:ascii="宋体" w:hAnsi="宋体" w:cs="宋体"/>
                <w:sz w:val="21"/>
                <w:szCs w:val="21"/>
                <w:lang w:bidi="ar"/>
              </w:rPr>
              <w:t>参加了201</w:t>
            </w:r>
            <w:r>
              <w:rPr>
                <w:rFonts w:hint="eastAsia" w:ascii="宋体" w:hAnsi="宋体" w:cs="宋体"/>
                <w:sz w:val="21"/>
                <w:szCs w:val="21"/>
                <w:lang w:val="en-US" w:eastAsia="zh-CN" w:bidi="ar"/>
              </w:rPr>
              <w:t>9</w:t>
            </w:r>
            <w:r>
              <w:rPr>
                <w:rFonts w:hint="eastAsia" w:ascii="宋体" w:hAnsi="宋体" w:cs="宋体"/>
                <w:sz w:val="21"/>
                <w:szCs w:val="21"/>
                <w:lang w:bidi="ar"/>
              </w:rPr>
              <w:t>年3月</w:t>
            </w:r>
            <w:r>
              <w:rPr>
                <w:rFonts w:hint="eastAsia" w:ascii="宋体" w:hAnsi="宋体" w:cs="宋体"/>
                <w:sz w:val="21"/>
                <w:szCs w:val="21"/>
                <w:lang w:val="en-US" w:eastAsia="zh-CN" w:bidi="ar"/>
              </w:rPr>
              <w:t>15</w:t>
            </w:r>
            <w:r>
              <w:rPr>
                <w:rFonts w:hint="eastAsia" w:ascii="宋体" w:hAnsi="宋体" w:cs="宋体"/>
                <w:sz w:val="21"/>
                <w:szCs w:val="21"/>
                <w:lang w:bidi="ar"/>
              </w:rPr>
              <w:t>日在公司办公区由</w:t>
            </w:r>
            <w:r>
              <w:rPr>
                <w:rFonts w:hint="eastAsia" w:ascii="宋体" w:hAnsi="宋体" w:cs="宋体"/>
                <w:sz w:val="21"/>
                <w:szCs w:val="21"/>
                <w:lang w:eastAsia="zh-CN" w:bidi="ar"/>
              </w:rPr>
              <w:t>行政部</w:t>
            </w:r>
            <w:r>
              <w:rPr>
                <w:rFonts w:hint="eastAsia" w:ascii="宋体" w:hAnsi="宋体" w:cs="宋体"/>
                <w:sz w:val="21"/>
                <w:szCs w:val="21"/>
                <w:lang w:bidi="ar"/>
              </w:rPr>
              <w:t>组织的消防演练。</w:t>
            </w:r>
          </w:p>
          <w:p>
            <w:pPr>
              <w:spacing w:line="360" w:lineRule="auto"/>
              <w:ind w:firstLine="420" w:firstLineChars="200"/>
              <w:rPr>
                <w:rFonts w:hint="eastAsia" w:ascii="宋体" w:hAnsi="宋体" w:cs="宋体"/>
                <w:sz w:val="21"/>
                <w:szCs w:val="21"/>
                <w:highlight w:val="none"/>
              </w:rPr>
            </w:pPr>
            <w:r>
              <w:rPr>
                <w:rFonts w:hint="eastAsia" w:ascii="宋体" w:cs="宋体"/>
                <w:sz w:val="21"/>
                <w:szCs w:val="21"/>
                <w:lang w:bidi="ar"/>
              </w:rPr>
              <w:t>查，现场对应，公司员工的安全逃生意识有明显的改善和较大提高。使员工掌握了安全逃生的方式和路径。同时使员工掌握了灭火器材的使用。消防器材完善、良好。</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宋体"/>
                <w:sz w:val="21"/>
                <w:szCs w:val="21"/>
              </w:rPr>
            </w:pPr>
            <w:r>
              <w:rPr>
                <w:rFonts w:hint="eastAsia" w:ascii="宋体" w:hAnsi="宋体" w:cs="新宋体"/>
                <w:sz w:val="21"/>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rPr>
            </w:pPr>
            <w:r>
              <w:rPr>
                <w:rFonts w:hint="eastAsia" w:ascii="宋体" w:hAnsi="宋体" w:cs="新宋体"/>
                <w:sz w:val="21"/>
                <w:szCs w:val="21"/>
              </w:rPr>
              <w:t>E6.1.2</w:t>
            </w:r>
          </w:p>
        </w:tc>
        <w:tc>
          <w:tcPr>
            <w:tcW w:w="1000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，根据不同的时态、状态识别了环境因素，通过对其发生的可能性、危害性等进行评价，市场部确定的重要环境因素有：潜在火灾、固废的排放。</w:t>
            </w:r>
          </w:p>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现场查看，市场部的主要工作为为客户提供产品销售。销售过程中有</w:t>
            </w:r>
            <w:r>
              <w:rPr>
                <w:rFonts w:hint="eastAsia" w:cs="宋体"/>
                <w:sz w:val="21"/>
                <w:szCs w:val="21"/>
                <w:lang w:bidi="ar"/>
              </w:rPr>
              <w:t>废弃包装、辅料等固废，</w:t>
            </w:r>
            <w:r>
              <w:rPr>
                <w:rFonts w:hint="eastAsia" w:ascii="宋体" w:cs="宋体"/>
                <w:sz w:val="21"/>
                <w:szCs w:val="21"/>
                <w:lang w:bidi="ar"/>
              </w:rPr>
              <w:t>部门的环境因素识别和重要环境因素基本到位。</w:t>
            </w:r>
          </w:p>
          <w:p>
            <w:pPr>
              <w:rPr>
                <w:rFonts w:hint="eastAsia" w:ascii="宋体" w:hAnsi="宋体" w:cs="宋体"/>
                <w:sz w:val="21"/>
                <w:szCs w:val="21"/>
                <w:lang w:bidi="ar"/>
              </w:rPr>
            </w:pP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cs="宋体"/>
                <w:szCs w:val="21"/>
              </w:rPr>
            </w:pPr>
            <w:r>
              <w:rPr>
                <w:rFonts w:hint="eastAsia" w:ascii="宋体" w:hAnsi="宋体" w:cs="新宋体"/>
                <w:sz w:val="21"/>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r>
              <w:rPr>
                <w:rFonts w:hint="eastAsia" w:ascii="宋体" w:hAnsi="宋体" w:cs="新宋体"/>
                <w:sz w:val="21"/>
                <w:szCs w:val="21"/>
              </w:rPr>
              <w:t xml:space="preserve">S4.3.1 </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ind w:firstLine="210" w:firstLineChars="100"/>
              <w:rPr>
                <w:rFonts w:hint="eastAsia" w:ascii="宋体" w:hAnsi="宋体" w:cs="宋体"/>
                <w:sz w:val="21"/>
                <w:szCs w:val="21"/>
              </w:rPr>
            </w:pPr>
            <w:r>
              <w:rPr>
                <w:rFonts w:hint="eastAsia" w:ascii="宋体" w:cs="宋体"/>
                <w:sz w:val="21"/>
                <w:szCs w:val="21"/>
                <w:lang w:bidi="ar"/>
              </w:rPr>
              <w:t>查，市场部经过辨识与评审形成了</w:t>
            </w:r>
            <w:r>
              <w:rPr>
                <w:rFonts w:hint="eastAsia" w:ascii="宋体" w:hAnsi="宋体" w:cs="宋体"/>
                <w:sz w:val="21"/>
                <w:szCs w:val="21"/>
                <w:lang w:bidi="ar"/>
              </w:rPr>
              <w:t>《危险源辨识与风险评价表》共识别出</w:t>
            </w:r>
            <w:r>
              <w:rPr>
                <w:rFonts w:hint="eastAsia" w:ascii="宋体" w:hAnsi="宋体" w:cs="宋体"/>
                <w:sz w:val="21"/>
                <w:szCs w:val="21"/>
                <w:lang w:val="en-US" w:eastAsia="zh-CN" w:bidi="ar"/>
              </w:rPr>
              <w:t>以下</w:t>
            </w:r>
            <w:r>
              <w:rPr>
                <w:rFonts w:hint="eastAsia" w:ascii="宋体" w:hAnsi="宋体" w:cs="宋体"/>
                <w:sz w:val="21"/>
                <w:szCs w:val="21"/>
                <w:lang w:bidi="ar"/>
              </w:rPr>
              <w:t>危险源，包括电气使用不当造成</w:t>
            </w:r>
            <w:r>
              <w:rPr>
                <w:rFonts w:hint="eastAsia"/>
                <w:sz w:val="21"/>
                <w:szCs w:val="21"/>
              </w:rPr>
              <w:t>火灾</w:t>
            </w:r>
            <w:r>
              <w:rPr>
                <w:rFonts w:hint="eastAsia" w:ascii="宋体" w:hAnsi="宋体" w:cs="宋体"/>
                <w:sz w:val="21"/>
                <w:szCs w:val="21"/>
                <w:lang w:bidi="ar"/>
              </w:rPr>
              <w:t>；员工操作不当造成</w:t>
            </w:r>
            <w:r>
              <w:rPr>
                <w:rFonts w:hint="eastAsia"/>
                <w:sz w:val="21"/>
                <w:szCs w:val="21"/>
              </w:rPr>
              <w:t>触电；服务过程车辆造成伤害</w:t>
            </w:r>
            <w:r>
              <w:rPr>
                <w:rFonts w:hint="eastAsia" w:ascii="宋体" w:hAnsi="宋体" w:cs="宋体"/>
                <w:sz w:val="21"/>
                <w:szCs w:val="21"/>
                <w:lang w:bidi="ar"/>
              </w:rPr>
              <w:t>等危险源。</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打分法确定重大风险：1）</w:t>
            </w:r>
            <w:r>
              <w:rPr>
                <w:rFonts w:hint="eastAsia"/>
                <w:sz w:val="21"/>
                <w:szCs w:val="21"/>
              </w:rPr>
              <w:t>火灾；</w:t>
            </w:r>
            <w:r>
              <w:rPr>
                <w:rFonts w:hint="eastAsia" w:ascii="宋体" w:hAnsi="宋体" w:cs="宋体"/>
                <w:sz w:val="21"/>
                <w:szCs w:val="21"/>
                <w:lang w:bidi="ar"/>
              </w:rPr>
              <w:t>2）</w:t>
            </w:r>
            <w:r>
              <w:rPr>
                <w:rFonts w:hint="eastAsia"/>
                <w:sz w:val="21"/>
                <w:szCs w:val="21"/>
                <w:lang w:val="en-US" w:eastAsia="zh-CN"/>
              </w:rPr>
              <w:t>触电</w:t>
            </w:r>
            <w:r>
              <w:rPr>
                <w:rFonts w:hint="eastAsia"/>
                <w:sz w:val="21"/>
                <w:szCs w:val="21"/>
              </w:rPr>
              <w:t>、3）</w:t>
            </w:r>
            <w:r>
              <w:rPr>
                <w:rFonts w:hint="eastAsia"/>
                <w:sz w:val="21"/>
                <w:szCs w:val="21"/>
                <w:lang w:val="en-US" w:eastAsia="zh-CN"/>
              </w:rPr>
              <w:t>意外伤害</w:t>
            </w:r>
            <w:r>
              <w:rPr>
                <w:rFonts w:hint="eastAsia"/>
                <w:sz w:val="21"/>
                <w:szCs w:val="21"/>
              </w:rPr>
              <w:t>3</w:t>
            </w:r>
            <w:r>
              <w:rPr>
                <w:rFonts w:hint="eastAsia" w:ascii="宋体" w:hAnsi="宋体" w:cs="宋体"/>
                <w:sz w:val="21"/>
                <w:szCs w:val="21"/>
                <w:lang w:bidi="ar"/>
              </w:rPr>
              <w:t>项。</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 xml:space="preserve">查，风险控制措施有：  </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安全知识、消防知识宣传、教育及培训；</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张贴安全、楼层消防疏散图；</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定期安全检查等。</w:t>
            </w:r>
          </w:p>
          <w:p>
            <w:pPr>
              <w:widowControl/>
              <w:jc w:val="left"/>
              <w:rPr>
                <w:sz w:val="21"/>
                <w:szCs w:val="21"/>
              </w:rPr>
            </w:pPr>
            <w:r>
              <w:rPr>
                <w:rFonts w:hint="eastAsia" w:ascii="宋体" w:hAnsi="宋体"/>
                <w:sz w:val="21"/>
                <w:szCs w:val="21"/>
                <w:lang w:bidi="ar"/>
              </w:rPr>
              <w:t>危险源识别基本充分，控制措施需要完善。</w:t>
            </w:r>
          </w:p>
          <w:p>
            <w:pPr>
              <w:rPr>
                <w:rFonts w:ascii="宋体" w:hAnsi="宋体" w:cs="宋体"/>
                <w:szCs w:val="21"/>
              </w:rPr>
            </w:pPr>
          </w:p>
        </w:tc>
        <w:tc>
          <w:tcPr>
            <w:tcW w:w="1585" w:type="dxa"/>
            <w:tcBorders>
              <w:top w:val="single" w:color="auto" w:sz="4" w:space="0"/>
              <w:left w:val="single" w:color="auto" w:sz="4" w:space="0"/>
              <w:bottom w:val="single" w:color="auto" w:sz="4" w:space="0"/>
              <w:right w:val="single" w:color="auto" w:sz="4" w:space="0"/>
            </w:tcBorders>
          </w:tcPr>
          <w:p/>
        </w:tc>
      </w:tr>
    </w:tbl>
    <w:p>
      <w:pPr>
        <w:pStyle w:val="5"/>
      </w:pPr>
      <w:r>
        <w:rPr>
          <w:rFonts w:hint="eastAsia"/>
        </w:rPr>
        <w:t>说明：不符合标注</w:t>
      </w:r>
      <w:r>
        <w:t>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A01B0D"/>
    <w:multiLevelType w:val="singleLevel"/>
    <w:tmpl w:val="AFA01B0D"/>
    <w:lvl w:ilvl="0" w:tentative="0">
      <w:start w:val="1"/>
      <w:numFmt w:val="decimal"/>
      <w:suff w:val="nothing"/>
      <w:lvlText w:val="%1）"/>
      <w:lvlJc w:val="left"/>
    </w:lvl>
  </w:abstractNum>
  <w:abstractNum w:abstractNumId="1">
    <w:nsid w:val="061322C9"/>
    <w:multiLevelType w:val="singleLevel"/>
    <w:tmpl w:val="061322C9"/>
    <w:lvl w:ilvl="0" w:tentative="0">
      <w:start w:val="1"/>
      <w:numFmt w:val="decimal"/>
      <w:lvlText w:val="%1)"/>
      <w:lvlJc w:val="left"/>
      <w:pPr>
        <w:tabs>
          <w:tab w:val="left" w:pos="312"/>
        </w:tabs>
      </w:pPr>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4905340"/>
    <w:multiLevelType w:val="multilevel"/>
    <w:tmpl w:val="249053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5">
    <w:nsid w:val="58FDB4CE"/>
    <w:multiLevelType w:val="multilevel"/>
    <w:tmpl w:val="58FDB4CE"/>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num>
  <w:num w:numId="2">
    <w:abstractNumId w:val="4"/>
  </w:num>
  <w:num w:numId="3">
    <w:abstractNumId w:val="0"/>
  </w:num>
  <w:num w:numId="4">
    <w:abstractNumId w:val="5"/>
  </w:num>
  <w:num w:numId="5">
    <w:abstractNumId w:val="3"/>
  </w:num>
  <w:num w:numId="6">
    <w:abstractNumId w:val="2"/>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186943"/>
    <w:rsid w:val="02DD04E4"/>
    <w:rsid w:val="04110FA7"/>
    <w:rsid w:val="05305E7A"/>
    <w:rsid w:val="06E24D4A"/>
    <w:rsid w:val="074E3492"/>
    <w:rsid w:val="080D2834"/>
    <w:rsid w:val="0A7F7295"/>
    <w:rsid w:val="120B48AD"/>
    <w:rsid w:val="127A34F1"/>
    <w:rsid w:val="15EC1CFA"/>
    <w:rsid w:val="15F25B2F"/>
    <w:rsid w:val="16F86498"/>
    <w:rsid w:val="17E75C89"/>
    <w:rsid w:val="19DE5DD8"/>
    <w:rsid w:val="1B4C4681"/>
    <w:rsid w:val="1E49376B"/>
    <w:rsid w:val="1E8D2FD5"/>
    <w:rsid w:val="21EB2CD7"/>
    <w:rsid w:val="22FD6215"/>
    <w:rsid w:val="231A61F8"/>
    <w:rsid w:val="237E301D"/>
    <w:rsid w:val="25EB16F5"/>
    <w:rsid w:val="27125BA2"/>
    <w:rsid w:val="28CF2815"/>
    <w:rsid w:val="29C02663"/>
    <w:rsid w:val="2FDE6A73"/>
    <w:rsid w:val="302F698A"/>
    <w:rsid w:val="32652206"/>
    <w:rsid w:val="33422906"/>
    <w:rsid w:val="341602DB"/>
    <w:rsid w:val="34906E36"/>
    <w:rsid w:val="36DD125F"/>
    <w:rsid w:val="37A55906"/>
    <w:rsid w:val="38E406C5"/>
    <w:rsid w:val="3A9B7D79"/>
    <w:rsid w:val="3EFC380C"/>
    <w:rsid w:val="439310AE"/>
    <w:rsid w:val="44575BC7"/>
    <w:rsid w:val="4497348A"/>
    <w:rsid w:val="4722470E"/>
    <w:rsid w:val="473F1357"/>
    <w:rsid w:val="493C48C8"/>
    <w:rsid w:val="497136F5"/>
    <w:rsid w:val="4A91772D"/>
    <w:rsid w:val="4E54372F"/>
    <w:rsid w:val="50732A50"/>
    <w:rsid w:val="50FF35E6"/>
    <w:rsid w:val="53474B3E"/>
    <w:rsid w:val="550606D0"/>
    <w:rsid w:val="59B81F07"/>
    <w:rsid w:val="5A4D2F10"/>
    <w:rsid w:val="5B86778B"/>
    <w:rsid w:val="5CE82E14"/>
    <w:rsid w:val="5D1E099C"/>
    <w:rsid w:val="5D1E3797"/>
    <w:rsid w:val="5D511E13"/>
    <w:rsid w:val="5DB51A6A"/>
    <w:rsid w:val="60787970"/>
    <w:rsid w:val="62C32ECF"/>
    <w:rsid w:val="62F750F0"/>
    <w:rsid w:val="63356838"/>
    <w:rsid w:val="680F3AA1"/>
    <w:rsid w:val="68362265"/>
    <w:rsid w:val="68DA6799"/>
    <w:rsid w:val="69AB0C30"/>
    <w:rsid w:val="6C014124"/>
    <w:rsid w:val="6CFF1D7A"/>
    <w:rsid w:val="6D930689"/>
    <w:rsid w:val="6EBC5154"/>
    <w:rsid w:val="73713FC1"/>
    <w:rsid w:val="73A829E2"/>
    <w:rsid w:val="79F1476D"/>
    <w:rsid w:val="7AD7578F"/>
    <w:rsid w:val="7B0F49A1"/>
    <w:rsid w:val="7DBA7A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unhideWhenUsed/>
    <w:qFormat/>
    <w:uiPriority w:val="99"/>
    <w:pPr>
      <w:ind w:firstLine="420"/>
    </w:pPr>
    <w:rPr>
      <w:sz w:val="21"/>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99"/>
    <w:pPr>
      <w:ind w:firstLine="420" w:firstLineChars="200"/>
    </w:pPr>
  </w:style>
  <w:style w:type="character" w:customStyle="1" w:styleId="14">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10</TotalTime>
  <ScaleCrop>false</ScaleCrop>
  <LinksUpToDate>false</LinksUpToDate>
  <CharactersWithSpaces>151</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2019-10-04T10:11:02Z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