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30947" w14:textId="04A08463" w:rsidR="008D6D7B" w:rsidRDefault="00A572B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="004917E4">
        <w:rPr>
          <w:rFonts w:hint="eastAsia"/>
          <w:szCs w:val="21"/>
          <w:u w:val="single"/>
        </w:rPr>
        <w:t>0056-2</w:t>
      </w:r>
      <w:r w:rsidR="004917E4">
        <w:rPr>
          <w:szCs w:val="21"/>
          <w:u w:val="single"/>
        </w:rPr>
        <w:t>0</w:t>
      </w:r>
      <w:r w:rsidR="004917E4">
        <w:rPr>
          <w:rFonts w:hint="eastAsia"/>
          <w:szCs w:val="21"/>
          <w:u w:val="single"/>
        </w:rPr>
        <w:t>16</w:t>
      </w:r>
      <w:r w:rsidR="004917E4">
        <w:rPr>
          <w:szCs w:val="21"/>
          <w:u w:val="single"/>
        </w:rPr>
        <w:t>-20</w:t>
      </w:r>
      <w:r w:rsidR="004917E4">
        <w:rPr>
          <w:rFonts w:hint="eastAsia"/>
          <w:szCs w:val="21"/>
          <w:u w:val="single"/>
        </w:rPr>
        <w:t>20</w:t>
      </w:r>
    </w:p>
    <w:tbl>
      <w:tblPr>
        <w:tblStyle w:val="a9"/>
        <w:tblpPr w:leftFromText="180" w:rightFromText="180" w:vertAnchor="text" w:horzAnchor="margin" w:tblpXSpec="center" w:tblpY="1220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1134"/>
        <w:gridCol w:w="1276"/>
        <w:gridCol w:w="1134"/>
        <w:gridCol w:w="1731"/>
        <w:gridCol w:w="1562"/>
        <w:gridCol w:w="1276"/>
        <w:gridCol w:w="818"/>
      </w:tblGrid>
      <w:tr w:rsidR="008D6D7B" w14:paraId="6330C568" w14:textId="77777777" w:rsidTr="00A76748">
        <w:trPr>
          <w:trHeight w:val="628"/>
        </w:trPr>
        <w:tc>
          <w:tcPr>
            <w:tcW w:w="959" w:type="dxa"/>
            <w:vAlign w:val="center"/>
          </w:tcPr>
          <w:p w14:paraId="2817D464" w14:textId="77777777" w:rsidR="008D6D7B" w:rsidRDefault="00A57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125" w:type="dxa"/>
            <w:gridSpan w:val="5"/>
            <w:vAlign w:val="center"/>
          </w:tcPr>
          <w:p w14:paraId="353BD3E0" w14:textId="1C27F452" w:rsidR="008D6D7B" w:rsidRPr="004917E4" w:rsidRDefault="004917E4">
            <w:pPr>
              <w:rPr>
                <w:szCs w:val="21"/>
              </w:rPr>
            </w:pPr>
            <w:r w:rsidRPr="004917E4">
              <w:rPr>
                <w:rFonts w:ascii="宋体" w:hAnsi="宋体" w:hint="eastAsia"/>
                <w:sz w:val="24"/>
                <w:szCs w:val="24"/>
              </w:rPr>
              <w:t>扬子江药业集团江苏制药股份有限公司</w:t>
            </w:r>
          </w:p>
        </w:tc>
        <w:tc>
          <w:tcPr>
            <w:tcW w:w="1562" w:type="dxa"/>
            <w:vAlign w:val="center"/>
          </w:tcPr>
          <w:p w14:paraId="533C0028" w14:textId="77777777" w:rsidR="008D6D7B" w:rsidRDefault="00A572B9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094" w:type="dxa"/>
            <w:gridSpan w:val="2"/>
            <w:vAlign w:val="center"/>
          </w:tcPr>
          <w:p w14:paraId="3FDED8D2" w14:textId="47A44346" w:rsidR="008D6D7B" w:rsidRDefault="00E479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尹彩侠</w:t>
            </w:r>
          </w:p>
        </w:tc>
      </w:tr>
      <w:tr w:rsidR="008D6D7B" w14:paraId="2F8420D1" w14:textId="77777777" w:rsidTr="00A76748">
        <w:trPr>
          <w:trHeight w:val="628"/>
        </w:trPr>
        <w:tc>
          <w:tcPr>
            <w:tcW w:w="959" w:type="dxa"/>
            <w:vAlign w:val="center"/>
          </w:tcPr>
          <w:p w14:paraId="61120DCE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部门</w:t>
            </w:r>
          </w:p>
        </w:tc>
        <w:tc>
          <w:tcPr>
            <w:tcW w:w="850" w:type="dxa"/>
            <w:vAlign w:val="center"/>
          </w:tcPr>
          <w:p w14:paraId="0CA88EAD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39763979" w14:textId="77777777" w:rsidR="00A76748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测量</w:t>
            </w:r>
          </w:p>
          <w:p w14:paraId="07879A65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设备</w:t>
            </w:r>
          </w:p>
          <w:p w14:paraId="783ADA72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编号</w:t>
            </w:r>
          </w:p>
        </w:tc>
        <w:tc>
          <w:tcPr>
            <w:tcW w:w="1276" w:type="dxa"/>
            <w:vAlign w:val="center"/>
          </w:tcPr>
          <w:p w14:paraId="04DB4BBE" w14:textId="77777777" w:rsidR="008D6D7B" w:rsidRPr="000A1D26" w:rsidRDefault="00A572B9" w:rsidP="00A76748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型号规格</w:t>
            </w:r>
          </w:p>
        </w:tc>
        <w:tc>
          <w:tcPr>
            <w:tcW w:w="1134" w:type="dxa"/>
            <w:vAlign w:val="center"/>
          </w:tcPr>
          <w:p w14:paraId="6BF5631B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测量设备</w:t>
            </w:r>
          </w:p>
          <w:p w14:paraId="3FE7EDA8" w14:textId="77777777" w:rsidR="00A76748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准确度</w:t>
            </w:r>
          </w:p>
          <w:p w14:paraId="3F9520C5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等级</w:t>
            </w:r>
          </w:p>
        </w:tc>
        <w:tc>
          <w:tcPr>
            <w:tcW w:w="1731" w:type="dxa"/>
            <w:vAlign w:val="center"/>
          </w:tcPr>
          <w:p w14:paraId="5716FE21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测量标准置</w:t>
            </w:r>
          </w:p>
          <w:p w14:paraId="28202CA7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14:paraId="755DD563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检定</w:t>
            </w:r>
            <w:r w:rsidRPr="000A1D26">
              <w:rPr>
                <w:rFonts w:hint="eastAsia"/>
                <w:color w:val="000000" w:themeColor="text1"/>
                <w:szCs w:val="21"/>
              </w:rPr>
              <w:t>/</w:t>
            </w:r>
            <w:r w:rsidRPr="000A1D26">
              <w:rPr>
                <w:rFonts w:hint="eastAsia"/>
                <w:color w:val="000000" w:themeColor="text1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2BD02530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检定</w:t>
            </w:r>
            <w:r w:rsidRPr="000A1D26">
              <w:rPr>
                <w:rFonts w:hint="eastAsia"/>
                <w:color w:val="000000" w:themeColor="text1"/>
                <w:szCs w:val="21"/>
              </w:rPr>
              <w:t>/</w:t>
            </w:r>
            <w:r w:rsidRPr="000A1D26">
              <w:rPr>
                <w:rFonts w:hint="eastAsia"/>
                <w:color w:val="000000" w:themeColor="text1"/>
                <w:szCs w:val="21"/>
              </w:rPr>
              <w:t>校准日期</w:t>
            </w:r>
          </w:p>
        </w:tc>
        <w:tc>
          <w:tcPr>
            <w:tcW w:w="818" w:type="dxa"/>
            <w:vAlign w:val="center"/>
          </w:tcPr>
          <w:p w14:paraId="6B2F5D67" w14:textId="77777777" w:rsidR="008D6D7B" w:rsidRPr="000A1D26" w:rsidRDefault="00A572B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A1D26">
              <w:rPr>
                <w:rFonts w:ascii="宋体" w:hAnsi="宋体" w:hint="eastAsia"/>
                <w:color w:val="000000" w:themeColor="text1"/>
                <w:szCs w:val="21"/>
              </w:rPr>
              <w:t xml:space="preserve"> 符</w:t>
            </w:r>
            <w:r w:rsidRPr="000A1D26">
              <w:rPr>
                <w:rFonts w:hint="eastAsia"/>
                <w:color w:val="000000" w:themeColor="text1"/>
                <w:szCs w:val="21"/>
              </w:rPr>
              <w:t>合打</w:t>
            </w:r>
            <w:r w:rsidRPr="000A1D26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  <w:p w14:paraId="131F36C0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不</w:t>
            </w:r>
            <w:r w:rsidRPr="000A1D26">
              <w:rPr>
                <w:rFonts w:ascii="宋体" w:hAnsi="宋体" w:hint="eastAsia"/>
                <w:color w:val="000000" w:themeColor="text1"/>
                <w:szCs w:val="21"/>
              </w:rPr>
              <w:t>符</w:t>
            </w:r>
            <w:r w:rsidRPr="000A1D26">
              <w:rPr>
                <w:rFonts w:hint="eastAsia"/>
                <w:color w:val="000000" w:themeColor="text1"/>
                <w:szCs w:val="21"/>
              </w:rPr>
              <w:t>合打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8D6D7B" w14:paraId="20CC6477" w14:textId="77777777" w:rsidTr="00A76748">
        <w:trPr>
          <w:trHeight w:val="566"/>
        </w:trPr>
        <w:tc>
          <w:tcPr>
            <w:tcW w:w="959" w:type="dxa"/>
            <w:vAlign w:val="center"/>
          </w:tcPr>
          <w:p w14:paraId="7AEBCD2F" w14:textId="62F73828" w:rsidR="008D6D7B" w:rsidRPr="000A1D26" w:rsidRDefault="005011E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质量管理部</w:t>
            </w:r>
          </w:p>
        </w:tc>
        <w:tc>
          <w:tcPr>
            <w:tcW w:w="850" w:type="dxa"/>
            <w:vAlign w:val="center"/>
          </w:tcPr>
          <w:p w14:paraId="432B8D6B" w14:textId="7FAE1746" w:rsidR="008D6D7B" w:rsidRPr="000A1D26" w:rsidRDefault="005C0084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气相色谱仪</w:t>
            </w:r>
          </w:p>
        </w:tc>
        <w:tc>
          <w:tcPr>
            <w:tcW w:w="1134" w:type="dxa"/>
            <w:vAlign w:val="center"/>
          </w:tcPr>
          <w:p w14:paraId="78DD19C2" w14:textId="5CD2C899" w:rsidR="008D6D7B" w:rsidRPr="000A1D26" w:rsidRDefault="005C0084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US11511026</w:t>
            </w:r>
          </w:p>
        </w:tc>
        <w:tc>
          <w:tcPr>
            <w:tcW w:w="1276" w:type="dxa"/>
            <w:vAlign w:val="center"/>
          </w:tcPr>
          <w:p w14:paraId="55322A27" w14:textId="7F17E508" w:rsidR="008D6D7B" w:rsidRPr="000A1D26" w:rsidRDefault="005C0084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7890A</w:t>
            </w:r>
          </w:p>
        </w:tc>
        <w:tc>
          <w:tcPr>
            <w:tcW w:w="1134" w:type="dxa"/>
            <w:vAlign w:val="center"/>
          </w:tcPr>
          <w:p w14:paraId="0087EB9F" w14:textId="5DABCE15" w:rsidR="008D6D7B" w:rsidRPr="005C0084" w:rsidRDefault="005C0084">
            <w:pPr>
              <w:jc w:val="center"/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ECD</w:t>
            </w:r>
            <w:r w:rsidRPr="005C0084">
              <w:rPr>
                <w:i/>
                <w:color w:val="000000" w:themeColor="text1"/>
                <w:szCs w:val="21"/>
              </w:rPr>
              <w:t>U</w:t>
            </w:r>
            <w:r>
              <w:rPr>
                <w:rFonts w:hint="eastAsia"/>
                <w:i/>
                <w:color w:val="000000" w:themeColor="text1"/>
                <w:szCs w:val="21"/>
              </w:rPr>
              <w:t>re l</w:t>
            </w:r>
            <w:r>
              <w:rPr>
                <w:color w:val="000000" w:themeColor="text1"/>
                <w:szCs w:val="21"/>
              </w:rPr>
              <w:t>=12%</w:t>
            </w:r>
            <w:r>
              <w:rPr>
                <w:rFonts w:hint="eastAsia"/>
                <w:color w:val="000000" w:themeColor="text1"/>
                <w:szCs w:val="21"/>
              </w:rPr>
              <w:t>，（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k=2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731" w:type="dxa"/>
            <w:vAlign w:val="center"/>
          </w:tcPr>
          <w:p w14:paraId="786848B0" w14:textId="49A53AB9" w:rsidR="008D6D7B" w:rsidRPr="000A1D26" w:rsidRDefault="001E49CB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标准</w:t>
            </w:r>
            <w:r w:rsidR="005C0084">
              <w:rPr>
                <w:rFonts w:hint="eastAsia"/>
                <w:color w:val="000000" w:themeColor="text1"/>
                <w:szCs w:val="21"/>
              </w:rPr>
              <w:t>物质</w:t>
            </w:r>
            <w:r w:rsidR="005C0084" w:rsidRPr="005C0084">
              <w:rPr>
                <w:i/>
                <w:color w:val="000000" w:themeColor="text1"/>
                <w:szCs w:val="21"/>
              </w:rPr>
              <w:t xml:space="preserve"> U</w:t>
            </w:r>
            <w:r w:rsidR="005C0084">
              <w:rPr>
                <w:rFonts w:hint="eastAsia"/>
                <w:i/>
                <w:color w:val="000000" w:themeColor="text1"/>
                <w:szCs w:val="21"/>
              </w:rPr>
              <w:t>re l</w:t>
            </w:r>
            <w:r w:rsidR="005C0084">
              <w:rPr>
                <w:color w:val="000000" w:themeColor="text1"/>
                <w:szCs w:val="21"/>
              </w:rPr>
              <w:t>=3%</w:t>
            </w:r>
            <w:r w:rsidR="005C0084">
              <w:rPr>
                <w:rFonts w:hint="eastAsia"/>
                <w:color w:val="000000" w:themeColor="text1"/>
                <w:szCs w:val="21"/>
              </w:rPr>
              <w:t>，（</w:t>
            </w:r>
            <w:r w:rsidR="005C0084">
              <w:rPr>
                <w:rFonts w:ascii="Calibri" w:hAnsi="Calibri" w:cs="Calibri" w:hint="eastAsia"/>
                <w:color w:val="000000" w:themeColor="text1"/>
                <w:szCs w:val="21"/>
              </w:rPr>
              <w:t>k=2</w:t>
            </w:r>
            <w:r w:rsidR="005C0084">
              <w:rPr>
                <w:rFonts w:ascii="Calibri" w:hAnsi="Calibri" w:cs="Calibri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562" w:type="dxa"/>
            <w:vAlign w:val="center"/>
          </w:tcPr>
          <w:p w14:paraId="53B9848B" w14:textId="29A457BC" w:rsidR="008D6D7B" w:rsidRPr="00FC4F56" w:rsidRDefault="005C0084" w:rsidP="00A767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4F56">
              <w:rPr>
                <w:rFonts w:hint="eastAsia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14:paraId="0F1EA509" w14:textId="5A9FE5F3" w:rsidR="008D6D7B" w:rsidRPr="000A1D26" w:rsidRDefault="005C0084" w:rsidP="005C0084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2020.07</w:t>
            </w:r>
            <w:r w:rsidR="00A572B9" w:rsidRPr="000A1D26"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818" w:type="dxa"/>
            <w:vAlign w:val="center"/>
          </w:tcPr>
          <w:p w14:paraId="25AE0A43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8D6D7B" w14:paraId="051F513B" w14:textId="77777777" w:rsidTr="00A76748">
        <w:trPr>
          <w:trHeight w:val="546"/>
        </w:trPr>
        <w:tc>
          <w:tcPr>
            <w:tcW w:w="959" w:type="dxa"/>
            <w:vAlign w:val="center"/>
          </w:tcPr>
          <w:p w14:paraId="5C36DE94" w14:textId="54C289A4" w:rsidR="008D6D7B" w:rsidRPr="000A1D26" w:rsidRDefault="005011E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质量管理部</w:t>
            </w:r>
          </w:p>
        </w:tc>
        <w:tc>
          <w:tcPr>
            <w:tcW w:w="850" w:type="dxa"/>
            <w:vAlign w:val="center"/>
          </w:tcPr>
          <w:p w14:paraId="36C4CF41" w14:textId="4FAC7090" w:rsidR="008D6D7B" w:rsidRPr="000A1D26" w:rsidRDefault="00925979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电位滴定仪</w:t>
            </w:r>
          </w:p>
        </w:tc>
        <w:tc>
          <w:tcPr>
            <w:tcW w:w="1134" w:type="dxa"/>
            <w:vAlign w:val="center"/>
          </w:tcPr>
          <w:p w14:paraId="374FC835" w14:textId="033B4A78" w:rsidR="008D6D7B" w:rsidRPr="000A1D26" w:rsidRDefault="0092597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5122460852</w:t>
            </w:r>
          </w:p>
        </w:tc>
        <w:tc>
          <w:tcPr>
            <w:tcW w:w="1276" w:type="dxa"/>
            <w:vAlign w:val="center"/>
          </w:tcPr>
          <w:p w14:paraId="0AC059B2" w14:textId="080AD4F8" w:rsidR="008D6D7B" w:rsidRPr="000A1D26" w:rsidRDefault="00925979" w:rsidP="000B63E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DL55</w:t>
            </w:r>
          </w:p>
        </w:tc>
        <w:tc>
          <w:tcPr>
            <w:tcW w:w="1134" w:type="dxa"/>
            <w:vAlign w:val="center"/>
          </w:tcPr>
          <w:p w14:paraId="103DBD3C" w14:textId="77C81011" w:rsidR="008D6D7B" w:rsidRPr="000A1D26" w:rsidRDefault="00925979" w:rsidP="0092597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0.05</w:t>
            </w:r>
            <w:r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731" w:type="dxa"/>
            <w:vAlign w:val="center"/>
          </w:tcPr>
          <w:p w14:paraId="2B9169C9" w14:textId="18744545" w:rsidR="008D6D7B" w:rsidRPr="00FC4F56" w:rsidRDefault="009259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4F56">
              <w:rPr>
                <w:color w:val="000000" w:themeColor="text1"/>
                <w:sz w:val="18"/>
                <w:szCs w:val="18"/>
              </w:rPr>
              <w:t>PH</w:t>
            </w:r>
            <w:r w:rsidRPr="00FC4F56">
              <w:rPr>
                <w:rFonts w:hint="eastAsia"/>
                <w:color w:val="000000" w:themeColor="text1"/>
                <w:sz w:val="18"/>
                <w:szCs w:val="18"/>
              </w:rPr>
              <w:t>离子计检定仪</w:t>
            </w:r>
            <w:r w:rsidRPr="00FC4F56">
              <w:rPr>
                <w:rFonts w:hint="eastAsia"/>
                <w:color w:val="000000" w:themeColor="text1"/>
                <w:sz w:val="18"/>
                <w:szCs w:val="18"/>
              </w:rPr>
              <w:t>0.0006</w:t>
            </w:r>
            <w:r w:rsidRPr="00FC4F56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04940656" w14:textId="65A18B90" w:rsidR="008D6D7B" w:rsidRPr="00FC4F56" w:rsidRDefault="00925979" w:rsidP="00A767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4F56">
              <w:rPr>
                <w:rFonts w:hint="eastAsia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14:paraId="3DC3BB34" w14:textId="519DBEFD" w:rsidR="008D6D7B" w:rsidRPr="000A1D26" w:rsidRDefault="00925979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2020.03</w:t>
            </w:r>
            <w:r w:rsidR="00A572B9" w:rsidRPr="000A1D26"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818" w:type="dxa"/>
            <w:vAlign w:val="center"/>
          </w:tcPr>
          <w:p w14:paraId="18F188F1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8D6D7B" w14:paraId="6C84A0B0" w14:textId="77777777" w:rsidTr="00A76748">
        <w:trPr>
          <w:trHeight w:val="692"/>
        </w:trPr>
        <w:tc>
          <w:tcPr>
            <w:tcW w:w="959" w:type="dxa"/>
            <w:vAlign w:val="center"/>
          </w:tcPr>
          <w:p w14:paraId="1D7C0972" w14:textId="4627368A" w:rsidR="008D6D7B" w:rsidRPr="000A1D26" w:rsidRDefault="005011E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质量管理部</w:t>
            </w:r>
          </w:p>
        </w:tc>
        <w:tc>
          <w:tcPr>
            <w:tcW w:w="850" w:type="dxa"/>
            <w:vAlign w:val="center"/>
          </w:tcPr>
          <w:p w14:paraId="3A83190E" w14:textId="5E99665C" w:rsidR="008D6D7B" w:rsidRPr="000A1D26" w:rsidRDefault="004E163B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冰箱</w:t>
            </w:r>
          </w:p>
        </w:tc>
        <w:tc>
          <w:tcPr>
            <w:tcW w:w="1134" w:type="dxa"/>
            <w:vAlign w:val="center"/>
          </w:tcPr>
          <w:p w14:paraId="5265023B" w14:textId="0CEB1885" w:rsidR="008D6D7B" w:rsidRPr="000A1D26" w:rsidRDefault="004E163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50000399</w:t>
            </w:r>
          </w:p>
        </w:tc>
        <w:tc>
          <w:tcPr>
            <w:tcW w:w="1276" w:type="dxa"/>
            <w:vAlign w:val="center"/>
          </w:tcPr>
          <w:p w14:paraId="08136A9A" w14:textId="698785F2" w:rsidR="008D6D7B" w:rsidRPr="000A1D26" w:rsidRDefault="004E163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SC-329</w:t>
            </w:r>
          </w:p>
        </w:tc>
        <w:tc>
          <w:tcPr>
            <w:tcW w:w="1134" w:type="dxa"/>
            <w:vAlign w:val="center"/>
          </w:tcPr>
          <w:p w14:paraId="6BED4F43" w14:textId="639D04D9" w:rsidR="008D6D7B" w:rsidRPr="000A1D26" w:rsidRDefault="001A4F17" w:rsidP="004E163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i/>
                <w:color w:val="000000" w:themeColor="text1"/>
                <w:szCs w:val="21"/>
              </w:rPr>
              <w:t>U</w:t>
            </w:r>
            <w:r w:rsidR="004E163B">
              <w:rPr>
                <w:color w:val="000000" w:themeColor="text1"/>
                <w:szCs w:val="21"/>
              </w:rPr>
              <w:t>=0.3</w:t>
            </w:r>
            <w:r w:rsidR="00E1325E">
              <w:rPr>
                <w:rFonts w:ascii="Helvetica Neue" w:eastAsia="宋体" w:hAnsi="Helvetica Neue" w:cs="Helvetica Neue"/>
                <w:kern w:val="0"/>
                <w:sz w:val="26"/>
                <w:szCs w:val="26"/>
              </w:rPr>
              <w:t xml:space="preserve"> </w:t>
            </w:r>
            <w:r w:rsidR="00E1325E" w:rsidRPr="00E1325E">
              <w:rPr>
                <w:rFonts w:ascii="Helvetica Neue" w:eastAsia="宋体" w:hAnsi="Helvetica Neue" w:cs="Helvetica Neue"/>
                <w:kern w:val="0"/>
                <w:szCs w:val="21"/>
              </w:rPr>
              <w:t>℃</w:t>
            </w:r>
            <w:r w:rsidR="004E163B">
              <w:rPr>
                <w:rFonts w:hint="eastAsia"/>
                <w:color w:val="000000" w:themeColor="text1"/>
                <w:szCs w:val="21"/>
              </w:rPr>
              <w:t>，（</w:t>
            </w:r>
            <w:r w:rsidR="004E163B">
              <w:rPr>
                <w:rFonts w:ascii="Calibri" w:hAnsi="Calibri" w:cs="Calibri" w:hint="eastAsia"/>
                <w:color w:val="000000" w:themeColor="text1"/>
                <w:szCs w:val="21"/>
              </w:rPr>
              <w:t>k=2</w:t>
            </w:r>
            <w:r w:rsidR="004E163B">
              <w:rPr>
                <w:rFonts w:ascii="Calibri" w:hAnsi="Calibri" w:cs="Calibri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731" w:type="dxa"/>
            <w:vAlign w:val="center"/>
          </w:tcPr>
          <w:p w14:paraId="0A06BBD3" w14:textId="12DF9504" w:rsidR="008D6D7B" w:rsidRPr="00FC4F56" w:rsidRDefault="001A4F17" w:rsidP="0036662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4F56">
              <w:rPr>
                <w:rFonts w:hint="eastAsia"/>
                <w:color w:val="000000" w:themeColor="text1"/>
                <w:sz w:val="18"/>
                <w:szCs w:val="18"/>
              </w:rPr>
              <w:t>数据采集器</w:t>
            </w:r>
            <w:r w:rsidRPr="00FC4F56">
              <w:rPr>
                <w:i/>
                <w:color w:val="000000" w:themeColor="text1"/>
                <w:sz w:val="18"/>
                <w:szCs w:val="18"/>
              </w:rPr>
              <w:t xml:space="preserve"> U</w:t>
            </w:r>
            <w:r w:rsidRPr="00FC4F56">
              <w:rPr>
                <w:color w:val="000000" w:themeColor="text1"/>
                <w:sz w:val="18"/>
                <w:szCs w:val="18"/>
              </w:rPr>
              <w:t>=0.3</w:t>
            </w:r>
            <w:r w:rsidR="00E1325E" w:rsidRPr="00FC4F56">
              <w:rPr>
                <w:rFonts w:ascii="Helvetica Neue" w:eastAsia="宋体" w:hAnsi="Helvetica Neue" w:cs="Helvetica Neue"/>
                <w:kern w:val="0"/>
                <w:sz w:val="18"/>
                <w:szCs w:val="18"/>
              </w:rPr>
              <w:t>℃</w:t>
            </w:r>
            <w:r w:rsidRPr="00FC4F56">
              <w:rPr>
                <w:rFonts w:hint="eastAsia"/>
                <w:color w:val="000000" w:themeColor="text1"/>
                <w:sz w:val="18"/>
                <w:szCs w:val="18"/>
              </w:rPr>
              <w:t>，（</w:t>
            </w:r>
            <w:r w:rsidRPr="00FC4F56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k=2</w:t>
            </w:r>
            <w:r w:rsidRPr="00FC4F56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）</w:t>
            </w:r>
            <w:r w:rsidR="002403D6" w:rsidRPr="00FC4F56">
              <w:rPr>
                <w:i/>
                <w:color w:val="000000" w:themeColor="text1"/>
                <w:sz w:val="18"/>
                <w:szCs w:val="18"/>
              </w:rPr>
              <w:t xml:space="preserve"> U</w:t>
            </w:r>
            <w:r w:rsidR="002403D6" w:rsidRPr="00FC4F56">
              <w:rPr>
                <w:color w:val="000000" w:themeColor="text1"/>
                <w:sz w:val="18"/>
                <w:szCs w:val="18"/>
              </w:rPr>
              <w:t>=1.5%RH</w:t>
            </w:r>
            <w:r w:rsidR="002403D6" w:rsidRPr="00FC4F56">
              <w:rPr>
                <w:rFonts w:hint="eastAsia"/>
                <w:color w:val="000000" w:themeColor="text1"/>
                <w:sz w:val="18"/>
                <w:szCs w:val="18"/>
              </w:rPr>
              <w:t>，（</w:t>
            </w:r>
            <w:r w:rsidR="002403D6" w:rsidRPr="00FC4F56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k=2</w:t>
            </w:r>
            <w:r w:rsidR="002403D6" w:rsidRPr="00FC4F56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562" w:type="dxa"/>
            <w:vAlign w:val="center"/>
          </w:tcPr>
          <w:p w14:paraId="3F603225" w14:textId="02B1124D" w:rsidR="008D6D7B" w:rsidRPr="00FC4F56" w:rsidRDefault="00E1325E" w:rsidP="00A767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4F56">
              <w:rPr>
                <w:rFonts w:hint="eastAsia"/>
                <w:color w:val="000000" w:themeColor="text1"/>
                <w:sz w:val="18"/>
                <w:szCs w:val="18"/>
              </w:rPr>
              <w:t>通标标准技术服务（上海）有限公司</w:t>
            </w:r>
          </w:p>
        </w:tc>
        <w:tc>
          <w:tcPr>
            <w:tcW w:w="1276" w:type="dxa"/>
            <w:vAlign w:val="center"/>
          </w:tcPr>
          <w:p w14:paraId="68707A86" w14:textId="2D3419E0" w:rsidR="008D6D7B" w:rsidRPr="000A1D26" w:rsidRDefault="00E1325E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2020.02</w:t>
            </w:r>
            <w:r w:rsidR="00A572B9" w:rsidRPr="000A1D26">
              <w:rPr>
                <w:rFonts w:hint="eastAsia"/>
                <w:color w:val="000000" w:themeColor="text1"/>
                <w:szCs w:val="21"/>
              </w:rPr>
              <w:t>.</w:t>
            </w:r>
            <w:r w:rsidR="00A76748" w:rsidRPr="000A1D26"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818" w:type="dxa"/>
            <w:vAlign w:val="center"/>
          </w:tcPr>
          <w:p w14:paraId="3E1952A7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8D6D7B" w14:paraId="3F0585F2" w14:textId="77777777" w:rsidTr="00A76748">
        <w:trPr>
          <w:trHeight w:val="568"/>
        </w:trPr>
        <w:tc>
          <w:tcPr>
            <w:tcW w:w="959" w:type="dxa"/>
            <w:vAlign w:val="center"/>
          </w:tcPr>
          <w:p w14:paraId="37157FD7" w14:textId="69641D6E" w:rsidR="008D6D7B" w:rsidRPr="000A1D26" w:rsidRDefault="005011E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质量管理部</w:t>
            </w:r>
          </w:p>
        </w:tc>
        <w:tc>
          <w:tcPr>
            <w:tcW w:w="850" w:type="dxa"/>
            <w:vAlign w:val="center"/>
          </w:tcPr>
          <w:p w14:paraId="0B15F573" w14:textId="6548EB1F" w:rsidR="008D6D7B" w:rsidRPr="000A1D26" w:rsidRDefault="002403D6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鼓风干燥箱</w:t>
            </w:r>
          </w:p>
        </w:tc>
        <w:tc>
          <w:tcPr>
            <w:tcW w:w="1134" w:type="dxa"/>
            <w:vAlign w:val="center"/>
          </w:tcPr>
          <w:p w14:paraId="1EB95AD1" w14:textId="3B27B00E" w:rsidR="008D6D7B" w:rsidRPr="000A1D26" w:rsidRDefault="002403D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808112480</w:t>
            </w:r>
          </w:p>
        </w:tc>
        <w:tc>
          <w:tcPr>
            <w:tcW w:w="1276" w:type="dxa"/>
            <w:vAlign w:val="center"/>
          </w:tcPr>
          <w:p w14:paraId="47DDD213" w14:textId="376F8697" w:rsidR="008D6D7B" w:rsidRPr="000A1D26" w:rsidRDefault="002403D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DHG-9420A</w:t>
            </w:r>
          </w:p>
        </w:tc>
        <w:tc>
          <w:tcPr>
            <w:tcW w:w="1134" w:type="dxa"/>
            <w:vAlign w:val="center"/>
          </w:tcPr>
          <w:p w14:paraId="23D10E0D" w14:textId="3C37F4FA" w:rsidR="008D6D7B" w:rsidRPr="000A1D26" w:rsidRDefault="002403D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i/>
                <w:color w:val="000000" w:themeColor="text1"/>
                <w:szCs w:val="21"/>
              </w:rPr>
              <w:t>U</w:t>
            </w:r>
            <w:r>
              <w:rPr>
                <w:color w:val="000000" w:themeColor="text1"/>
                <w:szCs w:val="21"/>
              </w:rPr>
              <w:t>=0.3</w:t>
            </w:r>
            <w:r>
              <w:rPr>
                <w:rFonts w:ascii="Helvetica Neue" w:eastAsia="宋体" w:hAnsi="Helvetica Neue" w:cs="Helvetica Neue"/>
                <w:kern w:val="0"/>
                <w:sz w:val="26"/>
                <w:szCs w:val="26"/>
              </w:rPr>
              <w:t xml:space="preserve"> </w:t>
            </w:r>
            <w:r w:rsidRPr="00E1325E">
              <w:rPr>
                <w:rFonts w:ascii="Helvetica Neue" w:eastAsia="宋体" w:hAnsi="Helvetica Neue" w:cs="Helvetica Neue"/>
                <w:kern w:val="0"/>
                <w:szCs w:val="21"/>
              </w:rPr>
              <w:t>℃</w:t>
            </w:r>
            <w:r>
              <w:rPr>
                <w:rFonts w:hint="eastAsia"/>
                <w:color w:val="000000" w:themeColor="text1"/>
                <w:szCs w:val="21"/>
              </w:rPr>
              <w:t>，（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k=2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731" w:type="dxa"/>
            <w:vAlign w:val="center"/>
          </w:tcPr>
          <w:p w14:paraId="08CED0CD" w14:textId="045139F1" w:rsidR="008D6D7B" w:rsidRPr="00FC4F56" w:rsidRDefault="002403D6" w:rsidP="002403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4F56">
              <w:rPr>
                <w:rFonts w:hint="eastAsia"/>
                <w:color w:val="000000" w:themeColor="text1"/>
                <w:sz w:val="18"/>
                <w:szCs w:val="18"/>
              </w:rPr>
              <w:t>数据采集器</w:t>
            </w:r>
            <w:r w:rsidRPr="00FC4F56">
              <w:rPr>
                <w:i/>
                <w:color w:val="000000" w:themeColor="text1"/>
                <w:sz w:val="18"/>
                <w:szCs w:val="18"/>
              </w:rPr>
              <w:t xml:space="preserve"> U</w:t>
            </w:r>
            <w:r w:rsidRPr="00FC4F56">
              <w:rPr>
                <w:color w:val="000000" w:themeColor="text1"/>
                <w:sz w:val="18"/>
                <w:szCs w:val="18"/>
              </w:rPr>
              <w:t>=0.1</w:t>
            </w:r>
            <w:r w:rsidRPr="00FC4F56">
              <w:rPr>
                <w:rFonts w:ascii="Helvetica Neue" w:eastAsia="宋体" w:hAnsi="Helvetica Neue" w:cs="Helvetica Neue"/>
                <w:kern w:val="0"/>
                <w:sz w:val="18"/>
                <w:szCs w:val="18"/>
              </w:rPr>
              <w:t>℃</w:t>
            </w:r>
            <w:r w:rsidRPr="00FC4F56">
              <w:rPr>
                <w:rFonts w:hint="eastAsia"/>
                <w:color w:val="000000" w:themeColor="text1"/>
                <w:sz w:val="18"/>
                <w:szCs w:val="18"/>
              </w:rPr>
              <w:t>，（</w:t>
            </w:r>
            <w:r w:rsidRPr="00FC4F56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k=2</w:t>
            </w:r>
            <w:r w:rsidRPr="00FC4F56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）</w:t>
            </w:r>
            <w:r w:rsidRPr="00FC4F56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FC4F56">
              <w:rPr>
                <w:color w:val="000000" w:themeColor="text1"/>
                <w:sz w:val="18"/>
                <w:szCs w:val="18"/>
              </w:rPr>
              <w:t>=1.5%RH</w:t>
            </w:r>
            <w:r w:rsidRPr="00FC4F56">
              <w:rPr>
                <w:rFonts w:hint="eastAsia"/>
                <w:color w:val="000000" w:themeColor="text1"/>
                <w:sz w:val="18"/>
                <w:szCs w:val="18"/>
              </w:rPr>
              <w:t>，（</w:t>
            </w:r>
            <w:r w:rsidRPr="00FC4F56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k=2</w:t>
            </w:r>
            <w:r w:rsidRPr="00FC4F56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562" w:type="dxa"/>
            <w:vAlign w:val="center"/>
          </w:tcPr>
          <w:p w14:paraId="012CFA27" w14:textId="74F3315E" w:rsidR="008D6D7B" w:rsidRPr="00FC4F56" w:rsidRDefault="002403D6" w:rsidP="00A767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4F56">
              <w:rPr>
                <w:rFonts w:hint="eastAsia"/>
                <w:color w:val="000000" w:themeColor="text1"/>
                <w:sz w:val="18"/>
                <w:szCs w:val="18"/>
              </w:rPr>
              <w:t>通标标准技术服务（上海）有限公司</w:t>
            </w:r>
          </w:p>
        </w:tc>
        <w:tc>
          <w:tcPr>
            <w:tcW w:w="1276" w:type="dxa"/>
            <w:vAlign w:val="center"/>
          </w:tcPr>
          <w:p w14:paraId="35856E0E" w14:textId="03F31EE1" w:rsidR="008D6D7B" w:rsidRPr="000A1D26" w:rsidRDefault="00A572B9">
            <w:pPr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201</w:t>
            </w:r>
            <w:r w:rsidR="002773C9" w:rsidRPr="000A1D26">
              <w:rPr>
                <w:rFonts w:hint="eastAsia"/>
                <w:color w:val="000000" w:themeColor="text1"/>
                <w:szCs w:val="21"/>
              </w:rPr>
              <w:t>9</w:t>
            </w:r>
            <w:r w:rsidR="002403D6">
              <w:rPr>
                <w:rFonts w:hint="eastAsia"/>
                <w:color w:val="000000" w:themeColor="text1"/>
                <w:szCs w:val="21"/>
              </w:rPr>
              <w:t>.02</w:t>
            </w:r>
            <w:r w:rsidRPr="000A1D26">
              <w:rPr>
                <w:rFonts w:hint="eastAsia"/>
                <w:color w:val="000000" w:themeColor="text1"/>
                <w:szCs w:val="21"/>
              </w:rPr>
              <w:t>.</w:t>
            </w:r>
            <w:r w:rsidR="00A76748" w:rsidRPr="000A1D26">
              <w:rPr>
                <w:rFonts w:hint="eastAsia"/>
                <w:color w:val="000000" w:themeColor="text1"/>
                <w:szCs w:val="21"/>
              </w:rPr>
              <w:t>1</w:t>
            </w:r>
            <w:r w:rsidR="002403D6">
              <w:rPr>
                <w:rFonts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818" w:type="dxa"/>
            <w:vAlign w:val="center"/>
          </w:tcPr>
          <w:p w14:paraId="5ADBD84A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8D6D7B" w14:paraId="2BAA82D3" w14:textId="77777777" w:rsidTr="00A76748">
        <w:trPr>
          <w:trHeight w:val="568"/>
        </w:trPr>
        <w:tc>
          <w:tcPr>
            <w:tcW w:w="959" w:type="dxa"/>
            <w:vAlign w:val="center"/>
          </w:tcPr>
          <w:p w14:paraId="51F06071" w14:textId="41325071" w:rsidR="008D6D7B" w:rsidRPr="000A1D26" w:rsidRDefault="005011E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生产部</w:t>
            </w:r>
          </w:p>
        </w:tc>
        <w:tc>
          <w:tcPr>
            <w:tcW w:w="850" w:type="dxa"/>
            <w:vAlign w:val="center"/>
          </w:tcPr>
          <w:p w14:paraId="4DD5FE4B" w14:textId="18C86998" w:rsidR="008D6D7B" w:rsidRPr="000A1D26" w:rsidRDefault="007E278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砝码</w:t>
            </w:r>
          </w:p>
        </w:tc>
        <w:tc>
          <w:tcPr>
            <w:tcW w:w="1134" w:type="dxa"/>
            <w:vAlign w:val="center"/>
          </w:tcPr>
          <w:p w14:paraId="258956A5" w14:textId="7CE0E304" w:rsidR="008D6D7B" w:rsidRPr="000A1D26" w:rsidRDefault="007E278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30812</w:t>
            </w:r>
          </w:p>
        </w:tc>
        <w:tc>
          <w:tcPr>
            <w:tcW w:w="1276" w:type="dxa"/>
            <w:vAlign w:val="center"/>
          </w:tcPr>
          <w:p w14:paraId="20CDB1CA" w14:textId="14635D39" w:rsidR="008D6D7B" w:rsidRPr="000A1D26" w:rsidRDefault="007E278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1kg</w:t>
            </w:r>
          </w:p>
        </w:tc>
        <w:tc>
          <w:tcPr>
            <w:tcW w:w="1134" w:type="dxa"/>
            <w:vAlign w:val="center"/>
          </w:tcPr>
          <w:p w14:paraId="0E2A4E8E" w14:textId="35EE3BC4" w:rsidR="008D6D7B" w:rsidRPr="000A1D26" w:rsidRDefault="007E278A" w:rsidP="007E278A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ascii="宋体" w:eastAsia="宋体" w:hAnsi="宋体" w:hint="eastAsia"/>
                <w:color w:val="000000" w:themeColor="text1"/>
                <w:szCs w:val="21"/>
              </w:rPr>
              <w:t>±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50m g</w:t>
            </w:r>
          </w:p>
        </w:tc>
        <w:tc>
          <w:tcPr>
            <w:tcW w:w="1731" w:type="dxa"/>
            <w:vAlign w:val="center"/>
          </w:tcPr>
          <w:p w14:paraId="08144B98" w14:textId="285764B2" w:rsidR="008D6D7B" w:rsidRPr="00FC4F56" w:rsidRDefault="007E278A" w:rsidP="00A767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4F56">
              <w:rPr>
                <w:rFonts w:hint="eastAsia"/>
                <w:color w:val="000000" w:themeColor="text1"/>
                <w:sz w:val="18"/>
                <w:szCs w:val="18"/>
              </w:rPr>
              <w:t>砝码</w:t>
            </w:r>
            <w:r w:rsidRPr="00FC4F56">
              <w:rPr>
                <w:color w:val="000000" w:themeColor="text1"/>
                <w:sz w:val="18"/>
                <w:szCs w:val="18"/>
              </w:rPr>
              <w:t>F1</w:t>
            </w:r>
          </w:p>
        </w:tc>
        <w:tc>
          <w:tcPr>
            <w:tcW w:w="1562" w:type="dxa"/>
            <w:vAlign w:val="center"/>
          </w:tcPr>
          <w:p w14:paraId="0DA4CDEE" w14:textId="540F9AA9" w:rsidR="008D6D7B" w:rsidRPr="00FC4F56" w:rsidRDefault="007E278A" w:rsidP="00A767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4F56">
              <w:rPr>
                <w:rFonts w:hint="eastAsia"/>
                <w:color w:val="000000" w:themeColor="text1"/>
                <w:sz w:val="18"/>
                <w:szCs w:val="18"/>
              </w:rPr>
              <w:t>通标标准技术服务（上海）有限公司</w:t>
            </w:r>
          </w:p>
        </w:tc>
        <w:tc>
          <w:tcPr>
            <w:tcW w:w="1276" w:type="dxa"/>
            <w:vAlign w:val="center"/>
          </w:tcPr>
          <w:p w14:paraId="067CD06C" w14:textId="0E21E05E" w:rsidR="008D6D7B" w:rsidRPr="000A1D26" w:rsidRDefault="00A572B9">
            <w:pPr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20</w:t>
            </w:r>
            <w:r w:rsidR="007E278A">
              <w:rPr>
                <w:rFonts w:hint="eastAsia"/>
                <w:color w:val="000000" w:themeColor="text1"/>
                <w:szCs w:val="21"/>
              </w:rPr>
              <w:t>20.08</w:t>
            </w:r>
            <w:r w:rsidRPr="000A1D26">
              <w:rPr>
                <w:rFonts w:hint="eastAsia"/>
                <w:color w:val="000000" w:themeColor="text1"/>
                <w:szCs w:val="21"/>
              </w:rPr>
              <w:t>.</w:t>
            </w:r>
            <w:r w:rsidR="00AE577F" w:rsidRPr="000A1D26">
              <w:rPr>
                <w:rFonts w:hint="eastAsia"/>
                <w:color w:val="000000" w:themeColor="text1"/>
                <w:szCs w:val="21"/>
              </w:rPr>
              <w:t>0</w:t>
            </w:r>
            <w:r w:rsidR="007E278A">
              <w:rPr>
                <w:rFonts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818" w:type="dxa"/>
            <w:vAlign w:val="center"/>
          </w:tcPr>
          <w:p w14:paraId="7D54721B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8D6D7B" w14:paraId="64FF8DEB" w14:textId="77777777" w:rsidTr="00A76748">
        <w:trPr>
          <w:trHeight w:val="737"/>
        </w:trPr>
        <w:tc>
          <w:tcPr>
            <w:tcW w:w="959" w:type="dxa"/>
            <w:vAlign w:val="center"/>
          </w:tcPr>
          <w:p w14:paraId="4769ACCC" w14:textId="27D57C3E" w:rsidR="008D6D7B" w:rsidRPr="000A1D26" w:rsidRDefault="005011E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生产部</w:t>
            </w:r>
          </w:p>
        </w:tc>
        <w:tc>
          <w:tcPr>
            <w:tcW w:w="850" w:type="dxa"/>
            <w:vAlign w:val="center"/>
          </w:tcPr>
          <w:p w14:paraId="55B3481D" w14:textId="6B994E47" w:rsidR="008D6D7B" w:rsidRPr="000A1D26" w:rsidRDefault="003427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不锈钢压力表</w:t>
            </w:r>
          </w:p>
        </w:tc>
        <w:tc>
          <w:tcPr>
            <w:tcW w:w="1134" w:type="dxa"/>
            <w:vAlign w:val="center"/>
          </w:tcPr>
          <w:p w14:paraId="59E258A6" w14:textId="5006A7EF" w:rsidR="008D6D7B" w:rsidRPr="000A1D26" w:rsidRDefault="003427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50032663</w:t>
            </w:r>
          </w:p>
        </w:tc>
        <w:tc>
          <w:tcPr>
            <w:tcW w:w="1276" w:type="dxa"/>
            <w:vAlign w:val="center"/>
          </w:tcPr>
          <w:p w14:paraId="5B6FC985" w14:textId="448B7D99" w:rsidR="008D6D7B" w:rsidRPr="000A1D26" w:rsidRDefault="003427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</w:rPr>
              <w:t>0-0.6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  <w:r>
              <w:rPr>
                <w:color w:val="000000" w:themeColor="text1"/>
                <w:szCs w:val="21"/>
              </w:rPr>
              <w:t>MP</w:t>
            </w:r>
            <w:r>
              <w:rPr>
                <w:rFonts w:hint="eastAsia"/>
                <w:color w:val="000000" w:themeColor="text1"/>
                <w:szCs w:val="21"/>
              </w:rPr>
              <w:t>a</w:t>
            </w:r>
          </w:p>
        </w:tc>
        <w:tc>
          <w:tcPr>
            <w:tcW w:w="1134" w:type="dxa"/>
            <w:vAlign w:val="center"/>
          </w:tcPr>
          <w:p w14:paraId="6A92DEC3" w14:textId="14E98A2D" w:rsidR="008D6D7B" w:rsidRPr="000A1D26" w:rsidRDefault="00342700" w:rsidP="00A76748">
            <w:pPr>
              <w:ind w:firstLineChars="100" w:firstLine="210"/>
              <w:rPr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1.6级</w:t>
            </w:r>
          </w:p>
        </w:tc>
        <w:tc>
          <w:tcPr>
            <w:tcW w:w="1731" w:type="dxa"/>
            <w:vAlign w:val="center"/>
          </w:tcPr>
          <w:p w14:paraId="1F78CAD0" w14:textId="46E79BE5" w:rsidR="008D6D7B" w:rsidRPr="00FC4F56" w:rsidRDefault="00154DC6" w:rsidP="00A767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4F56">
              <w:rPr>
                <w:rFonts w:hint="eastAsia"/>
                <w:color w:val="000000" w:themeColor="text1"/>
                <w:sz w:val="18"/>
                <w:szCs w:val="18"/>
              </w:rPr>
              <w:t>精密压力表标准装置</w:t>
            </w:r>
            <w:r w:rsidR="004540B3" w:rsidRPr="00FC4F56">
              <w:rPr>
                <w:rFonts w:hint="eastAsia"/>
                <w:color w:val="000000" w:themeColor="text1"/>
                <w:sz w:val="18"/>
                <w:szCs w:val="18"/>
              </w:rPr>
              <w:t>及精密压力表</w:t>
            </w:r>
            <w:r w:rsidR="004540B3" w:rsidRPr="00FC4F56">
              <w:rPr>
                <w:rFonts w:hint="eastAsia"/>
                <w:color w:val="000000" w:themeColor="text1"/>
                <w:sz w:val="18"/>
                <w:szCs w:val="18"/>
              </w:rPr>
              <w:t>0.4</w:t>
            </w:r>
            <w:r w:rsidR="004540B3" w:rsidRPr="00FC4F56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78095D95" w14:textId="404E75FF" w:rsidR="008D6D7B" w:rsidRPr="00FC4F56" w:rsidRDefault="00342700" w:rsidP="00A767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4F56">
              <w:rPr>
                <w:rFonts w:hint="eastAsia"/>
                <w:color w:val="000000" w:themeColor="text1"/>
                <w:sz w:val="18"/>
                <w:szCs w:val="18"/>
              </w:rPr>
              <w:t>泰州市计量测试所</w:t>
            </w:r>
          </w:p>
        </w:tc>
        <w:tc>
          <w:tcPr>
            <w:tcW w:w="1276" w:type="dxa"/>
            <w:vAlign w:val="center"/>
          </w:tcPr>
          <w:p w14:paraId="1A581D09" w14:textId="13F9A8A0" w:rsidR="008D6D7B" w:rsidRPr="000A1D26" w:rsidRDefault="00A572B9">
            <w:pPr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20</w:t>
            </w:r>
            <w:r w:rsidR="002773C9" w:rsidRPr="000A1D26">
              <w:rPr>
                <w:rFonts w:hint="eastAsia"/>
                <w:color w:val="000000" w:themeColor="text1"/>
                <w:szCs w:val="21"/>
              </w:rPr>
              <w:t>20</w:t>
            </w:r>
            <w:r w:rsidR="00342700">
              <w:rPr>
                <w:rFonts w:hint="eastAsia"/>
                <w:color w:val="000000" w:themeColor="text1"/>
                <w:szCs w:val="21"/>
              </w:rPr>
              <w:t>.08</w:t>
            </w:r>
            <w:r w:rsidRPr="000A1D26">
              <w:rPr>
                <w:rFonts w:hint="eastAsia"/>
                <w:color w:val="000000" w:themeColor="text1"/>
                <w:szCs w:val="21"/>
              </w:rPr>
              <w:t>.2</w:t>
            </w:r>
            <w:r w:rsidR="00342700"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818" w:type="dxa"/>
            <w:vAlign w:val="center"/>
          </w:tcPr>
          <w:p w14:paraId="415E9825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8D6D7B" w14:paraId="1FE7CAD9" w14:textId="77777777" w:rsidTr="00A76748">
        <w:trPr>
          <w:trHeight w:val="568"/>
        </w:trPr>
        <w:tc>
          <w:tcPr>
            <w:tcW w:w="959" w:type="dxa"/>
            <w:vAlign w:val="center"/>
          </w:tcPr>
          <w:p w14:paraId="4BFA66D2" w14:textId="440C1730" w:rsidR="008D6D7B" w:rsidRPr="000A1D26" w:rsidRDefault="005011E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生产部</w:t>
            </w:r>
          </w:p>
        </w:tc>
        <w:tc>
          <w:tcPr>
            <w:tcW w:w="850" w:type="dxa"/>
            <w:vAlign w:val="center"/>
          </w:tcPr>
          <w:p w14:paraId="2B7F37D6" w14:textId="3B1972F2" w:rsidR="008D6D7B" w:rsidRPr="000A1D26" w:rsidRDefault="00154DC6" w:rsidP="00A7674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不锈钢压力表</w:t>
            </w:r>
          </w:p>
        </w:tc>
        <w:tc>
          <w:tcPr>
            <w:tcW w:w="1134" w:type="dxa"/>
            <w:vAlign w:val="center"/>
          </w:tcPr>
          <w:p w14:paraId="3F5E049D" w14:textId="0493675E" w:rsidR="008D6D7B" w:rsidRPr="000A1D26" w:rsidRDefault="00154DC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50051844</w:t>
            </w:r>
          </w:p>
        </w:tc>
        <w:tc>
          <w:tcPr>
            <w:tcW w:w="1276" w:type="dxa"/>
            <w:vAlign w:val="center"/>
          </w:tcPr>
          <w:p w14:paraId="14E3D314" w14:textId="1E5D3EA7" w:rsidR="008D6D7B" w:rsidRPr="000A1D26" w:rsidRDefault="00154DC6" w:rsidP="0036662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</w:rPr>
              <w:t>0-0.6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  <w:r>
              <w:rPr>
                <w:color w:val="000000" w:themeColor="text1"/>
                <w:szCs w:val="21"/>
              </w:rPr>
              <w:t>MP</w:t>
            </w:r>
            <w:r>
              <w:rPr>
                <w:rFonts w:hint="eastAsia"/>
                <w:color w:val="000000" w:themeColor="text1"/>
                <w:szCs w:val="21"/>
              </w:rPr>
              <w:t>a</w:t>
            </w:r>
          </w:p>
        </w:tc>
        <w:tc>
          <w:tcPr>
            <w:tcW w:w="1134" w:type="dxa"/>
            <w:vAlign w:val="center"/>
          </w:tcPr>
          <w:p w14:paraId="03256A28" w14:textId="52334F58" w:rsidR="008D6D7B" w:rsidRPr="000A1D26" w:rsidRDefault="00154DC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1.6级</w:t>
            </w:r>
          </w:p>
        </w:tc>
        <w:tc>
          <w:tcPr>
            <w:tcW w:w="1731" w:type="dxa"/>
            <w:vAlign w:val="center"/>
          </w:tcPr>
          <w:p w14:paraId="4D66235F" w14:textId="1ED077AD" w:rsidR="008D6D7B" w:rsidRPr="00FC4F56" w:rsidRDefault="004540B3" w:rsidP="00A767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4F56">
              <w:rPr>
                <w:rFonts w:hint="eastAsia"/>
                <w:color w:val="000000" w:themeColor="text1"/>
                <w:sz w:val="18"/>
                <w:szCs w:val="18"/>
              </w:rPr>
              <w:t>精密压力表标准装置及精密压力表</w:t>
            </w:r>
            <w:r w:rsidRPr="00FC4F56">
              <w:rPr>
                <w:rFonts w:hint="eastAsia"/>
                <w:color w:val="000000" w:themeColor="text1"/>
                <w:sz w:val="18"/>
                <w:szCs w:val="18"/>
              </w:rPr>
              <w:t>0.4</w:t>
            </w:r>
            <w:r w:rsidRPr="00FC4F56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6267DF1C" w14:textId="0F4904C7" w:rsidR="008D6D7B" w:rsidRPr="00FC4F56" w:rsidRDefault="004540B3" w:rsidP="00A767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4F56">
              <w:rPr>
                <w:rFonts w:hint="eastAsia"/>
                <w:color w:val="000000" w:themeColor="text1"/>
                <w:sz w:val="18"/>
                <w:szCs w:val="18"/>
              </w:rPr>
              <w:t>泰州市计量测试所</w:t>
            </w:r>
          </w:p>
        </w:tc>
        <w:tc>
          <w:tcPr>
            <w:tcW w:w="1276" w:type="dxa"/>
            <w:vAlign w:val="center"/>
          </w:tcPr>
          <w:p w14:paraId="45E71FB8" w14:textId="3CDCA094" w:rsidR="008D6D7B" w:rsidRPr="000A1D26" w:rsidRDefault="00A572B9">
            <w:pPr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20</w:t>
            </w:r>
            <w:r w:rsidR="004540B3">
              <w:rPr>
                <w:rFonts w:hint="eastAsia"/>
                <w:color w:val="000000" w:themeColor="text1"/>
                <w:szCs w:val="21"/>
              </w:rPr>
              <w:t>20.08</w:t>
            </w:r>
            <w:r w:rsidR="00366628" w:rsidRPr="000A1D26">
              <w:rPr>
                <w:rFonts w:hint="eastAsia"/>
                <w:color w:val="000000" w:themeColor="text1"/>
                <w:szCs w:val="21"/>
              </w:rPr>
              <w:t>.2</w:t>
            </w:r>
            <w:r w:rsidR="004540B3"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818" w:type="dxa"/>
            <w:vAlign w:val="center"/>
          </w:tcPr>
          <w:p w14:paraId="4EB8BAEC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8D6D7B" w14:paraId="307D5BE8" w14:textId="77777777" w:rsidTr="00A76748">
        <w:trPr>
          <w:trHeight w:val="568"/>
        </w:trPr>
        <w:tc>
          <w:tcPr>
            <w:tcW w:w="959" w:type="dxa"/>
            <w:vAlign w:val="center"/>
          </w:tcPr>
          <w:p w14:paraId="18FD6070" w14:textId="1EE25CEA" w:rsidR="008D6D7B" w:rsidRPr="000A1D26" w:rsidRDefault="005011E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生产部</w:t>
            </w:r>
          </w:p>
        </w:tc>
        <w:tc>
          <w:tcPr>
            <w:tcW w:w="850" w:type="dxa"/>
            <w:vAlign w:val="center"/>
          </w:tcPr>
          <w:p w14:paraId="4B6956EB" w14:textId="203F8C1F" w:rsidR="008D6D7B" w:rsidRPr="000A1D26" w:rsidRDefault="003E4DD4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电子天平</w:t>
            </w:r>
          </w:p>
        </w:tc>
        <w:tc>
          <w:tcPr>
            <w:tcW w:w="1134" w:type="dxa"/>
            <w:vAlign w:val="center"/>
          </w:tcPr>
          <w:p w14:paraId="233851FC" w14:textId="380B5730" w:rsidR="008D6D7B" w:rsidRPr="000A1D26" w:rsidRDefault="003E4DD4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1122411473</w:t>
            </w:r>
          </w:p>
        </w:tc>
        <w:tc>
          <w:tcPr>
            <w:tcW w:w="1276" w:type="dxa"/>
            <w:vAlign w:val="center"/>
          </w:tcPr>
          <w:p w14:paraId="42ADF781" w14:textId="351AF858" w:rsidR="008D6D7B" w:rsidRPr="000A1D26" w:rsidRDefault="003E4DD4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AG204</w:t>
            </w:r>
          </w:p>
        </w:tc>
        <w:tc>
          <w:tcPr>
            <w:tcW w:w="1134" w:type="dxa"/>
            <w:vAlign w:val="center"/>
          </w:tcPr>
          <w:p w14:paraId="26FCEA3B" w14:textId="72CBE46C" w:rsidR="008D6D7B" w:rsidRPr="000A1D26" w:rsidRDefault="003E4DD4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1</w:t>
            </w:r>
            <w:r w:rsidR="00A572B9" w:rsidRPr="000A1D26">
              <w:rPr>
                <w:rFonts w:asciiTheme="minorEastAsia" w:hAnsiTheme="minorEastAsia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731" w:type="dxa"/>
            <w:vAlign w:val="center"/>
          </w:tcPr>
          <w:p w14:paraId="102AD471" w14:textId="2C8BC1F8" w:rsidR="008D6D7B" w:rsidRPr="00FC4F56" w:rsidRDefault="003E4DD4" w:rsidP="00A767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4F56">
              <w:rPr>
                <w:rFonts w:hint="eastAsia"/>
                <w:color w:val="000000" w:themeColor="text1"/>
                <w:sz w:val="18"/>
                <w:szCs w:val="18"/>
              </w:rPr>
              <w:t>砝码</w:t>
            </w:r>
            <w:r w:rsidRPr="00FC4F56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62" w:type="dxa"/>
            <w:vAlign w:val="center"/>
          </w:tcPr>
          <w:p w14:paraId="56249D89" w14:textId="26A6F973" w:rsidR="008D6D7B" w:rsidRPr="00FC4F56" w:rsidRDefault="003E4DD4" w:rsidP="00A767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C4F56">
              <w:rPr>
                <w:rFonts w:hint="eastAsia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14:paraId="55BC6A3C" w14:textId="3934B571" w:rsidR="008D6D7B" w:rsidRPr="000A1D26" w:rsidRDefault="00A572B9">
            <w:pPr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20</w:t>
            </w:r>
            <w:r w:rsidR="003E4DD4">
              <w:rPr>
                <w:rFonts w:hint="eastAsia"/>
                <w:color w:val="000000" w:themeColor="text1"/>
                <w:szCs w:val="21"/>
              </w:rPr>
              <w:t>20.05</w:t>
            </w:r>
            <w:r w:rsidRPr="000A1D26">
              <w:rPr>
                <w:rFonts w:hint="eastAsia"/>
                <w:color w:val="000000" w:themeColor="text1"/>
                <w:szCs w:val="21"/>
              </w:rPr>
              <w:t>.</w:t>
            </w:r>
            <w:r w:rsidR="00DD0ABE" w:rsidRPr="000A1D26">
              <w:rPr>
                <w:rFonts w:hint="eastAsia"/>
                <w:color w:val="000000" w:themeColor="text1"/>
                <w:szCs w:val="21"/>
              </w:rPr>
              <w:t>2</w:t>
            </w:r>
            <w:r w:rsidR="003E4DD4"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818" w:type="dxa"/>
            <w:vAlign w:val="center"/>
          </w:tcPr>
          <w:p w14:paraId="384454FE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8D6D7B" w14:paraId="431DE8E5" w14:textId="77777777">
        <w:trPr>
          <w:trHeight w:val="1651"/>
        </w:trPr>
        <w:tc>
          <w:tcPr>
            <w:tcW w:w="10740" w:type="dxa"/>
            <w:gridSpan w:val="9"/>
            <w:vAlign w:val="center"/>
          </w:tcPr>
          <w:p w14:paraId="543B9FA2" w14:textId="77777777" w:rsidR="008D6D7B" w:rsidRPr="000A1D26" w:rsidRDefault="00A572B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A1D2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14:paraId="0E67E737" w14:textId="780008DE" w:rsidR="008D6D7B" w:rsidRPr="000A1D26" w:rsidRDefault="00A572B9" w:rsidP="004540B3">
            <w:pPr>
              <w:spacing w:line="360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该公司所有测量设备均送检至</w:t>
            </w:r>
            <w:r w:rsidR="004540B3">
              <w:rPr>
                <w:rFonts w:hint="eastAsia"/>
                <w:color w:val="000000" w:themeColor="text1"/>
                <w:szCs w:val="21"/>
              </w:rPr>
              <w:t>泰州市计量测试所、通标标准技术服务（上海）有限公司、</w:t>
            </w:r>
            <w:r w:rsidR="004540B3">
              <w:rPr>
                <w:rFonts w:hint="eastAsia"/>
                <w:color w:val="000000" w:themeColor="text1"/>
              </w:rPr>
              <w:t>江苏省计量科学研究院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法定计量单位</w:t>
            </w:r>
            <w:r w:rsidR="00E479A1"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检定校准，本单位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建立</w:t>
            </w:r>
            <w:r w:rsidR="004540B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个计量标准</w:t>
            </w:r>
            <w:r w:rsidR="00E479A1"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，均在有效期内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。经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查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8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份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测量设备证书报告，填写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规范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，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无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遗漏，授权人签章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资质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有效，符合要求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量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值均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可溯源至上级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法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定计量标准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器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。</w:t>
            </w:r>
          </w:p>
        </w:tc>
      </w:tr>
      <w:tr w:rsidR="008D6D7B" w14:paraId="4B471914" w14:textId="77777777">
        <w:trPr>
          <w:trHeight w:val="1597"/>
        </w:trPr>
        <w:tc>
          <w:tcPr>
            <w:tcW w:w="10740" w:type="dxa"/>
            <w:gridSpan w:val="9"/>
            <w:vAlign w:val="center"/>
          </w:tcPr>
          <w:p w14:paraId="6D7C70B5" w14:textId="73F03908" w:rsidR="008D6D7B" w:rsidRDefault="00A572B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6432" behindDoc="0" locked="0" layoutInCell="1" allowOverlap="1" wp14:anchorId="537C7F4D" wp14:editId="6A2C9921">
                  <wp:simplePos x="0" y="0"/>
                  <wp:positionH relativeFrom="column">
                    <wp:posOffset>3437890</wp:posOffset>
                  </wp:positionH>
                  <wp:positionV relativeFrom="paragraph">
                    <wp:posOffset>5191760</wp:posOffset>
                  </wp:positionV>
                  <wp:extent cx="691515" cy="315595"/>
                  <wp:effectExtent l="0" t="0" r="0" b="0"/>
                  <wp:wrapNone/>
                  <wp:docPr id="3" name="图片 2" descr="C:\Users\wsp\Desktop\微信图片_20180404111305_副本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wsp\Desktop\微信图片_20180404111305_副本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20</w:t>
            </w:r>
            <w:r w:rsidR="00E479A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年</w:t>
            </w:r>
            <w:r w:rsidR="00E479A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 w:rsidR="00E64262">
              <w:rPr>
                <w:rFonts w:ascii="Times New Roman" w:eastAsia="宋体" w:hAnsi="Times New Roman" w:cs="Times New Roman"/>
                <w:color w:val="000000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月</w:t>
            </w:r>
            <w:r w:rsidR="00E64262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日</w:t>
            </w:r>
          </w:p>
          <w:p w14:paraId="14668998" w14:textId="77777777" w:rsidR="00A76748" w:rsidRDefault="00A76748">
            <w:pPr>
              <w:rPr>
                <w:rFonts w:ascii="宋体" w:eastAsia="宋体" w:hAnsi="宋体" w:cs="Times New Roman"/>
                <w:szCs w:val="21"/>
              </w:rPr>
            </w:pPr>
          </w:p>
          <w:p w14:paraId="3CB9367B" w14:textId="77777777" w:rsidR="008D6D7B" w:rsidRDefault="00A572B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286BD13F" w14:textId="77777777" w:rsidR="008D6D7B" w:rsidRDefault="008D6D7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19A0124" w14:textId="77777777" w:rsidR="008D6D7B" w:rsidRDefault="00A572B9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D6D7B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127E4" w14:textId="77777777" w:rsidR="00D24681" w:rsidRDefault="00D24681">
      <w:r>
        <w:separator/>
      </w:r>
    </w:p>
  </w:endnote>
  <w:endnote w:type="continuationSeparator" w:id="0">
    <w:p w14:paraId="1496B99E" w14:textId="77777777" w:rsidR="00D24681" w:rsidRDefault="00D2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263910E1" w14:textId="77777777" w:rsidR="008D6D7B" w:rsidRDefault="00A572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1E3" w:rsidRPr="005011E3">
          <w:rPr>
            <w:noProof/>
            <w:lang w:val="zh-CN"/>
          </w:rPr>
          <w:t>1</w:t>
        </w:r>
        <w:r>
          <w:fldChar w:fldCharType="end"/>
        </w:r>
      </w:p>
    </w:sdtContent>
  </w:sdt>
  <w:p w14:paraId="76495F07" w14:textId="77777777" w:rsidR="008D6D7B" w:rsidRDefault="008D6D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34A3F" w14:textId="77777777" w:rsidR="00D24681" w:rsidRDefault="00D24681">
      <w:r>
        <w:separator/>
      </w:r>
    </w:p>
  </w:footnote>
  <w:footnote w:type="continuationSeparator" w:id="0">
    <w:p w14:paraId="4CEFA41E" w14:textId="77777777" w:rsidR="00D24681" w:rsidRDefault="00D24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73163" w14:textId="77777777" w:rsidR="008D6D7B" w:rsidRDefault="00A572B9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6B11CAB" wp14:editId="33A5C9E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33E8BF1" w14:textId="77777777" w:rsidR="008D6D7B" w:rsidRDefault="00A572B9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18B6263" w14:textId="77777777" w:rsidR="008D6D7B" w:rsidRDefault="00D24681">
    <w:pPr>
      <w:pStyle w:val="a7"/>
      <w:pBdr>
        <w:bottom w:val="none" w:sz="0" w:space="1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A4061F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6.5pt;margin-top:-.4pt;width:215.85pt;height:20.6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42EA0ACF" w14:textId="77777777" w:rsidR="008D6D7B" w:rsidRDefault="00A572B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572B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B4A2E87" w14:textId="77777777" w:rsidR="008D6D7B" w:rsidRDefault="00D24681">
    <w:r>
      <w:pict w14:anchorId="12FB048B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43765"/>
    <w:rsid w:val="000A1D26"/>
    <w:rsid w:val="000A236E"/>
    <w:rsid w:val="000A342B"/>
    <w:rsid w:val="000B63E8"/>
    <w:rsid w:val="00106E76"/>
    <w:rsid w:val="00141F79"/>
    <w:rsid w:val="00154DC6"/>
    <w:rsid w:val="00180B79"/>
    <w:rsid w:val="001A4F17"/>
    <w:rsid w:val="001C0853"/>
    <w:rsid w:val="001D1823"/>
    <w:rsid w:val="001E49CB"/>
    <w:rsid w:val="001E7B9C"/>
    <w:rsid w:val="00213EFF"/>
    <w:rsid w:val="0021570A"/>
    <w:rsid w:val="00236448"/>
    <w:rsid w:val="002403D6"/>
    <w:rsid w:val="0024057A"/>
    <w:rsid w:val="00244C31"/>
    <w:rsid w:val="00250B2F"/>
    <w:rsid w:val="002773C9"/>
    <w:rsid w:val="002A3CBC"/>
    <w:rsid w:val="002D3C05"/>
    <w:rsid w:val="002E7FC9"/>
    <w:rsid w:val="0033169D"/>
    <w:rsid w:val="00342700"/>
    <w:rsid w:val="003538B9"/>
    <w:rsid w:val="0036244D"/>
    <w:rsid w:val="00366628"/>
    <w:rsid w:val="0037517B"/>
    <w:rsid w:val="00380BFF"/>
    <w:rsid w:val="003857FA"/>
    <w:rsid w:val="00392597"/>
    <w:rsid w:val="003E1B05"/>
    <w:rsid w:val="003E4DD4"/>
    <w:rsid w:val="003E50E9"/>
    <w:rsid w:val="003F3BD8"/>
    <w:rsid w:val="003F7ABC"/>
    <w:rsid w:val="004220C2"/>
    <w:rsid w:val="004540B3"/>
    <w:rsid w:val="00474F39"/>
    <w:rsid w:val="004917E4"/>
    <w:rsid w:val="0049381E"/>
    <w:rsid w:val="004B4C66"/>
    <w:rsid w:val="004C6933"/>
    <w:rsid w:val="004E1068"/>
    <w:rsid w:val="004E163B"/>
    <w:rsid w:val="005011E3"/>
    <w:rsid w:val="00514A85"/>
    <w:rsid w:val="005224D2"/>
    <w:rsid w:val="00586A82"/>
    <w:rsid w:val="005A0D84"/>
    <w:rsid w:val="005A3DCC"/>
    <w:rsid w:val="005A7242"/>
    <w:rsid w:val="005B5E65"/>
    <w:rsid w:val="005C0084"/>
    <w:rsid w:val="005D0B42"/>
    <w:rsid w:val="005E46EA"/>
    <w:rsid w:val="005F5797"/>
    <w:rsid w:val="00616CE9"/>
    <w:rsid w:val="006210E3"/>
    <w:rsid w:val="00636F70"/>
    <w:rsid w:val="00657525"/>
    <w:rsid w:val="00664FDB"/>
    <w:rsid w:val="0067166C"/>
    <w:rsid w:val="00676825"/>
    <w:rsid w:val="006A3FCE"/>
    <w:rsid w:val="006D4E42"/>
    <w:rsid w:val="006E01EA"/>
    <w:rsid w:val="006E5F8D"/>
    <w:rsid w:val="00711A5E"/>
    <w:rsid w:val="0071439B"/>
    <w:rsid w:val="00763F5D"/>
    <w:rsid w:val="00766AFA"/>
    <w:rsid w:val="007D5C4A"/>
    <w:rsid w:val="007E278A"/>
    <w:rsid w:val="00802524"/>
    <w:rsid w:val="008062E1"/>
    <w:rsid w:val="0081413C"/>
    <w:rsid w:val="00816CDC"/>
    <w:rsid w:val="00830624"/>
    <w:rsid w:val="00845EE7"/>
    <w:rsid w:val="008544CF"/>
    <w:rsid w:val="0085467A"/>
    <w:rsid w:val="00891A55"/>
    <w:rsid w:val="008D01A0"/>
    <w:rsid w:val="008D6D7B"/>
    <w:rsid w:val="00901F02"/>
    <w:rsid w:val="00910F61"/>
    <w:rsid w:val="00925979"/>
    <w:rsid w:val="00932666"/>
    <w:rsid w:val="00933CD7"/>
    <w:rsid w:val="00941054"/>
    <w:rsid w:val="00943D20"/>
    <w:rsid w:val="00957382"/>
    <w:rsid w:val="00982CED"/>
    <w:rsid w:val="009876F5"/>
    <w:rsid w:val="009B3768"/>
    <w:rsid w:val="009C5B60"/>
    <w:rsid w:val="009C6468"/>
    <w:rsid w:val="009E059D"/>
    <w:rsid w:val="009F652A"/>
    <w:rsid w:val="00A10BE3"/>
    <w:rsid w:val="00A13FE4"/>
    <w:rsid w:val="00A35855"/>
    <w:rsid w:val="00A572B9"/>
    <w:rsid w:val="00A60DEA"/>
    <w:rsid w:val="00A72B3F"/>
    <w:rsid w:val="00A76748"/>
    <w:rsid w:val="00A92C94"/>
    <w:rsid w:val="00AA617F"/>
    <w:rsid w:val="00AB3CF0"/>
    <w:rsid w:val="00AC0043"/>
    <w:rsid w:val="00AE577F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C2C98"/>
    <w:rsid w:val="00CC7828"/>
    <w:rsid w:val="00CF03AA"/>
    <w:rsid w:val="00D01668"/>
    <w:rsid w:val="00D053B3"/>
    <w:rsid w:val="00D119FF"/>
    <w:rsid w:val="00D24681"/>
    <w:rsid w:val="00D42CA9"/>
    <w:rsid w:val="00D4722A"/>
    <w:rsid w:val="00D5445C"/>
    <w:rsid w:val="00D55159"/>
    <w:rsid w:val="00D5515E"/>
    <w:rsid w:val="00D57C29"/>
    <w:rsid w:val="00D740B7"/>
    <w:rsid w:val="00D82B51"/>
    <w:rsid w:val="00DD0ABE"/>
    <w:rsid w:val="00DD3B11"/>
    <w:rsid w:val="00E07838"/>
    <w:rsid w:val="00E1325E"/>
    <w:rsid w:val="00E479A1"/>
    <w:rsid w:val="00E64262"/>
    <w:rsid w:val="00EA2C18"/>
    <w:rsid w:val="00EC239C"/>
    <w:rsid w:val="00EE07F2"/>
    <w:rsid w:val="00EF775C"/>
    <w:rsid w:val="00F262C5"/>
    <w:rsid w:val="00F4421C"/>
    <w:rsid w:val="00F720D2"/>
    <w:rsid w:val="00F92E9C"/>
    <w:rsid w:val="00FB7B5C"/>
    <w:rsid w:val="00FC3B89"/>
    <w:rsid w:val="00FC4F56"/>
    <w:rsid w:val="00FD6D08"/>
    <w:rsid w:val="00FE4B4C"/>
    <w:rsid w:val="00FE56CD"/>
    <w:rsid w:val="00FE7B45"/>
    <w:rsid w:val="00FF6FDE"/>
    <w:rsid w:val="02120D60"/>
    <w:rsid w:val="02641B12"/>
    <w:rsid w:val="05A95720"/>
    <w:rsid w:val="061414B3"/>
    <w:rsid w:val="067E77B5"/>
    <w:rsid w:val="06C41760"/>
    <w:rsid w:val="07B17773"/>
    <w:rsid w:val="0AB02E1F"/>
    <w:rsid w:val="0AB55525"/>
    <w:rsid w:val="0D091A8B"/>
    <w:rsid w:val="0D9B5A8E"/>
    <w:rsid w:val="0EE66A59"/>
    <w:rsid w:val="0FC15906"/>
    <w:rsid w:val="11661E8D"/>
    <w:rsid w:val="11D20F61"/>
    <w:rsid w:val="11F707B0"/>
    <w:rsid w:val="122667C0"/>
    <w:rsid w:val="129D5E9A"/>
    <w:rsid w:val="12F12889"/>
    <w:rsid w:val="135E57D4"/>
    <w:rsid w:val="14A17FC6"/>
    <w:rsid w:val="15EA30EF"/>
    <w:rsid w:val="1A702C4B"/>
    <w:rsid w:val="1D6E244C"/>
    <w:rsid w:val="210804E4"/>
    <w:rsid w:val="21C405FE"/>
    <w:rsid w:val="220D0CB1"/>
    <w:rsid w:val="249C7E16"/>
    <w:rsid w:val="25264100"/>
    <w:rsid w:val="28914B2F"/>
    <w:rsid w:val="333A0645"/>
    <w:rsid w:val="34AD3360"/>
    <w:rsid w:val="34FD208D"/>
    <w:rsid w:val="37461B53"/>
    <w:rsid w:val="38C905C3"/>
    <w:rsid w:val="3A224181"/>
    <w:rsid w:val="3BA60FC0"/>
    <w:rsid w:val="3CA50926"/>
    <w:rsid w:val="3E2B4474"/>
    <w:rsid w:val="40590178"/>
    <w:rsid w:val="4206500A"/>
    <w:rsid w:val="428560AE"/>
    <w:rsid w:val="4C335DBB"/>
    <w:rsid w:val="4CDB746B"/>
    <w:rsid w:val="4DED2E8F"/>
    <w:rsid w:val="52D3515D"/>
    <w:rsid w:val="54704E19"/>
    <w:rsid w:val="54954B72"/>
    <w:rsid w:val="54E33916"/>
    <w:rsid w:val="5BCF753B"/>
    <w:rsid w:val="5BD57EBD"/>
    <w:rsid w:val="5E511A59"/>
    <w:rsid w:val="62E149F1"/>
    <w:rsid w:val="62FF2B5A"/>
    <w:rsid w:val="639907D9"/>
    <w:rsid w:val="646D3220"/>
    <w:rsid w:val="678103F8"/>
    <w:rsid w:val="687C413D"/>
    <w:rsid w:val="6C004783"/>
    <w:rsid w:val="6DA90828"/>
    <w:rsid w:val="6DE41069"/>
    <w:rsid w:val="6E0D04CF"/>
    <w:rsid w:val="6FAF3781"/>
    <w:rsid w:val="6FBF39C1"/>
    <w:rsid w:val="707D08D7"/>
    <w:rsid w:val="72F40C37"/>
    <w:rsid w:val="79027594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  <w14:docId w14:val="59C2C70B"/>
  <w15:docId w15:val="{F1EF5C86-58A2-4936-87D2-18BDDB32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DC42E5-5745-CA42-91AF-FCB0A69C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36</cp:revision>
  <dcterms:created xsi:type="dcterms:W3CDTF">2018-07-06T00:19:00Z</dcterms:created>
  <dcterms:modified xsi:type="dcterms:W3CDTF">2020-09-06T03:51:00Z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