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48174A" w:rsidP="00123069">
      <w:pPr>
        <w:snapToGrid w:val="0"/>
        <w:spacing w:afterLines="30" w:after="93"/>
        <w:jc w:val="center"/>
        <w:rPr>
          <w:rFonts w:ascii="楷体" w:eastAsia="楷体" w:hAnsi="楷体"/>
          <w:b/>
          <w:color w:val="000000" w:themeColor="text1"/>
          <w:sz w:val="84"/>
          <w:szCs w:val="84"/>
        </w:rPr>
      </w:pPr>
    </w:p>
    <w:p w:rsidR="00877EB8" w:rsidRDefault="0048174A" w:rsidP="00123069">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48174A" w:rsidP="00123069">
      <w:pPr>
        <w:snapToGrid w:val="0"/>
        <w:spacing w:afterLines="30" w:after="93"/>
        <w:jc w:val="center"/>
        <w:rPr>
          <w:rFonts w:ascii="楷体" w:eastAsia="楷体" w:hAnsi="楷体"/>
          <w:b/>
          <w:color w:val="000000" w:themeColor="text1"/>
          <w:sz w:val="52"/>
          <w:szCs w:val="52"/>
        </w:rPr>
      </w:pPr>
    </w:p>
    <w:p w:rsidR="00877EB8" w:rsidRDefault="0048174A" w:rsidP="00123069">
      <w:pPr>
        <w:snapToGrid w:val="0"/>
        <w:spacing w:afterLines="30" w:after="93"/>
        <w:jc w:val="center"/>
        <w:rPr>
          <w:rFonts w:ascii="楷体" w:eastAsia="楷体" w:hAnsi="楷体"/>
          <w:b/>
          <w:color w:val="000000" w:themeColor="text1"/>
          <w:sz w:val="52"/>
          <w:szCs w:val="52"/>
        </w:rPr>
      </w:pPr>
    </w:p>
    <w:p w:rsidR="00877EB8" w:rsidRDefault="0048174A" w:rsidP="00123069">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48174A" w:rsidP="00123069">
      <w:pPr>
        <w:snapToGrid w:val="0"/>
        <w:spacing w:afterLines="30" w:after="93"/>
        <w:jc w:val="center"/>
        <w:rPr>
          <w:rFonts w:ascii="楷体" w:eastAsia="楷体" w:hAnsi="楷体"/>
          <w:b/>
          <w:color w:val="000000" w:themeColor="text1"/>
          <w:sz w:val="36"/>
          <w:szCs w:val="36"/>
        </w:rPr>
      </w:pPr>
    </w:p>
    <w:p w:rsidR="00877EB8" w:rsidRDefault="0048174A" w:rsidP="00123069">
      <w:pPr>
        <w:snapToGrid w:val="0"/>
        <w:spacing w:afterLines="30" w:after="93"/>
        <w:jc w:val="center"/>
        <w:rPr>
          <w:rFonts w:ascii="楷体" w:eastAsia="楷体" w:hAnsi="楷体"/>
          <w:b/>
          <w:color w:val="000000" w:themeColor="text1"/>
          <w:sz w:val="36"/>
          <w:szCs w:val="36"/>
        </w:rPr>
      </w:pPr>
    </w:p>
    <w:p w:rsidR="00877EB8" w:rsidRDefault="0048174A" w:rsidP="00123069">
      <w:pPr>
        <w:snapToGrid w:val="0"/>
        <w:spacing w:afterLines="30" w:after="93"/>
        <w:jc w:val="center"/>
        <w:rPr>
          <w:rFonts w:ascii="楷体" w:eastAsia="楷体" w:hAnsi="楷体"/>
          <w:b/>
          <w:color w:val="000000" w:themeColor="text1"/>
          <w:sz w:val="32"/>
          <w:szCs w:val="32"/>
        </w:rPr>
      </w:pPr>
    </w:p>
    <w:p w:rsidR="00877EB8" w:rsidRDefault="0048174A" w:rsidP="00123069">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山东艺财科教设备有限公司</w:t>
      </w:r>
      <w:bookmarkEnd w:id="0"/>
    </w:p>
    <w:p w:rsidR="00877EB8" w:rsidRDefault="0048174A" w:rsidP="00123069">
      <w:pPr>
        <w:snapToGrid w:val="0"/>
        <w:spacing w:afterLines="30" w:after="93"/>
        <w:ind w:firstLineChars="600" w:firstLine="1928"/>
        <w:rPr>
          <w:rFonts w:ascii="楷体" w:eastAsia="楷体" w:hAnsi="楷体"/>
          <w:b/>
          <w:color w:val="000000" w:themeColor="text1"/>
          <w:sz w:val="32"/>
          <w:szCs w:val="32"/>
        </w:rPr>
      </w:pPr>
    </w:p>
    <w:p w:rsidR="00877EB8" w:rsidRDefault="0048174A" w:rsidP="00123069">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48174A" w:rsidP="00123069">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48174A" w:rsidP="00123069">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48174A" w:rsidP="00123069">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48174A" w:rsidP="00123069">
      <w:pPr>
        <w:snapToGrid w:val="0"/>
        <w:spacing w:afterLines="30" w:after="93"/>
        <w:jc w:val="center"/>
        <w:rPr>
          <w:rFonts w:ascii="楷体" w:eastAsia="楷体" w:hAnsi="楷体"/>
          <w:b/>
          <w:color w:val="000000" w:themeColor="text1"/>
          <w:sz w:val="84"/>
          <w:szCs w:val="84"/>
        </w:rPr>
      </w:pPr>
    </w:p>
    <w:p w:rsidR="00877EB8" w:rsidRDefault="0048174A" w:rsidP="00123069">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48174A" w:rsidP="0012306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48174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BE62C8">
        <w:trPr>
          <w:trHeight w:val="354"/>
        </w:trPr>
        <w:tc>
          <w:tcPr>
            <w:tcW w:w="1697" w:type="dxa"/>
            <w:vAlign w:val="center"/>
          </w:tcPr>
          <w:p w:rsidR="00877EB8" w:rsidRDefault="0048174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48174A">
            <w:pPr>
              <w:rPr>
                <w:b/>
                <w:color w:val="000000" w:themeColor="text1"/>
                <w:sz w:val="20"/>
                <w:szCs w:val="20"/>
              </w:rPr>
            </w:pPr>
            <w:r>
              <w:rPr>
                <w:rFonts w:hint="eastAsia"/>
                <w:b/>
                <w:color w:val="000000" w:themeColor="text1"/>
                <w:sz w:val="20"/>
                <w:szCs w:val="20"/>
              </w:rPr>
              <w:t>北京国标联合认证有限公司</w:t>
            </w:r>
          </w:p>
        </w:tc>
      </w:tr>
      <w:tr w:rsidR="00BE62C8">
        <w:trPr>
          <w:trHeight w:val="377"/>
        </w:trPr>
        <w:tc>
          <w:tcPr>
            <w:tcW w:w="1697" w:type="dxa"/>
            <w:vAlign w:val="center"/>
          </w:tcPr>
          <w:p w:rsidR="00877EB8" w:rsidRDefault="0048174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48174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48174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48174A">
            <w:pPr>
              <w:rPr>
                <w:b/>
                <w:color w:val="000000" w:themeColor="text1"/>
                <w:sz w:val="20"/>
                <w:szCs w:val="20"/>
              </w:rPr>
            </w:pPr>
            <w:r>
              <w:rPr>
                <w:rFonts w:hint="eastAsia"/>
                <w:b/>
                <w:color w:val="000000" w:themeColor="text1"/>
                <w:sz w:val="20"/>
                <w:szCs w:val="20"/>
              </w:rPr>
              <w:t>100101</w:t>
            </w:r>
          </w:p>
        </w:tc>
      </w:tr>
      <w:tr w:rsidR="00BE62C8" w:rsidTr="00C302A2">
        <w:trPr>
          <w:trHeight w:val="377"/>
        </w:trPr>
        <w:tc>
          <w:tcPr>
            <w:tcW w:w="1697" w:type="dxa"/>
            <w:vAlign w:val="center"/>
          </w:tcPr>
          <w:p w:rsidR="00C302A2" w:rsidRDefault="0048174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48174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48174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48174A">
            <w:pPr>
              <w:rPr>
                <w:color w:val="000000" w:themeColor="text1"/>
                <w:sz w:val="18"/>
                <w:szCs w:val="18"/>
              </w:rPr>
            </w:pPr>
            <w:r w:rsidRPr="00C302A2">
              <w:rPr>
                <w:color w:val="000000" w:themeColor="text1"/>
                <w:sz w:val="18"/>
                <w:szCs w:val="18"/>
              </w:rPr>
              <w:t>service@china-isc.org.cn</w:t>
            </w:r>
          </w:p>
        </w:tc>
      </w:tr>
      <w:tr w:rsidR="00BE62C8">
        <w:trPr>
          <w:trHeight w:val="428"/>
        </w:trPr>
        <w:tc>
          <w:tcPr>
            <w:tcW w:w="9863" w:type="dxa"/>
            <w:gridSpan w:val="9"/>
            <w:vAlign w:val="center"/>
          </w:tcPr>
          <w:p w:rsidR="00877EB8" w:rsidRDefault="0048174A">
            <w:pPr>
              <w:rPr>
                <w:b/>
                <w:color w:val="000000" w:themeColor="text1"/>
                <w:sz w:val="20"/>
                <w:szCs w:val="20"/>
              </w:rPr>
            </w:pPr>
            <w:r>
              <w:rPr>
                <w:rFonts w:hint="eastAsia"/>
                <w:b/>
                <w:color w:val="000000" w:themeColor="text1"/>
                <w:sz w:val="20"/>
                <w:szCs w:val="20"/>
              </w:rPr>
              <w:t>审核组成员</w:t>
            </w:r>
          </w:p>
        </w:tc>
      </w:tr>
      <w:tr w:rsidR="00BE62C8">
        <w:trPr>
          <w:trHeight w:val="645"/>
        </w:trPr>
        <w:tc>
          <w:tcPr>
            <w:tcW w:w="1844" w:type="dxa"/>
            <w:gridSpan w:val="2"/>
            <w:vAlign w:val="center"/>
          </w:tcPr>
          <w:p w:rsidR="008E67FF" w:rsidRDefault="0048174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48174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48174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48174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48174A" w:rsidP="008E67FF">
            <w:pPr>
              <w:spacing w:line="240" w:lineRule="exact"/>
              <w:jc w:val="center"/>
              <w:rPr>
                <w:b/>
                <w:color w:val="000000" w:themeColor="text1"/>
                <w:sz w:val="20"/>
                <w:szCs w:val="20"/>
              </w:rPr>
            </w:pPr>
            <w:r>
              <w:rPr>
                <w:rFonts w:hint="eastAsia"/>
                <w:sz w:val="18"/>
                <w:szCs w:val="18"/>
              </w:rPr>
              <w:t>专业代码</w:t>
            </w:r>
          </w:p>
        </w:tc>
      </w:tr>
      <w:tr w:rsidR="00BE62C8">
        <w:trPr>
          <w:trHeight w:val="645"/>
        </w:trPr>
        <w:tc>
          <w:tcPr>
            <w:tcW w:w="1844" w:type="dxa"/>
            <w:gridSpan w:val="2"/>
            <w:vAlign w:val="center"/>
          </w:tcPr>
          <w:p w:rsidR="008E67FF" w:rsidRDefault="0048174A"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48174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48174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48174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48174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48174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48174A" w:rsidP="008E67FF">
            <w:pPr>
              <w:spacing w:line="240" w:lineRule="exact"/>
              <w:jc w:val="center"/>
              <w:rPr>
                <w:b/>
                <w:color w:val="000000" w:themeColor="text1"/>
                <w:sz w:val="20"/>
                <w:szCs w:val="20"/>
              </w:rPr>
            </w:pPr>
            <w:r>
              <w:rPr>
                <w:b/>
                <w:color w:val="000000" w:themeColor="text1"/>
                <w:sz w:val="20"/>
                <w:szCs w:val="20"/>
              </w:rPr>
              <w:t>Q:29.12.00</w:t>
            </w:r>
          </w:p>
          <w:p w:rsidR="008E67FF" w:rsidRDefault="0048174A" w:rsidP="008E67FF">
            <w:pPr>
              <w:spacing w:line="240" w:lineRule="exact"/>
              <w:jc w:val="center"/>
              <w:rPr>
                <w:b/>
                <w:color w:val="000000" w:themeColor="text1"/>
                <w:sz w:val="20"/>
                <w:szCs w:val="20"/>
              </w:rPr>
            </w:pPr>
            <w:r>
              <w:rPr>
                <w:b/>
                <w:color w:val="000000" w:themeColor="text1"/>
                <w:sz w:val="20"/>
                <w:szCs w:val="20"/>
              </w:rPr>
              <w:t>E:29.12.00</w:t>
            </w:r>
          </w:p>
          <w:p w:rsidR="008E67FF" w:rsidRDefault="0048174A" w:rsidP="008E67FF">
            <w:pPr>
              <w:spacing w:line="240" w:lineRule="exact"/>
              <w:jc w:val="center"/>
              <w:rPr>
                <w:b/>
                <w:color w:val="000000" w:themeColor="text1"/>
                <w:sz w:val="20"/>
                <w:szCs w:val="20"/>
              </w:rPr>
            </w:pPr>
            <w:r>
              <w:rPr>
                <w:b/>
                <w:color w:val="000000" w:themeColor="text1"/>
                <w:sz w:val="20"/>
                <w:szCs w:val="20"/>
              </w:rPr>
              <w:t>O:29.12.00</w:t>
            </w:r>
          </w:p>
        </w:tc>
      </w:tr>
      <w:tr w:rsidR="00BE62C8">
        <w:trPr>
          <w:trHeight w:val="645"/>
        </w:trPr>
        <w:tc>
          <w:tcPr>
            <w:tcW w:w="1844" w:type="dxa"/>
            <w:gridSpan w:val="2"/>
            <w:vAlign w:val="center"/>
          </w:tcPr>
          <w:p w:rsidR="008E67FF" w:rsidRDefault="0048174A" w:rsidP="008E67FF">
            <w:pPr>
              <w:spacing w:line="240" w:lineRule="exact"/>
              <w:jc w:val="center"/>
              <w:rPr>
                <w:b/>
                <w:color w:val="000000" w:themeColor="text1"/>
                <w:sz w:val="20"/>
                <w:szCs w:val="20"/>
              </w:rPr>
            </w:pPr>
            <w:proofErr w:type="gramStart"/>
            <w:r>
              <w:rPr>
                <w:b/>
                <w:color w:val="000000" w:themeColor="text1"/>
                <w:sz w:val="20"/>
                <w:szCs w:val="20"/>
              </w:rPr>
              <w:t>林兵</w:t>
            </w:r>
            <w:proofErr w:type="gramEnd"/>
          </w:p>
        </w:tc>
        <w:tc>
          <w:tcPr>
            <w:tcW w:w="992" w:type="dxa"/>
            <w:vAlign w:val="center"/>
          </w:tcPr>
          <w:p w:rsidR="008E67FF" w:rsidRDefault="0048174A"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48174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48174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48174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48174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48174A" w:rsidP="008E67FF">
            <w:pPr>
              <w:spacing w:line="240" w:lineRule="exact"/>
              <w:jc w:val="center"/>
              <w:rPr>
                <w:b/>
                <w:color w:val="000000" w:themeColor="text1"/>
                <w:sz w:val="20"/>
                <w:szCs w:val="20"/>
              </w:rPr>
            </w:pPr>
            <w:r>
              <w:rPr>
                <w:b/>
                <w:color w:val="000000" w:themeColor="text1"/>
                <w:sz w:val="20"/>
                <w:szCs w:val="20"/>
              </w:rPr>
              <w:t>Q:29.12.00</w:t>
            </w:r>
          </w:p>
          <w:p w:rsidR="008E67FF" w:rsidRDefault="0048174A" w:rsidP="008E67FF">
            <w:pPr>
              <w:spacing w:line="240" w:lineRule="exact"/>
              <w:jc w:val="center"/>
              <w:rPr>
                <w:b/>
                <w:color w:val="000000" w:themeColor="text1"/>
                <w:sz w:val="20"/>
                <w:szCs w:val="20"/>
              </w:rPr>
            </w:pPr>
            <w:r>
              <w:rPr>
                <w:b/>
                <w:color w:val="000000" w:themeColor="text1"/>
                <w:sz w:val="20"/>
                <w:szCs w:val="20"/>
              </w:rPr>
              <w:t>E:29.12.00</w:t>
            </w:r>
          </w:p>
          <w:p w:rsidR="008E67FF" w:rsidRDefault="0048174A" w:rsidP="008E67FF">
            <w:pPr>
              <w:spacing w:line="240" w:lineRule="exact"/>
              <w:jc w:val="center"/>
              <w:rPr>
                <w:b/>
                <w:color w:val="000000" w:themeColor="text1"/>
                <w:sz w:val="20"/>
                <w:szCs w:val="20"/>
              </w:rPr>
            </w:pPr>
            <w:r>
              <w:rPr>
                <w:b/>
                <w:color w:val="000000" w:themeColor="text1"/>
                <w:sz w:val="20"/>
                <w:szCs w:val="20"/>
              </w:rPr>
              <w:t>O:29.12.00</w:t>
            </w:r>
          </w:p>
        </w:tc>
      </w:tr>
      <w:tr w:rsidR="00BE62C8">
        <w:trPr>
          <w:trHeight w:val="510"/>
        </w:trPr>
        <w:tc>
          <w:tcPr>
            <w:tcW w:w="1844" w:type="dxa"/>
            <w:gridSpan w:val="2"/>
            <w:vAlign w:val="center"/>
          </w:tcPr>
          <w:p w:rsidR="00877EB8" w:rsidRDefault="0048174A">
            <w:pPr>
              <w:rPr>
                <w:b/>
                <w:color w:val="000000" w:themeColor="text1"/>
                <w:sz w:val="20"/>
                <w:szCs w:val="20"/>
              </w:rPr>
            </w:pPr>
          </w:p>
        </w:tc>
        <w:tc>
          <w:tcPr>
            <w:tcW w:w="992" w:type="dxa"/>
            <w:vAlign w:val="center"/>
          </w:tcPr>
          <w:p w:rsidR="00877EB8" w:rsidRDefault="0048174A">
            <w:pPr>
              <w:rPr>
                <w:b/>
                <w:color w:val="000000" w:themeColor="text1"/>
                <w:sz w:val="20"/>
                <w:szCs w:val="20"/>
              </w:rPr>
            </w:pPr>
          </w:p>
        </w:tc>
        <w:tc>
          <w:tcPr>
            <w:tcW w:w="1216" w:type="dxa"/>
            <w:vAlign w:val="center"/>
          </w:tcPr>
          <w:p w:rsidR="00877EB8" w:rsidRDefault="0048174A">
            <w:pPr>
              <w:rPr>
                <w:b/>
                <w:color w:val="000000" w:themeColor="text1"/>
                <w:sz w:val="20"/>
                <w:szCs w:val="20"/>
              </w:rPr>
            </w:pPr>
          </w:p>
        </w:tc>
        <w:tc>
          <w:tcPr>
            <w:tcW w:w="3478" w:type="dxa"/>
            <w:gridSpan w:val="3"/>
            <w:vAlign w:val="center"/>
          </w:tcPr>
          <w:p w:rsidR="00877EB8" w:rsidRDefault="0048174A">
            <w:pPr>
              <w:rPr>
                <w:b/>
                <w:color w:val="000000" w:themeColor="text1"/>
                <w:sz w:val="20"/>
                <w:szCs w:val="20"/>
              </w:rPr>
            </w:pPr>
          </w:p>
        </w:tc>
        <w:tc>
          <w:tcPr>
            <w:tcW w:w="2333" w:type="dxa"/>
            <w:gridSpan w:val="2"/>
            <w:vAlign w:val="center"/>
          </w:tcPr>
          <w:p w:rsidR="00877EB8" w:rsidRDefault="0048174A">
            <w:pPr>
              <w:rPr>
                <w:b/>
                <w:color w:val="000000" w:themeColor="text1"/>
                <w:sz w:val="20"/>
                <w:szCs w:val="20"/>
              </w:rPr>
            </w:pPr>
          </w:p>
        </w:tc>
      </w:tr>
      <w:tr w:rsidR="00BE62C8">
        <w:trPr>
          <w:trHeight w:val="465"/>
        </w:trPr>
        <w:tc>
          <w:tcPr>
            <w:tcW w:w="1844" w:type="dxa"/>
            <w:gridSpan w:val="2"/>
            <w:vAlign w:val="center"/>
          </w:tcPr>
          <w:p w:rsidR="00877EB8" w:rsidRDefault="0048174A">
            <w:pPr>
              <w:rPr>
                <w:b/>
                <w:color w:val="000000" w:themeColor="text1"/>
                <w:sz w:val="20"/>
                <w:szCs w:val="20"/>
              </w:rPr>
            </w:pPr>
          </w:p>
        </w:tc>
        <w:tc>
          <w:tcPr>
            <w:tcW w:w="992" w:type="dxa"/>
            <w:vAlign w:val="center"/>
          </w:tcPr>
          <w:p w:rsidR="00877EB8" w:rsidRDefault="0048174A">
            <w:pPr>
              <w:rPr>
                <w:b/>
                <w:color w:val="000000" w:themeColor="text1"/>
                <w:sz w:val="20"/>
                <w:szCs w:val="20"/>
              </w:rPr>
            </w:pPr>
          </w:p>
        </w:tc>
        <w:tc>
          <w:tcPr>
            <w:tcW w:w="1216" w:type="dxa"/>
            <w:vAlign w:val="center"/>
          </w:tcPr>
          <w:p w:rsidR="00877EB8" w:rsidRDefault="0048174A">
            <w:pPr>
              <w:rPr>
                <w:b/>
                <w:color w:val="000000" w:themeColor="text1"/>
                <w:sz w:val="20"/>
                <w:szCs w:val="20"/>
              </w:rPr>
            </w:pPr>
          </w:p>
        </w:tc>
        <w:tc>
          <w:tcPr>
            <w:tcW w:w="3478" w:type="dxa"/>
            <w:gridSpan w:val="3"/>
            <w:vAlign w:val="center"/>
          </w:tcPr>
          <w:p w:rsidR="00877EB8" w:rsidRDefault="0048174A">
            <w:pPr>
              <w:rPr>
                <w:b/>
                <w:color w:val="000000" w:themeColor="text1"/>
                <w:sz w:val="20"/>
                <w:szCs w:val="20"/>
              </w:rPr>
            </w:pPr>
          </w:p>
        </w:tc>
        <w:tc>
          <w:tcPr>
            <w:tcW w:w="2333" w:type="dxa"/>
            <w:gridSpan w:val="2"/>
            <w:vAlign w:val="center"/>
          </w:tcPr>
          <w:p w:rsidR="00877EB8" w:rsidRDefault="0048174A">
            <w:pPr>
              <w:rPr>
                <w:b/>
                <w:color w:val="000000" w:themeColor="text1"/>
                <w:sz w:val="20"/>
                <w:szCs w:val="20"/>
              </w:rPr>
            </w:pPr>
          </w:p>
        </w:tc>
      </w:tr>
      <w:tr w:rsidR="00BE62C8">
        <w:trPr>
          <w:trHeight w:val="351"/>
        </w:trPr>
        <w:tc>
          <w:tcPr>
            <w:tcW w:w="1844" w:type="dxa"/>
            <w:gridSpan w:val="2"/>
            <w:vAlign w:val="center"/>
          </w:tcPr>
          <w:p w:rsidR="00877EB8" w:rsidRDefault="0048174A">
            <w:pPr>
              <w:rPr>
                <w:b/>
                <w:color w:val="000000" w:themeColor="text1"/>
                <w:sz w:val="20"/>
                <w:szCs w:val="20"/>
              </w:rPr>
            </w:pPr>
          </w:p>
        </w:tc>
        <w:tc>
          <w:tcPr>
            <w:tcW w:w="992" w:type="dxa"/>
            <w:vAlign w:val="center"/>
          </w:tcPr>
          <w:p w:rsidR="00877EB8" w:rsidRDefault="0048174A">
            <w:pPr>
              <w:rPr>
                <w:b/>
                <w:color w:val="000000" w:themeColor="text1"/>
                <w:sz w:val="20"/>
                <w:szCs w:val="20"/>
              </w:rPr>
            </w:pPr>
          </w:p>
        </w:tc>
        <w:tc>
          <w:tcPr>
            <w:tcW w:w="1216" w:type="dxa"/>
            <w:vAlign w:val="center"/>
          </w:tcPr>
          <w:p w:rsidR="00877EB8" w:rsidRDefault="0048174A">
            <w:pPr>
              <w:rPr>
                <w:b/>
                <w:color w:val="000000" w:themeColor="text1"/>
                <w:sz w:val="20"/>
                <w:szCs w:val="20"/>
              </w:rPr>
            </w:pPr>
          </w:p>
        </w:tc>
        <w:tc>
          <w:tcPr>
            <w:tcW w:w="3478" w:type="dxa"/>
            <w:gridSpan w:val="3"/>
            <w:vAlign w:val="center"/>
          </w:tcPr>
          <w:p w:rsidR="00877EB8" w:rsidRDefault="0048174A">
            <w:pPr>
              <w:rPr>
                <w:b/>
                <w:color w:val="000000" w:themeColor="text1"/>
                <w:sz w:val="20"/>
                <w:szCs w:val="20"/>
              </w:rPr>
            </w:pPr>
          </w:p>
        </w:tc>
        <w:tc>
          <w:tcPr>
            <w:tcW w:w="2333" w:type="dxa"/>
            <w:gridSpan w:val="2"/>
            <w:vAlign w:val="center"/>
          </w:tcPr>
          <w:p w:rsidR="00877EB8" w:rsidRDefault="0048174A">
            <w:pPr>
              <w:rPr>
                <w:b/>
                <w:color w:val="000000" w:themeColor="text1"/>
                <w:sz w:val="20"/>
                <w:szCs w:val="20"/>
              </w:rPr>
            </w:pPr>
          </w:p>
        </w:tc>
      </w:tr>
      <w:tr w:rsidR="00BE62C8">
        <w:trPr>
          <w:trHeight w:val="351"/>
        </w:trPr>
        <w:tc>
          <w:tcPr>
            <w:tcW w:w="9863" w:type="dxa"/>
            <w:gridSpan w:val="9"/>
            <w:vAlign w:val="center"/>
          </w:tcPr>
          <w:p w:rsidR="00877EB8" w:rsidRDefault="0048174A">
            <w:pPr>
              <w:rPr>
                <w:b/>
                <w:color w:val="000000" w:themeColor="text1"/>
                <w:sz w:val="20"/>
                <w:szCs w:val="20"/>
              </w:rPr>
            </w:pPr>
            <w:r>
              <w:rPr>
                <w:rFonts w:hint="eastAsia"/>
                <w:b/>
                <w:color w:val="000000" w:themeColor="text1"/>
                <w:sz w:val="20"/>
                <w:szCs w:val="20"/>
              </w:rPr>
              <w:t>与审核组同行人员</w:t>
            </w:r>
          </w:p>
        </w:tc>
      </w:tr>
      <w:tr w:rsidR="00BE62C8">
        <w:trPr>
          <w:trHeight w:val="351"/>
        </w:trPr>
        <w:tc>
          <w:tcPr>
            <w:tcW w:w="1844" w:type="dxa"/>
            <w:gridSpan w:val="2"/>
            <w:vAlign w:val="center"/>
          </w:tcPr>
          <w:p w:rsidR="00877EB8" w:rsidRDefault="0048174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48174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48174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48174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48174A">
            <w:pPr>
              <w:rPr>
                <w:b/>
                <w:color w:val="000000" w:themeColor="text1"/>
                <w:sz w:val="20"/>
                <w:szCs w:val="20"/>
              </w:rPr>
            </w:pPr>
            <w:r>
              <w:rPr>
                <w:rFonts w:hint="eastAsia"/>
                <w:b/>
                <w:color w:val="000000" w:themeColor="text1"/>
                <w:sz w:val="20"/>
                <w:szCs w:val="20"/>
              </w:rPr>
              <w:t>备注</w:t>
            </w:r>
          </w:p>
        </w:tc>
      </w:tr>
      <w:tr w:rsidR="00BE62C8">
        <w:trPr>
          <w:trHeight w:val="351"/>
        </w:trPr>
        <w:tc>
          <w:tcPr>
            <w:tcW w:w="1844" w:type="dxa"/>
            <w:gridSpan w:val="2"/>
            <w:vAlign w:val="center"/>
          </w:tcPr>
          <w:p w:rsidR="00877EB8" w:rsidRDefault="0048174A">
            <w:pPr>
              <w:rPr>
                <w:b/>
                <w:color w:val="000000" w:themeColor="text1"/>
              </w:rPr>
            </w:pPr>
          </w:p>
        </w:tc>
        <w:tc>
          <w:tcPr>
            <w:tcW w:w="992" w:type="dxa"/>
            <w:vAlign w:val="center"/>
          </w:tcPr>
          <w:p w:rsidR="00877EB8" w:rsidRDefault="0048174A">
            <w:pPr>
              <w:rPr>
                <w:b/>
                <w:color w:val="000000" w:themeColor="text1"/>
              </w:rPr>
            </w:pPr>
          </w:p>
        </w:tc>
        <w:tc>
          <w:tcPr>
            <w:tcW w:w="1216" w:type="dxa"/>
            <w:vAlign w:val="center"/>
          </w:tcPr>
          <w:p w:rsidR="00877EB8" w:rsidRDefault="0048174A">
            <w:pPr>
              <w:rPr>
                <w:b/>
                <w:color w:val="000000" w:themeColor="text1"/>
              </w:rPr>
            </w:pPr>
          </w:p>
        </w:tc>
        <w:tc>
          <w:tcPr>
            <w:tcW w:w="3478" w:type="dxa"/>
            <w:gridSpan w:val="3"/>
            <w:vAlign w:val="center"/>
          </w:tcPr>
          <w:p w:rsidR="00877EB8" w:rsidRDefault="0048174A">
            <w:pPr>
              <w:rPr>
                <w:b/>
                <w:color w:val="000000" w:themeColor="text1"/>
              </w:rPr>
            </w:pPr>
          </w:p>
        </w:tc>
        <w:tc>
          <w:tcPr>
            <w:tcW w:w="2333" w:type="dxa"/>
            <w:gridSpan w:val="2"/>
            <w:vAlign w:val="center"/>
          </w:tcPr>
          <w:p w:rsidR="00877EB8" w:rsidRDefault="0048174A">
            <w:pPr>
              <w:rPr>
                <w:b/>
                <w:color w:val="000000" w:themeColor="text1"/>
              </w:rPr>
            </w:pPr>
          </w:p>
        </w:tc>
      </w:tr>
      <w:tr w:rsidR="00BE62C8">
        <w:trPr>
          <w:trHeight w:val="351"/>
        </w:trPr>
        <w:tc>
          <w:tcPr>
            <w:tcW w:w="1844" w:type="dxa"/>
            <w:gridSpan w:val="2"/>
            <w:vAlign w:val="center"/>
          </w:tcPr>
          <w:p w:rsidR="00877EB8" w:rsidRDefault="0048174A">
            <w:pPr>
              <w:rPr>
                <w:b/>
                <w:color w:val="000000" w:themeColor="text1"/>
              </w:rPr>
            </w:pPr>
          </w:p>
        </w:tc>
        <w:tc>
          <w:tcPr>
            <w:tcW w:w="992" w:type="dxa"/>
            <w:vAlign w:val="center"/>
          </w:tcPr>
          <w:p w:rsidR="00877EB8" w:rsidRDefault="0048174A">
            <w:pPr>
              <w:rPr>
                <w:b/>
                <w:color w:val="000000" w:themeColor="text1"/>
              </w:rPr>
            </w:pPr>
          </w:p>
        </w:tc>
        <w:tc>
          <w:tcPr>
            <w:tcW w:w="1216" w:type="dxa"/>
            <w:vAlign w:val="center"/>
          </w:tcPr>
          <w:p w:rsidR="00877EB8" w:rsidRDefault="0048174A">
            <w:pPr>
              <w:rPr>
                <w:b/>
                <w:color w:val="000000" w:themeColor="text1"/>
              </w:rPr>
            </w:pPr>
          </w:p>
        </w:tc>
        <w:tc>
          <w:tcPr>
            <w:tcW w:w="3478" w:type="dxa"/>
            <w:gridSpan w:val="3"/>
            <w:vAlign w:val="center"/>
          </w:tcPr>
          <w:p w:rsidR="00877EB8" w:rsidRDefault="0048174A">
            <w:pPr>
              <w:rPr>
                <w:b/>
                <w:color w:val="000000" w:themeColor="text1"/>
              </w:rPr>
            </w:pPr>
          </w:p>
        </w:tc>
        <w:tc>
          <w:tcPr>
            <w:tcW w:w="2333" w:type="dxa"/>
            <w:gridSpan w:val="2"/>
            <w:vAlign w:val="center"/>
          </w:tcPr>
          <w:p w:rsidR="00877EB8" w:rsidRDefault="0048174A">
            <w:pPr>
              <w:rPr>
                <w:b/>
                <w:color w:val="000000" w:themeColor="text1"/>
              </w:rPr>
            </w:pPr>
          </w:p>
        </w:tc>
      </w:tr>
    </w:tbl>
    <w:p w:rsidR="00877EB8" w:rsidRDefault="0048174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BE62C8">
        <w:tc>
          <w:tcPr>
            <w:tcW w:w="2269" w:type="dxa"/>
            <w:vAlign w:val="center"/>
          </w:tcPr>
          <w:p w:rsidR="00877EB8" w:rsidRDefault="00123069">
            <w:pPr>
              <w:rPr>
                <w:rFonts w:ascii="宋体" w:hAnsiTheme="minorHAnsi" w:cs="宋体"/>
                <w:color w:val="000000" w:themeColor="text1"/>
                <w:kern w:val="0"/>
                <w:sz w:val="20"/>
                <w:szCs w:val="20"/>
              </w:rPr>
            </w:pPr>
            <w:r w:rsidRPr="00123069">
              <w:rPr>
                <w:rFonts w:ascii="MS Gothic" w:eastAsia="MS Gothic" w:hAnsi="MS Gothic" w:cs="MS Gothic" w:hint="eastAsia"/>
                <w:color w:val="000000" w:themeColor="text1"/>
                <w:kern w:val="0"/>
                <w:sz w:val="20"/>
                <w:szCs w:val="20"/>
              </w:rPr>
              <w:t>☑</w:t>
            </w:r>
            <w:r w:rsidR="0048174A">
              <w:rPr>
                <w:rFonts w:ascii="宋体" w:hAnsiTheme="minorHAnsi" w:cs="宋体"/>
                <w:color w:val="000000" w:themeColor="text1"/>
                <w:kern w:val="0"/>
                <w:sz w:val="20"/>
                <w:szCs w:val="20"/>
              </w:rPr>
              <w:t>QMS/</w:t>
            </w:r>
            <w:r w:rsidRPr="00123069">
              <w:rPr>
                <w:rFonts w:ascii="MS Gothic" w:eastAsia="MS Gothic" w:hAnsi="MS Gothic" w:cs="MS Gothic" w:hint="eastAsia"/>
                <w:color w:val="000000" w:themeColor="text1"/>
                <w:kern w:val="0"/>
                <w:sz w:val="20"/>
                <w:szCs w:val="20"/>
              </w:rPr>
              <w:t>☑</w:t>
            </w:r>
            <w:r w:rsidR="0048174A">
              <w:rPr>
                <w:rFonts w:ascii="宋体" w:hAnsiTheme="minorHAnsi" w:cs="宋体"/>
                <w:color w:val="000000" w:themeColor="text1"/>
                <w:kern w:val="0"/>
                <w:sz w:val="20"/>
                <w:szCs w:val="20"/>
              </w:rPr>
              <w:t>EMS/</w:t>
            </w:r>
            <w:r w:rsidRPr="00123069">
              <w:rPr>
                <w:rFonts w:ascii="MS Gothic" w:eastAsia="MS Gothic" w:hAnsi="MS Gothic" w:cs="MS Gothic" w:hint="eastAsia"/>
                <w:color w:val="000000" w:themeColor="text1"/>
                <w:kern w:val="0"/>
                <w:sz w:val="20"/>
                <w:szCs w:val="20"/>
              </w:rPr>
              <w:t>☑</w:t>
            </w:r>
            <w:r w:rsidR="0048174A">
              <w:rPr>
                <w:rFonts w:ascii="宋体" w:hAnsiTheme="minorHAnsi" w:cs="宋体"/>
                <w:color w:val="000000" w:themeColor="text1"/>
                <w:kern w:val="0"/>
                <w:sz w:val="20"/>
                <w:szCs w:val="20"/>
              </w:rPr>
              <w:t>OHSMS</w:t>
            </w:r>
          </w:p>
          <w:p w:rsidR="00877EB8" w:rsidRDefault="0048174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48174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E62C8">
        <w:tc>
          <w:tcPr>
            <w:tcW w:w="2269" w:type="dxa"/>
            <w:vAlign w:val="center"/>
          </w:tcPr>
          <w:p w:rsidR="00877EB8" w:rsidRDefault="0048174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48174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48174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BE62C8">
        <w:tc>
          <w:tcPr>
            <w:tcW w:w="2269" w:type="dxa"/>
            <w:vAlign w:val="center"/>
          </w:tcPr>
          <w:p w:rsidR="00877EB8" w:rsidRDefault="0048174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48174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48174A">
      <w:pPr>
        <w:rPr>
          <w:rFonts w:ascii="宋体" w:hAnsi="宋体"/>
          <w:b/>
          <w:color w:val="000000" w:themeColor="text1"/>
          <w:sz w:val="16"/>
          <w:szCs w:val="16"/>
        </w:rPr>
      </w:pPr>
    </w:p>
    <w:p w:rsidR="00877EB8" w:rsidRDefault="0048174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23069" w:rsidRDefault="0048174A"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GB/T19001-2016/ISO9001:2015,E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24001-2016/ISO14001:2015,O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 xml:space="preserve">GB/T45001-2020 / </w:t>
      </w:r>
      <w:r w:rsidRPr="00071D0F">
        <w:rPr>
          <w:rFonts w:ascii="宋体" w:hAnsi="宋体" w:hint="eastAsia"/>
          <w:b/>
          <w:color w:val="000000" w:themeColor="text1"/>
          <w:spacing w:val="-10"/>
          <w:sz w:val="20"/>
          <w:szCs w:val="20"/>
        </w:rPr>
        <w:t>ISO45001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2018</w:t>
      </w:r>
      <w:bookmarkEnd w:id="4"/>
    </w:p>
    <w:p w:rsidR="00123069" w:rsidRDefault="00123069" w:rsidP="00071D0F">
      <w:pPr>
        <w:jc w:val="left"/>
        <w:rPr>
          <w:rFonts w:ascii="宋体" w:hAnsi="宋体" w:hint="eastAsia"/>
          <w:b/>
          <w:color w:val="000000" w:themeColor="text1"/>
          <w:spacing w:val="-10"/>
          <w:sz w:val="20"/>
          <w:szCs w:val="20"/>
        </w:rPr>
      </w:pPr>
    </w:p>
    <w:p w:rsidR="00071D0F" w:rsidRPr="00071D0F" w:rsidRDefault="0048174A" w:rsidP="00123069">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BE62C8">
        <w:trPr>
          <w:trHeight w:val="293"/>
          <w:jc w:val="center"/>
        </w:trPr>
        <w:tc>
          <w:tcPr>
            <w:tcW w:w="1919" w:type="dxa"/>
          </w:tcPr>
          <w:p w:rsidR="00877EB8" w:rsidRDefault="0048174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48174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山东艺财科教设备有限公司</w:t>
            </w:r>
            <w:bookmarkEnd w:id="5"/>
          </w:p>
        </w:tc>
        <w:tc>
          <w:tcPr>
            <w:tcW w:w="1134" w:type="dxa"/>
            <w:gridSpan w:val="3"/>
          </w:tcPr>
          <w:p w:rsidR="00877EB8" w:rsidRDefault="004817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48174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BE62C8">
        <w:trPr>
          <w:trHeight w:val="307"/>
          <w:jc w:val="center"/>
        </w:trPr>
        <w:tc>
          <w:tcPr>
            <w:tcW w:w="1919" w:type="dxa"/>
          </w:tcPr>
          <w:p w:rsidR="00877EB8" w:rsidRDefault="0048174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48174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山东省菏泽市鄄城县人民路南、</w:t>
            </w:r>
            <w:proofErr w:type="gramStart"/>
            <w:r>
              <w:rPr>
                <w:rFonts w:ascii="宋体" w:hAnsi="宋体"/>
                <w:b/>
                <w:color w:val="000000" w:themeColor="text1"/>
                <w:sz w:val="20"/>
                <w:szCs w:val="20"/>
              </w:rPr>
              <w:t>鄄六路西</w:t>
            </w:r>
            <w:bookmarkEnd w:id="7"/>
            <w:proofErr w:type="gramEnd"/>
          </w:p>
        </w:tc>
        <w:tc>
          <w:tcPr>
            <w:tcW w:w="540" w:type="dxa"/>
            <w:vMerge w:val="restart"/>
          </w:tcPr>
          <w:p w:rsidR="00877EB8" w:rsidRDefault="0048174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4817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48174A"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BE62C8">
        <w:trPr>
          <w:trHeight w:val="315"/>
          <w:jc w:val="center"/>
        </w:trPr>
        <w:tc>
          <w:tcPr>
            <w:tcW w:w="1919" w:type="dxa"/>
            <w:vAlign w:val="center"/>
          </w:tcPr>
          <w:p w:rsidR="00877EB8" w:rsidRDefault="0048174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48174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山东省菏泽市鄄城县人民路南、</w:t>
            </w:r>
            <w:proofErr w:type="gramStart"/>
            <w:r>
              <w:rPr>
                <w:rFonts w:ascii="宋体" w:hAnsi="宋体"/>
                <w:b/>
                <w:color w:val="000000" w:themeColor="text1"/>
                <w:sz w:val="20"/>
                <w:szCs w:val="20"/>
              </w:rPr>
              <w:t>鄄六路西</w:t>
            </w:r>
            <w:bookmarkEnd w:id="9"/>
            <w:proofErr w:type="gramEnd"/>
          </w:p>
        </w:tc>
        <w:tc>
          <w:tcPr>
            <w:tcW w:w="540" w:type="dxa"/>
            <w:vMerge/>
            <w:vAlign w:val="center"/>
          </w:tcPr>
          <w:p w:rsidR="00877EB8" w:rsidRDefault="0048174A">
            <w:pPr>
              <w:spacing w:line="320" w:lineRule="exact"/>
              <w:jc w:val="center"/>
              <w:rPr>
                <w:rFonts w:ascii="宋体" w:hAnsi="宋体"/>
                <w:b/>
                <w:color w:val="000000" w:themeColor="text1"/>
                <w:sz w:val="20"/>
                <w:szCs w:val="20"/>
              </w:rPr>
            </w:pPr>
          </w:p>
        </w:tc>
        <w:tc>
          <w:tcPr>
            <w:tcW w:w="1297" w:type="dxa"/>
          </w:tcPr>
          <w:p w:rsidR="00877EB8" w:rsidRDefault="0048174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BE62C8">
        <w:trPr>
          <w:trHeight w:val="315"/>
          <w:jc w:val="center"/>
        </w:trPr>
        <w:tc>
          <w:tcPr>
            <w:tcW w:w="1919" w:type="dxa"/>
            <w:vAlign w:val="center"/>
          </w:tcPr>
          <w:p w:rsidR="00877EB8" w:rsidRDefault="0048174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48174A">
            <w:pPr>
              <w:spacing w:line="320" w:lineRule="exact"/>
              <w:rPr>
                <w:rFonts w:ascii="宋体" w:hAnsi="宋体"/>
                <w:b/>
                <w:color w:val="000000" w:themeColor="text1"/>
                <w:sz w:val="20"/>
                <w:szCs w:val="20"/>
              </w:rPr>
            </w:pPr>
          </w:p>
        </w:tc>
        <w:tc>
          <w:tcPr>
            <w:tcW w:w="540" w:type="dxa"/>
            <w:vMerge/>
            <w:vAlign w:val="center"/>
          </w:tcPr>
          <w:p w:rsidR="00877EB8" w:rsidRDefault="0048174A">
            <w:pPr>
              <w:spacing w:line="320" w:lineRule="exact"/>
              <w:jc w:val="center"/>
              <w:rPr>
                <w:rFonts w:ascii="宋体" w:hAnsi="宋体"/>
                <w:b/>
                <w:color w:val="000000" w:themeColor="text1"/>
                <w:sz w:val="20"/>
                <w:szCs w:val="20"/>
              </w:rPr>
            </w:pPr>
          </w:p>
        </w:tc>
        <w:tc>
          <w:tcPr>
            <w:tcW w:w="1297" w:type="dxa"/>
          </w:tcPr>
          <w:p w:rsidR="00877EB8" w:rsidRDefault="0048174A">
            <w:pPr>
              <w:spacing w:line="320" w:lineRule="exact"/>
              <w:rPr>
                <w:rFonts w:ascii="宋体" w:hAnsi="宋体"/>
                <w:b/>
                <w:color w:val="000000" w:themeColor="text1"/>
                <w:sz w:val="20"/>
                <w:szCs w:val="20"/>
              </w:rPr>
            </w:pPr>
          </w:p>
        </w:tc>
      </w:tr>
      <w:tr w:rsidR="00BE62C8">
        <w:trPr>
          <w:trHeight w:val="315"/>
          <w:jc w:val="center"/>
        </w:trPr>
        <w:tc>
          <w:tcPr>
            <w:tcW w:w="1919" w:type="dxa"/>
            <w:vAlign w:val="center"/>
          </w:tcPr>
          <w:p w:rsidR="00877EB8" w:rsidRDefault="0048174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48174A">
            <w:pPr>
              <w:spacing w:line="320" w:lineRule="exact"/>
              <w:rPr>
                <w:rFonts w:ascii="宋体" w:hAnsi="宋体"/>
                <w:b/>
                <w:color w:val="000000" w:themeColor="text1"/>
                <w:sz w:val="20"/>
                <w:szCs w:val="20"/>
              </w:rPr>
            </w:pPr>
          </w:p>
        </w:tc>
        <w:tc>
          <w:tcPr>
            <w:tcW w:w="540" w:type="dxa"/>
            <w:vMerge/>
            <w:vAlign w:val="center"/>
          </w:tcPr>
          <w:p w:rsidR="00877EB8" w:rsidRDefault="0048174A">
            <w:pPr>
              <w:spacing w:line="320" w:lineRule="exact"/>
              <w:jc w:val="center"/>
              <w:rPr>
                <w:rFonts w:ascii="宋体" w:hAnsi="宋体"/>
                <w:b/>
                <w:color w:val="000000" w:themeColor="text1"/>
                <w:sz w:val="20"/>
                <w:szCs w:val="20"/>
              </w:rPr>
            </w:pPr>
          </w:p>
        </w:tc>
        <w:tc>
          <w:tcPr>
            <w:tcW w:w="1297" w:type="dxa"/>
          </w:tcPr>
          <w:p w:rsidR="00877EB8" w:rsidRDefault="0048174A">
            <w:pPr>
              <w:spacing w:line="320" w:lineRule="exact"/>
              <w:rPr>
                <w:rFonts w:ascii="宋体" w:hAnsi="宋体"/>
                <w:b/>
                <w:color w:val="000000" w:themeColor="text1"/>
                <w:sz w:val="20"/>
                <w:szCs w:val="20"/>
              </w:rPr>
            </w:pPr>
          </w:p>
        </w:tc>
      </w:tr>
      <w:tr w:rsidR="00BE62C8">
        <w:trPr>
          <w:trHeight w:val="237"/>
          <w:jc w:val="center"/>
        </w:trPr>
        <w:tc>
          <w:tcPr>
            <w:tcW w:w="1919" w:type="dxa"/>
            <w:vAlign w:val="center"/>
          </w:tcPr>
          <w:p w:rsidR="00877EB8" w:rsidRDefault="0048174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48174A">
            <w:pPr>
              <w:spacing w:line="320" w:lineRule="exact"/>
              <w:rPr>
                <w:rFonts w:ascii="宋体" w:hAnsi="宋体"/>
                <w:b/>
                <w:color w:val="000000" w:themeColor="text1"/>
                <w:sz w:val="20"/>
                <w:szCs w:val="20"/>
              </w:rPr>
            </w:pPr>
          </w:p>
        </w:tc>
        <w:tc>
          <w:tcPr>
            <w:tcW w:w="540" w:type="dxa"/>
            <w:vMerge/>
            <w:vAlign w:val="center"/>
          </w:tcPr>
          <w:p w:rsidR="00877EB8" w:rsidRDefault="0048174A">
            <w:pPr>
              <w:spacing w:line="320" w:lineRule="exact"/>
              <w:jc w:val="center"/>
              <w:rPr>
                <w:rFonts w:ascii="宋体" w:hAnsi="宋体"/>
                <w:b/>
                <w:color w:val="000000" w:themeColor="text1"/>
                <w:sz w:val="20"/>
                <w:szCs w:val="20"/>
              </w:rPr>
            </w:pPr>
          </w:p>
        </w:tc>
        <w:tc>
          <w:tcPr>
            <w:tcW w:w="1297" w:type="dxa"/>
          </w:tcPr>
          <w:p w:rsidR="00877EB8" w:rsidRDefault="0048174A">
            <w:pPr>
              <w:spacing w:line="320" w:lineRule="exact"/>
              <w:rPr>
                <w:rFonts w:ascii="宋体" w:hAnsi="宋体"/>
                <w:b/>
                <w:color w:val="000000" w:themeColor="text1"/>
                <w:sz w:val="20"/>
                <w:szCs w:val="20"/>
              </w:rPr>
            </w:pPr>
          </w:p>
        </w:tc>
      </w:tr>
      <w:tr w:rsidR="00BE62C8">
        <w:trPr>
          <w:trHeight w:val="247"/>
          <w:jc w:val="center"/>
        </w:trPr>
        <w:tc>
          <w:tcPr>
            <w:tcW w:w="1919" w:type="dxa"/>
            <w:vAlign w:val="center"/>
          </w:tcPr>
          <w:p w:rsidR="00877EB8" w:rsidRDefault="0048174A">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48174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王志业</w:t>
            </w:r>
            <w:bookmarkEnd w:id="11"/>
          </w:p>
        </w:tc>
        <w:tc>
          <w:tcPr>
            <w:tcW w:w="1362" w:type="dxa"/>
            <w:gridSpan w:val="2"/>
            <w:vAlign w:val="center"/>
          </w:tcPr>
          <w:p w:rsidR="00877EB8" w:rsidRDefault="004817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48174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15005405999</w:t>
            </w:r>
            <w:bookmarkEnd w:id="12"/>
          </w:p>
        </w:tc>
        <w:tc>
          <w:tcPr>
            <w:tcW w:w="965" w:type="dxa"/>
            <w:gridSpan w:val="3"/>
            <w:vAlign w:val="center"/>
          </w:tcPr>
          <w:p w:rsidR="00877EB8" w:rsidRDefault="0048174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48174A">
            <w:pPr>
              <w:spacing w:line="320" w:lineRule="exact"/>
              <w:jc w:val="center"/>
              <w:rPr>
                <w:rFonts w:ascii="宋体" w:hAnsi="宋体"/>
                <w:b/>
                <w:color w:val="000000" w:themeColor="text1"/>
                <w:sz w:val="20"/>
                <w:szCs w:val="20"/>
              </w:rPr>
            </w:pPr>
            <w:bookmarkStart w:id="13" w:name="联系人传真"/>
            <w:bookmarkEnd w:id="13"/>
          </w:p>
        </w:tc>
      </w:tr>
      <w:tr w:rsidR="00BE62C8">
        <w:trPr>
          <w:jc w:val="center"/>
        </w:trPr>
        <w:tc>
          <w:tcPr>
            <w:tcW w:w="1919" w:type="dxa"/>
            <w:vAlign w:val="center"/>
          </w:tcPr>
          <w:p w:rsidR="00877EB8" w:rsidRDefault="0048174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48174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冯爱荣</w:t>
            </w:r>
            <w:bookmarkEnd w:id="14"/>
          </w:p>
        </w:tc>
        <w:tc>
          <w:tcPr>
            <w:tcW w:w="1362" w:type="dxa"/>
            <w:gridSpan w:val="2"/>
            <w:vAlign w:val="center"/>
          </w:tcPr>
          <w:p w:rsidR="00877EB8" w:rsidRDefault="004817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123069">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冯爱荣</w:t>
            </w:r>
          </w:p>
        </w:tc>
        <w:tc>
          <w:tcPr>
            <w:tcW w:w="1440" w:type="dxa"/>
            <w:gridSpan w:val="5"/>
            <w:vAlign w:val="center"/>
          </w:tcPr>
          <w:p w:rsidR="00877EB8" w:rsidRDefault="0048174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48174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王志业</w:t>
            </w:r>
            <w:bookmarkEnd w:id="16"/>
          </w:p>
        </w:tc>
      </w:tr>
      <w:tr w:rsidR="00BE62C8">
        <w:trPr>
          <w:trHeight w:val="1050"/>
          <w:jc w:val="center"/>
        </w:trPr>
        <w:tc>
          <w:tcPr>
            <w:tcW w:w="1919" w:type="dxa"/>
            <w:vAlign w:val="center"/>
          </w:tcPr>
          <w:p w:rsidR="00877EB8" w:rsidRDefault="004817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4817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48174A">
            <w:pPr>
              <w:spacing w:line="320" w:lineRule="exact"/>
              <w:jc w:val="center"/>
              <w:rPr>
                <w:rFonts w:ascii="宋体" w:hAnsi="宋体"/>
                <w:b/>
                <w:color w:val="000000" w:themeColor="text1"/>
                <w:sz w:val="20"/>
                <w:szCs w:val="20"/>
              </w:rPr>
            </w:pPr>
          </w:p>
        </w:tc>
        <w:tc>
          <w:tcPr>
            <w:tcW w:w="7957" w:type="dxa"/>
            <w:gridSpan w:val="14"/>
          </w:tcPr>
          <w:p w:rsidR="00877EB8" w:rsidRDefault="0048174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：教学仪器、实验室设备、音体美卫劳器材、健身器材、探究仪器、幼儿玩具及教具、课桌椅、床、仪器橱柜、公寓</w:t>
            </w:r>
            <w:proofErr w:type="gramStart"/>
            <w:r>
              <w:rPr>
                <w:rFonts w:ascii="宋体" w:hAnsi="宋体"/>
                <w:b/>
                <w:color w:val="000000" w:themeColor="text1"/>
                <w:sz w:val="20"/>
                <w:szCs w:val="20"/>
              </w:rPr>
              <w:t>家俱</w:t>
            </w:r>
            <w:proofErr w:type="gramEnd"/>
            <w:r>
              <w:rPr>
                <w:rFonts w:ascii="宋体" w:hAnsi="宋体"/>
                <w:b/>
                <w:color w:val="000000" w:themeColor="text1"/>
                <w:sz w:val="20"/>
                <w:szCs w:val="20"/>
              </w:rPr>
              <w:t>、办公</w:t>
            </w:r>
            <w:proofErr w:type="gramStart"/>
            <w:r>
              <w:rPr>
                <w:rFonts w:ascii="宋体" w:hAnsi="宋体"/>
                <w:b/>
                <w:color w:val="000000" w:themeColor="text1"/>
                <w:sz w:val="20"/>
                <w:szCs w:val="20"/>
              </w:rPr>
              <w:t>家俱</w:t>
            </w:r>
            <w:proofErr w:type="gramEnd"/>
            <w:r>
              <w:rPr>
                <w:rFonts w:ascii="宋体" w:hAnsi="宋体"/>
                <w:b/>
                <w:color w:val="000000" w:themeColor="text1"/>
                <w:sz w:val="20"/>
                <w:szCs w:val="20"/>
              </w:rPr>
              <w:t>、办公用品、厨房设备、心理咨询室设备、图书阅览设备、职教实训设备、电子设备（多媒体、数字化）、教室设备（书法、地理、历史）、环保仪器、玻璃仪器、学生服装的销售</w:t>
            </w:r>
          </w:p>
          <w:p w:rsidR="00BE62C8" w:rsidRDefault="0048174A">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：教学仪器、实验室设备、音体美卫劳器材、健身器材、探究仪器、幼儿玩具及教具、课桌椅、床、仪器橱柜、公寓</w:t>
            </w:r>
            <w:proofErr w:type="gramStart"/>
            <w:r>
              <w:rPr>
                <w:rFonts w:ascii="宋体" w:hAnsi="宋体"/>
                <w:b/>
                <w:color w:val="000000" w:themeColor="text1"/>
                <w:sz w:val="20"/>
                <w:szCs w:val="20"/>
              </w:rPr>
              <w:t>家俱</w:t>
            </w:r>
            <w:proofErr w:type="gramEnd"/>
            <w:r>
              <w:rPr>
                <w:rFonts w:ascii="宋体" w:hAnsi="宋体"/>
                <w:b/>
                <w:color w:val="000000" w:themeColor="text1"/>
                <w:sz w:val="20"/>
                <w:szCs w:val="20"/>
              </w:rPr>
              <w:t>、办公</w:t>
            </w:r>
            <w:proofErr w:type="gramStart"/>
            <w:r>
              <w:rPr>
                <w:rFonts w:ascii="宋体" w:hAnsi="宋体"/>
                <w:b/>
                <w:color w:val="000000" w:themeColor="text1"/>
                <w:sz w:val="20"/>
                <w:szCs w:val="20"/>
              </w:rPr>
              <w:t>家俱</w:t>
            </w:r>
            <w:proofErr w:type="gramEnd"/>
            <w:r>
              <w:rPr>
                <w:rFonts w:ascii="宋体" w:hAnsi="宋体"/>
                <w:b/>
                <w:color w:val="000000" w:themeColor="text1"/>
                <w:sz w:val="20"/>
                <w:szCs w:val="20"/>
              </w:rPr>
              <w:t>、办公用品、厨房设备、心理咨询室设备、图书阅览设备、职教实训设备、电子设备（多媒体、数字化）、教室设备（书法、地理、</w:t>
            </w:r>
            <w:r>
              <w:rPr>
                <w:rFonts w:ascii="宋体" w:hAnsi="宋体"/>
                <w:b/>
                <w:color w:val="000000" w:themeColor="text1"/>
                <w:sz w:val="20"/>
                <w:szCs w:val="20"/>
              </w:rPr>
              <w:t>历史）、环保仪器、玻璃仪器、学生服装的销售及所涉及场所的环境管理活动</w:t>
            </w:r>
          </w:p>
          <w:p w:rsidR="00BE62C8" w:rsidRDefault="0048174A">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：教学仪器、实验室设备、音体美卫劳器材、健身器材、探究仪器、幼儿玩具及教具、课桌椅、床、仪器橱柜、公寓</w:t>
            </w:r>
            <w:proofErr w:type="gramStart"/>
            <w:r>
              <w:rPr>
                <w:rFonts w:ascii="宋体" w:hAnsi="宋体"/>
                <w:b/>
                <w:color w:val="000000" w:themeColor="text1"/>
                <w:sz w:val="20"/>
                <w:szCs w:val="20"/>
              </w:rPr>
              <w:t>家俱</w:t>
            </w:r>
            <w:proofErr w:type="gramEnd"/>
            <w:r>
              <w:rPr>
                <w:rFonts w:ascii="宋体" w:hAnsi="宋体"/>
                <w:b/>
                <w:color w:val="000000" w:themeColor="text1"/>
                <w:sz w:val="20"/>
                <w:szCs w:val="20"/>
              </w:rPr>
              <w:t>、办公</w:t>
            </w:r>
            <w:proofErr w:type="gramStart"/>
            <w:r>
              <w:rPr>
                <w:rFonts w:ascii="宋体" w:hAnsi="宋体"/>
                <w:b/>
                <w:color w:val="000000" w:themeColor="text1"/>
                <w:sz w:val="20"/>
                <w:szCs w:val="20"/>
              </w:rPr>
              <w:t>家俱</w:t>
            </w:r>
            <w:proofErr w:type="gramEnd"/>
            <w:r>
              <w:rPr>
                <w:rFonts w:ascii="宋体" w:hAnsi="宋体"/>
                <w:b/>
                <w:color w:val="000000" w:themeColor="text1"/>
                <w:sz w:val="20"/>
                <w:szCs w:val="20"/>
              </w:rPr>
              <w:t>、办公用品、厨房设备、心理咨询室设备、图书阅览设备、职教实训设备、电子设备（多媒体、数字化）、教室设备（书法、地理、历史）、环保仪器、玻璃仪器、学生服装的销售及所涉及场所的职业健康安全管理活动</w:t>
            </w:r>
            <w:bookmarkEnd w:id="17"/>
          </w:p>
        </w:tc>
      </w:tr>
      <w:tr w:rsidR="00BE62C8">
        <w:trPr>
          <w:trHeight w:val="606"/>
          <w:jc w:val="center"/>
        </w:trPr>
        <w:tc>
          <w:tcPr>
            <w:tcW w:w="1919" w:type="dxa"/>
            <w:vAlign w:val="center"/>
          </w:tcPr>
          <w:p w:rsidR="00877EB8" w:rsidRDefault="004817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48174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29.12.00</w:t>
            </w:r>
          </w:p>
          <w:p w:rsidR="00877EB8" w:rsidRDefault="0048174A">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29.12.00</w:t>
            </w:r>
          </w:p>
          <w:p w:rsidR="00877EB8" w:rsidRDefault="0048174A">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29.12.00</w:t>
            </w:r>
            <w:bookmarkEnd w:id="18"/>
          </w:p>
        </w:tc>
        <w:tc>
          <w:tcPr>
            <w:tcW w:w="2127" w:type="dxa"/>
            <w:gridSpan w:val="7"/>
            <w:vAlign w:val="center"/>
          </w:tcPr>
          <w:p w:rsidR="00877EB8" w:rsidRDefault="0048174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123069">
            <w:pPr>
              <w:spacing w:line="320" w:lineRule="exact"/>
              <w:rPr>
                <w:rFonts w:ascii="宋体" w:hAnsi="宋体"/>
                <w:b/>
                <w:color w:val="000000" w:themeColor="text1"/>
                <w:sz w:val="20"/>
                <w:szCs w:val="20"/>
              </w:rPr>
            </w:pPr>
            <w:r w:rsidRPr="00123069">
              <w:rPr>
                <w:rFonts w:ascii="MS Mincho" w:eastAsia="MS Mincho" w:hAnsi="MS Mincho" w:cs="MS Mincho" w:hint="eastAsia"/>
                <w:b/>
                <w:color w:val="000000" w:themeColor="text1"/>
                <w:sz w:val="20"/>
                <w:szCs w:val="20"/>
              </w:rPr>
              <w:t>☑</w:t>
            </w:r>
            <w:r w:rsidR="0048174A">
              <w:rPr>
                <w:rFonts w:ascii="宋体" w:hAnsi="宋体" w:hint="eastAsia"/>
                <w:b/>
                <w:color w:val="000000" w:themeColor="text1"/>
                <w:sz w:val="20"/>
                <w:szCs w:val="20"/>
              </w:rPr>
              <w:t>是</w:t>
            </w:r>
            <w:r w:rsidR="0048174A">
              <w:rPr>
                <w:rFonts w:ascii="宋体" w:hAnsi="宋体" w:hint="eastAsia"/>
                <w:b/>
                <w:color w:val="000000" w:themeColor="text1"/>
                <w:sz w:val="20"/>
                <w:szCs w:val="20"/>
              </w:rPr>
              <w:t xml:space="preserve">    </w:t>
            </w:r>
            <w:r w:rsidR="0048174A">
              <w:rPr>
                <w:rFonts w:ascii="宋体" w:hAnsi="宋体" w:hint="eastAsia"/>
                <w:b/>
                <w:color w:val="000000" w:themeColor="text1"/>
                <w:sz w:val="20"/>
                <w:szCs w:val="20"/>
              </w:rPr>
              <w:t>□否</w:t>
            </w:r>
          </w:p>
        </w:tc>
      </w:tr>
      <w:tr w:rsidR="00BE62C8">
        <w:trPr>
          <w:trHeight w:val="564"/>
          <w:jc w:val="center"/>
        </w:trPr>
        <w:tc>
          <w:tcPr>
            <w:tcW w:w="1919" w:type="dxa"/>
            <w:vAlign w:val="center"/>
          </w:tcPr>
          <w:p w:rsidR="00877EB8" w:rsidRDefault="0048174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48174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2020-03-01 0:00:00</w:t>
            </w:r>
            <w:bookmarkEnd w:id="19"/>
          </w:p>
        </w:tc>
        <w:tc>
          <w:tcPr>
            <w:tcW w:w="2403" w:type="dxa"/>
            <w:gridSpan w:val="6"/>
            <w:vAlign w:val="center"/>
          </w:tcPr>
          <w:p w:rsidR="00877EB8" w:rsidRDefault="0048174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48174A">
            <w:pPr>
              <w:rPr>
                <w:rFonts w:ascii="宋体" w:hAnsi="宋体"/>
                <w:b/>
                <w:color w:val="000000" w:themeColor="text1"/>
                <w:sz w:val="20"/>
                <w:szCs w:val="20"/>
              </w:rPr>
            </w:pPr>
          </w:p>
        </w:tc>
      </w:tr>
      <w:tr w:rsidR="00BE62C8">
        <w:trPr>
          <w:cantSplit/>
          <w:jc w:val="center"/>
        </w:trPr>
        <w:tc>
          <w:tcPr>
            <w:tcW w:w="1919" w:type="dxa"/>
            <w:vAlign w:val="center"/>
          </w:tcPr>
          <w:p w:rsidR="00877EB8" w:rsidRDefault="0048174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23069" w:rsidRDefault="00123069">
            <w:pPr>
              <w:widowControl/>
              <w:jc w:val="left"/>
              <w:rPr>
                <w:rFonts w:ascii="宋体" w:hAnsi="宋体" w:hint="eastAsia"/>
                <w:b/>
                <w:color w:val="000000" w:themeColor="text1"/>
                <w:sz w:val="20"/>
                <w:szCs w:val="20"/>
              </w:rPr>
            </w:pPr>
            <w:r>
              <w:rPr>
                <w:rFonts w:hint="eastAsia"/>
                <w:b/>
                <w:color w:val="000000" w:themeColor="text1"/>
                <w:sz w:val="22"/>
                <w:szCs w:val="22"/>
              </w:rPr>
              <w:t>山东省菏泽市鄄城县人民路南、</w:t>
            </w:r>
            <w:proofErr w:type="gramStart"/>
            <w:r>
              <w:rPr>
                <w:rFonts w:hint="eastAsia"/>
                <w:b/>
                <w:color w:val="000000" w:themeColor="text1"/>
                <w:sz w:val="22"/>
                <w:szCs w:val="22"/>
              </w:rPr>
              <w:t>鄄六路西</w:t>
            </w:r>
            <w:proofErr w:type="gramEnd"/>
            <w:r>
              <w:rPr>
                <w:b/>
                <w:color w:val="000000" w:themeColor="text1"/>
                <w:sz w:val="22"/>
                <w:szCs w:val="22"/>
              </w:rPr>
              <w:t xml:space="preserve"> </w:t>
            </w:r>
            <w:r>
              <w:rPr>
                <w:rFonts w:hint="eastAsia"/>
                <w:b/>
                <w:color w:val="000000" w:themeColor="text1"/>
                <w:sz w:val="22"/>
                <w:szCs w:val="22"/>
              </w:rPr>
              <w:t>,</w:t>
            </w:r>
          </w:p>
          <w:p w:rsidR="00877EB8" w:rsidRDefault="0048174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48174A">
            <w:pPr>
              <w:widowControl/>
              <w:jc w:val="left"/>
              <w:rPr>
                <w:rFonts w:ascii="宋体" w:hAnsi="宋体"/>
                <w:b/>
                <w:color w:val="000000" w:themeColor="text1"/>
                <w:spacing w:val="-20"/>
                <w:sz w:val="20"/>
                <w:szCs w:val="20"/>
              </w:rPr>
            </w:pPr>
          </w:p>
          <w:p w:rsidR="00877EB8" w:rsidRDefault="0048174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48174A">
            <w:pPr>
              <w:rPr>
                <w:rFonts w:ascii="宋体" w:hAnsi="宋体"/>
                <w:b/>
                <w:color w:val="000000" w:themeColor="text1"/>
                <w:sz w:val="20"/>
                <w:szCs w:val="20"/>
              </w:rPr>
            </w:pPr>
          </w:p>
        </w:tc>
      </w:tr>
      <w:tr w:rsidR="00BE62C8">
        <w:trPr>
          <w:cantSplit/>
          <w:jc w:val="center"/>
        </w:trPr>
        <w:tc>
          <w:tcPr>
            <w:tcW w:w="1919" w:type="dxa"/>
            <w:vAlign w:val="center"/>
          </w:tcPr>
          <w:p w:rsidR="00877EB8" w:rsidRDefault="0048174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48174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48174A">
            <w:pPr>
              <w:widowControl/>
              <w:jc w:val="left"/>
              <w:rPr>
                <w:rFonts w:ascii="宋体" w:hAnsi="宋体"/>
                <w:b/>
                <w:color w:val="000000" w:themeColor="text1"/>
                <w:sz w:val="20"/>
                <w:szCs w:val="20"/>
              </w:rPr>
            </w:pPr>
          </w:p>
        </w:tc>
      </w:tr>
    </w:tbl>
    <w:p w:rsidR="00877EB8" w:rsidRDefault="0048174A" w:rsidP="00123069">
      <w:pPr>
        <w:snapToGrid w:val="0"/>
        <w:spacing w:afterLines="30" w:after="93"/>
        <w:jc w:val="center"/>
        <w:rPr>
          <w:rFonts w:ascii="楷体" w:eastAsia="楷体" w:hAnsi="楷体"/>
          <w:b/>
          <w:color w:val="000000" w:themeColor="text1"/>
          <w:sz w:val="28"/>
          <w:szCs w:val="28"/>
        </w:rPr>
      </w:pPr>
    </w:p>
    <w:p w:rsidR="00877EB8" w:rsidRDefault="0048174A" w:rsidP="00123069">
      <w:pPr>
        <w:snapToGrid w:val="0"/>
        <w:spacing w:line="300" w:lineRule="auto"/>
        <w:ind w:firstLineChars="100" w:firstLine="244"/>
        <w:jc w:val="left"/>
        <w:rPr>
          <w:rFonts w:hint="eastAsia"/>
          <w:b/>
          <w:bCs/>
          <w:color w:val="000000" w:themeColor="text1"/>
          <w:w w:val="115"/>
        </w:rPr>
      </w:pPr>
    </w:p>
    <w:p w:rsidR="00123069" w:rsidRDefault="00123069" w:rsidP="0012306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123069" w:rsidRDefault="00123069" w:rsidP="00123069">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123069" w:rsidRDefault="00123069" w:rsidP="00123069">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123069" w:rsidTr="00FF5073">
        <w:tc>
          <w:tcPr>
            <w:tcW w:w="3119" w:type="dxa"/>
            <w:tcBorders>
              <w:top w:val="single" w:sz="4" w:space="0" w:color="auto"/>
              <w:left w:val="single" w:sz="4" w:space="0" w:color="auto"/>
              <w:bottom w:val="single" w:sz="4" w:space="0" w:color="auto"/>
              <w:right w:val="single" w:sz="4" w:space="0" w:color="auto"/>
            </w:tcBorders>
            <w:hideMark/>
          </w:tcPr>
          <w:p w:rsidR="00123069" w:rsidRDefault="00123069" w:rsidP="00FF507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123069" w:rsidRDefault="00123069" w:rsidP="00FF507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23069" w:rsidTr="00FF5073">
        <w:tc>
          <w:tcPr>
            <w:tcW w:w="3119" w:type="dxa"/>
            <w:tcBorders>
              <w:top w:val="single" w:sz="4" w:space="0" w:color="auto"/>
              <w:left w:val="single" w:sz="4" w:space="0" w:color="auto"/>
              <w:bottom w:val="single" w:sz="4" w:space="0" w:color="auto"/>
              <w:right w:val="single" w:sz="4" w:space="0" w:color="auto"/>
            </w:tcBorders>
            <w:hideMark/>
          </w:tcPr>
          <w:p w:rsidR="00123069" w:rsidRDefault="00123069" w:rsidP="00FF5073">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123069" w:rsidRDefault="00123069" w:rsidP="00FF5073">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123069" w:rsidTr="00FF5073">
        <w:tc>
          <w:tcPr>
            <w:tcW w:w="3119" w:type="dxa"/>
            <w:tcBorders>
              <w:top w:val="single" w:sz="4" w:space="0" w:color="auto"/>
              <w:left w:val="single" w:sz="4" w:space="0" w:color="auto"/>
              <w:bottom w:val="single" w:sz="4" w:space="0" w:color="auto"/>
              <w:right w:val="single" w:sz="4" w:space="0" w:color="auto"/>
            </w:tcBorders>
            <w:hideMark/>
          </w:tcPr>
          <w:p w:rsidR="00123069" w:rsidRDefault="00123069" w:rsidP="00FF5073">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123069" w:rsidRDefault="00123069" w:rsidP="00FF5073">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123069" w:rsidTr="00FF5073">
        <w:tc>
          <w:tcPr>
            <w:tcW w:w="3119" w:type="dxa"/>
            <w:tcBorders>
              <w:top w:val="single" w:sz="4" w:space="0" w:color="auto"/>
              <w:left w:val="single" w:sz="4" w:space="0" w:color="auto"/>
              <w:bottom w:val="single" w:sz="4" w:space="0" w:color="auto"/>
              <w:right w:val="single" w:sz="4" w:space="0" w:color="auto"/>
            </w:tcBorders>
            <w:hideMark/>
          </w:tcPr>
          <w:p w:rsidR="00123069" w:rsidRDefault="00123069" w:rsidP="00FF5073">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123069" w:rsidRDefault="00123069" w:rsidP="00FF5073">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123069" w:rsidTr="00FF5073">
        <w:tc>
          <w:tcPr>
            <w:tcW w:w="3119" w:type="dxa"/>
            <w:tcBorders>
              <w:top w:val="single" w:sz="4" w:space="0" w:color="auto"/>
              <w:left w:val="single" w:sz="4" w:space="0" w:color="auto"/>
              <w:bottom w:val="single" w:sz="4" w:space="0" w:color="auto"/>
              <w:right w:val="single" w:sz="4" w:space="0" w:color="auto"/>
            </w:tcBorders>
            <w:hideMark/>
          </w:tcPr>
          <w:p w:rsidR="00123069" w:rsidRDefault="00123069" w:rsidP="00FF5073">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123069" w:rsidRDefault="00123069" w:rsidP="00FF5073">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123069" w:rsidTr="00FF5073">
        <w:tc>
          <w:tcPr>
            <w:tcW w:w="3119" w:type="dxa"/>
            <w:tcBorders>
              <w:top w:val="single" w:sz="4" w:space="0" w:color="auto"/>
              <w:left w:val="single" w:sz="4" w:space="0" w:color="auto"/>
              <w:bottom w:val="single" w:sz="4" w:space="0" w:color="auto"/>
              <w:right w:val="single" w:sz="4" w:space="0" w:color="auto"/>
            </w:tcBorders>
          </w:tcPr>
          <w:p w:rsidR="00123069" w:rsidRDefault="00123069" w:rsidP="00FF5073">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123069" w:rsidRDefault="00123069" w:rsidP="00FF5073">
            <w:pPr>
              <w:rPr>
                <w:rFonts w:ascii="宋体" w:hAnsi="宋体"/>
                <w:b/>
                <w:color w:val="000000" w:themeColor="text1"/>
                <w:spacing w:val="-20"/>
                <w:szCs w:val="21"/>
                <w:u w:val="single"/>
              </w:rPr>
            </w:pPr>
          </w:p>
        </w:tc>
      </w:tr>
    </w:tbl>
    <w:p w:rsidR="00123069" w:rsidRDefault="00123069" w:rsidP="00123069">
      <w:pPr>
        <w:ind w:leftChars="-337" w:left="-137" w:hangingChars="271" w:hanging="571"/>
        <w:rPr>
          <w:rFonts w:ascii="宋体" w:hAnsi="宋体"/>
          <w:b/>
          <w:color w:val="000000" w:themeColor="text1"/>
          <w:szCs w:val="21"/>
        </w:rPr>
      </w:pPr>
      <w:r>
        <w:rPr>
          <w:b/>
          <w:color w:val="000000" w:themeColor="text1"/>
          <w:szCs w:val="21"/>
        </w:rPr>
        <w:lastRenderedPageBreak/>
        <w:t xml:space="preserve">3. </w:t>
      </w:r>
      <w:r>
        <w:rPr>
          <w:rFonts w:ascii="宋体" w:hAnsi="宋体" w:hint="eastAsia"/>
          <w:b/>
          <w:color w:val="000000" w:themeColor="text1"/>
          <w:szCs w:val="21"/>
        </w:rPr>
        <w:t>已审核的分场所（分中心、分部或不在一起的部门）、临时/流动场所信息</w:t>
      </w:r>
    </w:p>
    <w:p w:rsidR="00123069" w:rsidRDefault="00123069" w:rsidP="00123069">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123069" w:rsidTr="00FF5073">
        <w:tc>
          <w:tcPr>
            <w:tcW w:w="3119" w:type="dxa"/>
            <w:tcBorders>
              <w:top w:val="single" w:sz="4" w:space="0" w:color="auto"/>
              <w:left w:val="single" w:sz="4" w:space="0" w:color="auto"/>
              <w:bottom w:val="single" w:sz="4" w:space="0" w:color="auto"/>
              <w:right w:val="single" w:sz="4" w:space="0" w:color="auto"/>
            </w:tcBorders>
            <w:hideMark/>
          </w:tcPr>
          <w:p w:rsidR="00123069" w:rsidRDefault="00123069" w:rsidP="00FF507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123069" w:rsidRDefault="00123069" w:rsidP="00FF507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123069" w:rsidRDefault="00123069" w:rsidP="00FF507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23069" w:rsidTr="00FF5073">
        <w:tc>
          <w:tcPr>
            <w:tcW w:w="3119" w:type="dxa"/>
            <w:tcBorders>
              <w:top w:val="single" w:sz="4" w:space="0" w:color="auto"/>
              <w:left w:val="single" w:sz="4" w:space="0" w:color="auto"/>
              <w:bottom w:val="single" w:sz="4" w:space="0" w:color="auto"/>
              <w:right w:val="single" w:sz="4" w:space="0" w:color="auto"/>
            </w:tcBorders>
            <w:hideMark/>
          </w:tcPr>
          <w:p w:rsidR="00123069" w:rsidRDefault="00123069" w:rsidP="00FF5073">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123069" w:rsidRDefault="00123069" w:rsidP="00FF5073">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123069" w:rsidRDefault="00123069" w:rsidP="00FF5073">
            <w:pPr>
              <w:jc w:val="center"/>
              <w:rPr>
                <w:rFonts w:ascii="宋体" w:hAnsi="宋体"/>
                <w:b/>
                <w:color w:val="000000" w:themeColor="text1"/>
                <w:spacing w:val="-20"/>
                <w:sz w:val="20"/>
                <w:szCs w:val="20"/>
                <w:u w:val="single"/>
              </w:rPr>
            </w:pPr>
          </w:p>
        </w:tc>
      </w:tr>
      <w:tr w:rsidR="00123069" w:rsidTr="00FF5073">
        <w:tc>
          <w:tcPr>
            <w:tcW w:w="3119" w:type="dxa"/>
            <w:tcBorders>
              <w:top w:val="single" w:sz="4" w:space="0" w:color="auto"/>
              <w:left w:val="single" w:sz="4" w:space="0" w:color="auto"/>
              <w:bottom w:val="single" w:sz="4" w:space="0" w:color="auto"/>
              <w:right w:val="single" w:sz="4" w:space="0" w:color="auto"/>
            </w:tcBorders>
          </w:tcPr>
          <w:p w:rsidR="00123069" w:rsidRDefault="00123069" w:rsidP="00FF5073">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123069" w:rsidRDefault="00123069" w:rsidP="00FF5073">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123069" w:rsidRDefault="00123069" w:rsidP="00FF5073">
            <w:pPr>
              <w:jc w:val="center"/>
              <w:rPr>
                <w:rFonts w:ascii="宋体" w:hAnsi="宋体"/>
                <w:b/>
                <w:color w:val="000000" w:themeColor="text1"/>
                <w:spacing w:val="-20"/>
                <w:sz w:val="20"/>
                <w:szCs w:val="20"/>
                <w:u w:val="single"/>
              </w:rPr>
            </w:pPr>
          </w:p>
        </w:tc>
      </w:tr>
      <w:tr w:rsidR="00123069" w:rsidTr="00FF5073">
        <w:tc>
          <w:tcPr>
            <w:tcW w:w="3119" w:type="dxa"/>
            <w:tcBorders>
              <w:top w:val="single" w:sz="4" w:space="0" w:color="auto"/>
              <w:left w:val="single" w:sz="4" w:space="0" w:color="auto"/>
              <w:bottom w:val="single" w:sz="4" w:space="0" w:color="auto"/>
              <w:right w:val="single" w:sz="4" w:space="0" w:color="auto"/>
            </w:tcBorders>
          </w:tcPr>
          <w:p w:rsidR="00123069" w:rsidRDefault="00123069" w:rsidP="00FF5073">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123069" w:rsidRDefault="00123069" w:rsidP="00FF5073">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123069" w:rsidRDefault="00123069" w:rsidP="00FF5073">
            <w:pPr>
              <w:jc w:val="center"/>
              <w:rPr>
                <w:rFonts w:ascii="宋体" w:hAnsi="宋体"/>
                <w:b/>
                <w:color w:val="000000" w:themeColor="text1"/>
                <w:spacing w:val="-20"/>
                <w:sz w:val="20"/>
                <w:szCs w:val="20"/>
                <w:u w:val="single"/>
              </w:rPr>
            </w:pPr>
          </w:p>
        </w:tc>
      </w:tr>
    </w:tbl>
    <w:p w:rsidR="00123069" w:rsidRDefault="00123069" w:rsidP="00123069">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123069" w:rsidRDefault="00123069" w:rsidP="00123069">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sidR="00C94750">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sidR="00C94750">
        <w:rPr>
          <w:rFonts w:hint="eastAsia"/>
          <w:b/>
          <w:color w:val="000000" w:themeColor="text1"/>
          <w:spacing w:val="-10"/>
          <w:szCs w:val="21"/>
          <w:u w:val="single"/>
        </w:rPr>
        <w:t>3</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u w:val="single"/>
        </w:rPr>
        <w:t xml:space="preserve"> 1</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sidR="00C94750">
        <w:rPr>
          <w:rFonts w:hint="eastAsia"/>
          <w:b/>
          <w:color w:val="000000" w:themeColor="text1"/>
          <w:spacing w:val="-10"/>
          <w:szCs w:val="21"/>
          <w:u w:val="single"/>
        </w:rPr>
        <w:t xml:space="preserve"> 9</w:t>
      </w:r>
      <w:r>
        <w:rPr>
          <w:b/>
          <w:color w:val="000000" w:themeColor="text1"/>
          <w:spacing w:val="-10"/>
          <w:szCs w:val="21"/>
          <w:u w:val="single"/>
        </w:rPr>
        <w:t xml:space="preserve">   </w:t>
      </w:r>
      <w:r>
        <w:rPr>
          <w:rFonts w:hint="eastAsia"/>
          <w:b/>
          <w:color w:val="000000" w:themeColor="text1"/>
          <w:spacing w:val="-10"/>
          <w:szCs w:val="21"/>
        </w:rPr>
        <w:t>日。</w:t>
      </w:r>
    </w:p>
    <w:p w:rsidR="00123069" w:rsidRDefault="00123069" w:rsidP="0012306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123069" w:rsidRDefault="00123069" w:rsidP="00123069">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123069" w:rsidRDefault="00123069" w:rsidP="00123069">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123069" w:rsidRDefault="00123069" w:rsidP="0012306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23069" w:rsidRDefault="00123069" w:rsidP="0012306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123069" w:rsidRDefault="00123069" w:rsidP="00123069">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123069" w:rsidTr="00FF5073">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23069" w:rsidRDefault="00123069" w:rsidP="00FF507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123069" w:rsidRDefault="00123069" w:rsidP="00FF5073">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123069" w:rsidTr="00FF5073">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123069">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123069" w:rsidRDefault="00123069" w:rsidP="00FF5073">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123069" w:rsidRDefault="00123069" w:rsidP="00FF5073">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123069" w:rsidTr="00FF5073">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123069" w:rsidRDefault="00123069" w:rsidP="00FF5073">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123069" w:rsidRDefault="00123069" w:rsidP="00FF5073">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123069" w:rsidRDefault="00123069" w:rsidP="00FF5073">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123069" w:rsidRDefault="00123069" w:rsidP="00FF5073">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123069" w:rsidRDefault="00123069" w:rsidP="00FF5073">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123069" w:rsidRDefault="00123069" w:rsidP="00FF5073">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123069" w:rsidRDefault="00123069" w:rsidP="00FF5073">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123069" w:rsidTr="00FF5073">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bCs/>
              </w:rPr>
            </w:pPr>
            <w:r>
              <w:rPr>
                <w:b/>
                <w:bCs/>
              </w:rPr>
              <w:t>4</w:t>
            </w:r>
            <w:r>
              <w:rPr>
                <w:rFonts w:hint="eastAsia"/>
                <w:b/>
                <w:bCs/>
              </w:rPr>
              <w:t>、风险识别与控制策划（</w:t>
            </w:r>
            <w:r>
              <w:rPr>
                <w:b/>
                <w:bCs/>
              </w:rPr>
              <w:t>QMS</w:t>
            </w:r>
            <w:r>
              <w:rPr>
                <w:rFonts w:hint="eastAsia"/>
                <w:b/>
                <w:bCs/>
              </w:rPr>
              <w:t>）</w:t>
            </w:r>
          </w:p>
          <w:p w:rsidR="00123069" w:rsidRDefault="00123069" w:rsidP="00FF5073">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123069" w:rsidTr="00FF5073">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123069" w:rsidRDefault="00123069" w:rsidP="00FF507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123069" w:rsidRDefault="00123069" w:rsidP="00FF507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123069" w:rsidRDefault="00123069" w:rsidP="00FF507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123069" w:rsidRDefault="00123069" w:rsidP="00FF5073">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123069" w:rsidTr="00FF5073">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123069" w:rsidRDefault="00123069" w:rsidP="00FF5073">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123069" w:rsidRDefault="00123069" w:rsidP="00123069">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123069" w:rsidRDefault="00123069" w:rsidP="00123069">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123069" w:rsidRDefault="00123069" w:rsidP="00123069">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123069" w:rsidTr="00FF5073">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23069" w:rsidRDefault="00123069" w:rsidP="00FF5073">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123069" w:rsidRDefault="00123069" w:rsidP="00123069">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123069" w:rsidRDefault="00123069" w:rsidP="00123069">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123069" w:rsidRDefault="00123069" w:rsidP="00123069">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123069" w:rsidTr="00FF5073">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23069" w:rsidRDefault="00123069" w:rsidP="00FF5073">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123069" w:rsidRDefault="00123069" w:rsidP="00FF5073">
            <w:pPr>
              <w:tabs>
                <w:tab w:val="left" w:pos="540"/>
              </w:tabs>
              <w:spacing w:line="300" w:lineRule="exact"/>
              <w:ind w:left="211" w:hangingChars="100" w:hanging="211"/>
              <w:rPr>
                <w:rFonts w:ascii="宋体" w:hAnsi="宋体"/>
                <w:b/>
                <w:color w:val="000000" w:themeColor="text1"/>
                <w:szCs w:val="21"/>
              </w:rPr>
            </w:pPr>
          </w:p>
          <w:p w:rsidR="00123069" w:rsidRDefault="00123069" w:rsidP="0012306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123069" w:rsidRDefault="00123069" w:rsidP="00FF5073">
            <w:pPr>
              <w:tabs>
                <w:tab w:val="left" w:pos="540"/>
              </w:tabs>
              <w:spacing w:line="300" w:lineRule="exact"/>
              <w:ind w:leftChars="-43" w:left="1" w:hangingChars="43" w:hanging="91"/>
              <w:rPr>
                <w:rFonts w:ascii="宋体" w:hAnsi="宋体"/>
                <w:b/>
                <w:color w:val="000000" w:themeColor="text1"/>
                <w:szCs w:val="21"/>
                <w:u w:val="single"/>
              </w:rPr>
            </w:pPr>
          </w:p>
          <w:p w:rsidR="00123069" w:rsidRDefault="00123069" w:rsidP="0012306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123069" w:rsidRDefault="00123069" w:rsidP="0012306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123069" w:rsidRDefault="00123069" w:rsidP="0012306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123069" w:rsidRDefault="00123069" w:rsidP="00FF5073">
            <w:pPr>
              <w:pStyle w:val="a9"/>
              <w:tabs>
                <w:tab w:val="left" w:pos="540"/>
              </w:tabs>
              <w:spacing w:line="300" w:lineRule="exact"/>
              <w:ind w:left="420" w:firstLineChars="0" w:firstLine="0"/>
              <w:rPr>
                <w:b/>
                <w:color w:val="000000" w:themeColor="text1"/>
                <w:sz w:val="14"/>
                <w:szCs w:val="14"/>
              </w:rPr>
            </w:pPr>
          </w:p>
        </w:tc>
      </w:tr>
      <w:tr w:rsidR="00123069" w:rsidTr="00FF5073">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123069" w:rsidRDefault="00123069" w:rsidP="00FF5073">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23069" w:rsidRDefault="00123069" w:rsidP="00FF5073">
            <w:pPr>
              <w:rPr>
                <w:szCs w:val="22"/>
              </w:rPr>
            </w:pPr>
            <w:r>
              <w:rPr>
                <w:rFonts w:hint="eastAsia"/>
                <w:szCs w:val="22"/>
              </w:rPr>
              <w:t>管理目标：</w:t>
            </w:r>
            <w:r>
              <w:rPr>
                <w:szCs w:val="22"/>
              </w:rPr>
              <w:tab/>
            </w:r>
          </w:p>
          <w:p w:rsidR="00123069" w:rsidRDefault="00123069" w:rsidP="00123069">
            <w:pPr>
              <w:numPr>
                <w:ilvl w:val="0"/>
                <w:numId w:val="6"/>
              </w:numPr>
              <w:rPr>
                <w:szCs w:val="22"/>
              </w:rPr>
            </w:pPr>
            <w:r>
              <w:rPr>
                <w:rFonts w:hint="eastAsia"/>
                <w:szCs w:val="22"/>
              </w:rPr>
              <w:t>产品出厂合格率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123069" w:rsidRDefault="00123069" w:rsidP="00123069">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tc>
      </w:tr>
      <w:tr w:rsidR="00123069" w:rsidTr="00FF5073">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123069">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123069" w:rsidRDefault="00123069" w:rsidP="00FF5073">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123069" w:rsidTr="00FF5073">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23069" w:rsidRDefault="00123069" w:rsidP="00FF5073">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123069" w:rsidRDefault="00123069" w:rsidP="00FF507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123069" w:rsidRDefault="00123069" w:rsidP="00FF5073">
            <w:pPr>
              <w:spacing w:line="480" w:lineRule="auto"/>
              <w:ind w:firstLineChars="200" w:firstLine="420"/>
              <w:rPr>
                <w:szCs w:val="22"/>
              </w:rPr>
            </w:pPr>
            <w:r>
              <w:rPr>
                <w:rFonts w:hint="eastAsia"/>
                <w:szCs w:val="22"/>
              </w:rPr>
              <w:t>编制了人力资源管理程序，制定培训计划，定期组织相关培训，</w:t>
            </w:r>
          </w:p>
          <w:p w:rsidR="00123069" w:rsidRDefault="00123069" w:rsidP="00FF5073">
            <w:pPr>
              <w:spacing w:line="480" w:lineRule="auto"/>
              <w:ind w:firstLineChars="200" w:firstLine="402"/>
              <w:rPr>
                <w:rFonts w:ascii="宋体" w:hAnsi="宋体"/>
                <w:b/>
                <w:color w:val="000000" w:themeColor="text1"/>
                <w:sz w:val="20"/>
                <w:szCs w:val="20"/>
              </w:rPr>
            </w:pPr>
          </w:p>
        </w:tc>
      </w:tr>
      <w:tr w:rsidR="00123069" w:rsidTr="00FF5073">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123069" w:rsidRDefault="00123069" w:rsidP="00FF5073">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Pr>
                <w:szCs w:val="22"/>
              </w:rPr>
              <w:t xml:space="preserve"> </w:t>
            </w:r>
          </w:p>
        </w:tc>
      </w:tr>
      <w:tr w:rsidR="00123069" w:rsidTr="00FF5073">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123069" w:rsidRDefault="00123069" w:rsidP="00FF5073">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123069" w:rsidTr="00FF5073">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123069" w:rsidRDefault="00123069" w:rsidP="00FF5073">
            <w:pPr>
              <w:ind w:firstLineChars="200" w:firstLine="420"/>
            </w:pPr>
            <w:r>
              <w:rPr>
                <w:rFonts w:hint="eastAsia"/>
                <w:szCs w:val="22"/>
              </w:rPr>
              <w:t>采取查验产品外观、包装、合格证等方式，无需监视和测量设备，对检查用表格及记录进行受控管理。</w:t>
            </w:r>
          </w:p>
        </w:tc>
      </w:tr>
      <w:tr w:rsidR="00123069" w:rsidTr="00FF5073">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123069" w:rsidRDefault="00123069" w:rsidP="00FF507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23069" w:rsidRDefault="00123069" w:rsidP="00FF5073">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123069" w:rsidRDefault="00123069" w:rsidP="00FF5073">
            <w:pPr>
              <w:spacing w:line="240" w:lineRule="exact"/>
              <w:rPr>
                <w:rFonts w:ascii="宋体" w:hAnsi="宋体"/>
                <w:b/>
                <w:color w:val="000000" w:themeColor="text1"/>
                <w:sz w:val="20"/>
                <w:szCs w:val="20"/>
              </w:rPr>
            </w:pPr>
          </w:p>
        </w:tc>
      </w:tr>
      <w:tr w:rsidR="00123069" w:rsidTr="00FF5073">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123069" w:rsidRDefault="00123069" w:rsidP="00123069">
            <w:pPr>
              <w:pStyle w:val="aa"/>
              <w:ind w:firstLineChars="200" w:firstLine="420"/>
            </w:pPr>
            <w:r>
              <w:rPr>
                <w:rFonts w:hint="eastAsia"/>
                <w:szCs w:val="22"/>
              </w:rPr>
              <w:t>分类垃圾桶。</w:t>
            </w:r>
          </w:p>
        </w:tc>
      </w:tr>
      <w:tr w:rsidR="00123069" w:rsidTr="00FF5073">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123069" w:rsidRDefault="00123069" w:rsidP="00FF5073">
            <w:pPr>
              <w:pStyle w:val="aa"/>
            </w:pPr>
            <w:r>
              <w:rPr>
                <w:szCs w:val="22"/>
              </w:rPr>
              <w:t xml:space="preserve">   </w:t>
            </w:r>
            <w:r>
              <w:rPr>
                <w:rFonts w:hint="eastAsia"/>
                <w:szCs w:val="22"/>
              </w:rPr>
              <w:t>标志牌、劳保用品。</w:t>
            </w:r>
          </w:p>
        </w:tc>
      </w:tr>
      <w:tr w:rsidR="00123069" w:rsidTr="00FF5073">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23069" w:rsidRDefault="00123069" w:rsidP="00FF5073">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123069" w:rsidRDefault="00123069" w:rsidP="00FF5073">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123069" w:rsidRDefault="00123069" w:rsidP="00123069">
            <w:pPr>
              <w:pStyle w:val="aa"/>
              <w:ind w:firstLineChars="200" w:firstLine="420"/>
            </w:pPr>
            <w:r>
              <w:rPr>
                <w:rFonts w:hint="eastAsia"/>
                <w:szCs w:val="22"/>
              </w:rPr>
              <w:t>根据组织宗旨制定了管理体系方针，进行了有效沟通，在管理评审时进行评审，符合要求。</w:t>
            </w:r>
          </w:p>
        </w:tc>
      </w:tr>
      <w:tr w:rsidR="00123069" w:rsidTr="00FF5073">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123069" w:rsidRDefault="00123069" w:rsidP="00FF5073">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123069" w:rsidRDefault="00123069" w:rsidP="00FF5073">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123069" w:rsidRDefault="00123069" w:rsidP="00FF5073">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123069" w:rsidRDefault="00123069" w:rsidP="00FF5073">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123069" w:rsidRDefault="00123069" w:rsidP="00FF5073">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123069" w:rsidRDefault="00123069" w:rsidP="00FF5073">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5C70E6">
              <w:rPr>
                <w:rFonts w:hint="eastAsia"/>
                <w:sz w:val="24"/>
              </w:rPr>
              <w:t>王中召</w:t>
            </w:r>
            <w:r>
              <w:rPr>
                <w:rFonts w:hint="eastAsia"/>
                <w:szCs w:val="22"/>
              </w:rPr>
              <w:t>，</w:t>
            </w:r>
          </w:p>
          <w:p w:rsidR="00123069" w:rsidRDefault="00123069" w:rsidP="00FF5073">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123069" w:rsidRDefault="00123069" w:rsidP="00FF5073">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123069" w:rsidTr="00FF507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123069" w:rsidRDefault="00123069" w:rsidP="00FF5073">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123069" w:rsidRDefault="00123069" w:rsidP="00FF5073">
            <w:pPr>
              <w:ind w:firstLineChars="200" w:firstLine="420"/>
              <w:jc w:val="left"/>
              <w:rPr>
                <w:rFonts w:ascii="宋体" w:hAnsi="宋体" w:cs="宋体"/>
                <w:szCs w:val="22"/>
              </w:rPr>
            </w:pPr>
            <w:r>
              <w:rPr>
                <w:rFonts w:ascii="宋体" w:hAnsi="宋体" w:cs="宋体" w:hint="eastAsia"/>
                <w:szCs w:val="22"/>
              </w:rPr>
              <w:t>公司主要从事</w:t>
            </w:r>
            <w:r w:rsidR="005C70E6" w:rsidRPr="00CA303E">
              <w:rPr>
                <w:rFonts w:ascii="宋体" w:hAnsi="宋体" w:hint="eastAsia"/>
                <w:szCs w:val="21"/>
              </w:rPr>
              <w:t>教学仪器、实验室设备、音体美卫劳器材、健身器材、探究仪器、幼儿玩具及教具、课桌椅、床、仪器橱柜、公寓</w:t>
            </w:r>
            <w:proofErr w:type="gramStart"/>
            <w:r w:rsidR="005C70E6" w:rsidRPr="00CA303E">
              <w:rPr>
                <w:rFonts w:ascii="宋体" w:hAnsi="宋体" w:hint="eastAsia"/>
                <w:szCs w:val="21"/>
              </w:rPr>
              <w:t>家俱</w:t>
            </w:r>
            <w:proofErr w:type="gramEnd"/>
            <w:r w:rsidR="005C70E6" w:rsidRPr="00CA303E">
              <w:rPr>
                <w:rFonts w:ascii="宋体" w:hAnsi="宋体" w:hint="eastAsia"/>
                <w:szCs w:val="21"/>
              </w:rPr>
              <w:t>、办公</w:t>
            </w:r>
            <w:proofErr w:type="gramStart"/>
            <w:r w:rsidR="005C70E6" w:rsidRPr="00CA303E">
              <w:rPr>
                <w:rFonts w:ascii="宋体" w:hAnsi="宋体" w:hint="eastAsia"/>
                <w:szCs w:val="21"/>
              </w:rPr>
              <w:t>家俱</w:t>
            </w:r>
            <w:proofErr w:type="gramEnd"/>
            <w:r w:rsidR="005C70E6" w:rsidRPr="00CA303E">
              <w:rPr>
                <w:rFonts w:ascii="宋体" w:hAnsi="宋体" w:hint="eastAsia"/>
                <w:szCs w:val="21"/>
              </w:rPr>
              <w:t>、办公用品、厨房设备、心理咨询室设备、图书阅览设备、职教实训设备、电子设备（多媒体、数字化）、教室设备（书法、地理、历史）、环保仪器、玻璃仪器、学生服装的销售</w:t>
            </w:r>
            <w:r w:rsidR="005C70E6">
              <w:rPr>
                <w:rFonts w:ascii="宋体" w:hAnsi="宋体" w:hint="eastAsia"/>
                <w:szCs w:val="21"/>
              </w:rPr>
              <w:t>。</w:t>
            </w:r>
          </w:p>
          <w:p w:rsidR="00123069" w:rsidRDefault="00123069" w:rsidP="00FF5073">
            <w:pPr>
              <w:jc w:val="left"/>
              <w:rPr>
                <w:rFonts w:ascii="宋体" w:hAnsi="宋体" w:cs="宋体"/>
                <w:szCs w:val="22"/>
              </w:rPr>
            </w:pPr>
            <w:r>
              <w:rPr>
                <w:rFonts w:ascii="宋体" w:hAnsi="宋体" w:cs="宋体" w:hint="eastAsia"/>
                <w:szCs w:val="22"/>
              </w:rPr>
              <w:t>销售流程为：</w:t>
            </w:r>
          </w:p>
          <w:p w:rsidR="00123069" w:rsidRDefault="00123069" w:rsidP="00FF5073">
            <w:pPr>
              <w:ind w:firstLineChars="200" w:firstLine="420"/>
              <w:rPr>
                <w:rFonts w:ascii="宋体" w:hAnsi="宋体" w:cs="宋体"/>
                <w:szCs w:val="22"/>
              </w:rPr>
            </w:pPr>
            <w:r>
              <w:rPr>
                <w:rFonts w:ascii="宋体" w:hAnsi="宋体" w:cs="宋体" w:hint="eastAsia"/>
                <w:szCs w:val="22"/>
              </w:rPr>
              <w:t>招投标/业务洽谈→合同评审→采购→检验→交付；</w:t>
            </w:r>
          </w:p>
          <w:p w:rsidR="00123069" w:rsidRDefault="00123069" w:rsidP="00FF5073">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123069" w:rsidRDefault="00123069" w:rsidP="00FF5073">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123069" w:rsidRDefault="00123069" w:rsidP="00FF5073">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123069" w:rsidRDefault="00123069" w:rsidP="00FF5073">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123069" w:rsidRDefault="00123069" w:rsidP="00FF5073">
            <w:pPr>
              <w:ind w:firstLineChars="200" w:firstLine="420"/>
              <w:rPr>
                <w:rFonts w:ascii="宋体" w:hAnsi="宋体" w:cs="宋体"/>
                <w:szCs w:val="22"/>
              </w:rPr>
            </w:pPr>
            <w:r>
              <w:rPr>
                <w:rFonts w:ascii="宋体" w:hAnsi="宋体" w:cs="宋体" w:hint="eastAsia"/>
                <w:szCs w:val="22"/>
              </w:rPr>
              <w:t>对供方进行调查评价。</w:t>
            </w:r>
          </w:p>
          <w:p w:rsidR="00123069" w:rsidRDefault="00123069" w:rsidP="005C70E6">
            <w:pPr>
              <w:ind w:firstLineChars="200" w:firstLine="402"/>
              <w:rPr>
                <w:b/>
                <w:color w:val="000000" w:themeColor="text1"/>
                <w:sz w:val="20"/>
                <w:szCs w:val="20"/>
              </w:rPr>
            </w:pPr>
          </w:p>
        </w:tc>
      </w:tr>
      <w:tr w:rsidR="00123069" w:rsidTr="00FF507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23069" w:rsidRDefault="00123069" w:rsidP="00FF5073">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123069" w:rsidRDefault="00123069" w:rsidP="00FF5073">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16868-2009》和客户要求。</w:t>
            </w:r>
          </w:p>
          <w:p w:rsidR="00123069" w:rsidRDefault="00123069" w:rsidP="00FF5073">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123069" w:rsidRDefault="00123069" w:rsidP="00FF5073">
            <w:pPr>
              <w:spacing w:line="240" w:lineRule="exact"/>
              <w:rPr>
                <w:b/>
                <w:color w:val="000000" w:themeColor="text1"/>
                <w:sz w:val="20"/>
                <w:szCs w:val="20"/>
              </w:rPr>
            </w:pPr>
          </w:p>
          <w:p w:rsidR="00123069" w:rsidRDefault="00123069" w:rsidP="00FF5073">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123069" w:rsidRDefault="00123069" w:rsidP="00FF5073">
            <w:pPr>
              <w:spacing w:line="240" w:lineRule="exact"/>
              <w:rPr>
                <w:b/>
                <w:color w:val="000000" w:themeColor="text1"/>
                <w:sz w:val="20"/>
                <w:szCs w:val="20"/>
              </w:rPr>
            </w:pPr>
          </w:p>
        </w:tc>
      </w:tr>
      <w:tr w:rsidR="00123069" w:rsidTr="00FF5073">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23069" w:rsidRDefault="00123069" w:rsidP="00FF5073">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123069" w:rsidRDefault="00123069" w:rsidP="00FF5073">
            <w:pPr>
              <w:spacing w:line="240" w:lineRule="exact"/>
              <w:ind w:firstLineChars="100" w:firstLine="201"/>
              <w:rPr>
                <w:b/>
                <w:color w:val="000000" w:themeColor="text1"/>
                <w:sz w:val="20"/>
                <w:szCs w:val="20"/>
              </w:rPr>
            </w:pPr>
          </w:p>
          <w:p w:rsidR="00123069" w:rsidRDefault="00123069" w:rsidP="00FF5073">
            <w:pPr>
              <w:ind w:firstLineChars="200" w:firstLine="420"/>
              <w:rPr>
                <w:rFonts w:ascii="宋体" w:hAnsi="宋体" w:cs="宋体"/>
                <w:szCs w:val="22"/>
              </w:rPr>
            </w:pPr>
            <w:r>
              <w:rPr>
                <w:rFonts w:ascii="宋体" w:hAnsi="宋体" w:cs="宋体" w:hint="eastAsia"/>
                <w:szCs w:val="22"/>
              </w:rPr>
              <w:t>无。</w:t>
            </w:r>
          </w:p>
          <w:p w:rsidR="00123069" w:rsidRDefault="00123069" w:rsidP="00FF5073">
            <w:pPr>
              <w:spacing w:line="240" w:lineRule="exact"/>
              <w:rPr>
                <w:b/>
                <w:color w:val="000000" w:themeColor="text1"/>
                <w:sz w:val="20"/>
                <w:szCs w:val="20"/>
              </w:rPr>
            </w:pPr>
          </w:p>
          <w:p w:rsidR="00123069" w:rsidRDefault="00123069" w:rsidP="00FF5073">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123069" w:rsidRDefault="00123069" w:rsidP="00FF5073">
            <w:pPr>
              <w:spacing w:line="300" w:lineRule="exact"/>
              <w:jc w:val="left"/>
              <w:rPr>
                <w:b/>
                <w:color w:val="000000" w:themeColor="text1"/>
                <w:sz w:val="20"/>
                <w:szCs w:val="20"/>
              </w:rPr>
            </w:pPr>
          </w:p>
        </w:tc>
      </w:tr>
      <w:tr w:rsidR="00123069" w:rsidTr="00FF5073">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123069" w:rsidRDefault="00123069" w:rsidP="00FF5073">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123069" w:rsidTr="00FF5073">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123069" w:rsidRDefault="00123069" w:rsidP="00FF5073">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123069" w:rsidRDefault="00123069" w:rsidP="00FF5073">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123069" w:rsidRDefault="00123069" w:rsidP="00FF5073">
            <w:pPr>
              <w:ind w:firstLineChars="200" w:firstLine="420"/>
              <w:jc w:val="left"/>
              <w:rPr>
                <w:rFonts w:ascii="宋体" w:hAnsi="宋体" w:cs="宋体"/>
                <w:szCs w:val="22"/>
              </w:rPr>
            </w:pPr>
            <w:r>
              <w:rPr>
                <w:rFonts w:ascii="宋体" w:hAnsi="宋体" w:cs="宋体" w:hint="eastAsia"/>
                <w:szCs w:val="22"/>
              </w:rPr>
              <w:t>2、废气管控：无废气排放。</w:t>
            </w:r>
          </w:p>
          <w:p w:rsidR="00123069" w:rsidRDefault="00123069" w:rsidP="00FF5073">
            <w:pPr>
              <w:ind w:firstLineChars="200" w:firstLine="420"/>
              <w:jc w:val="left"/>
              <w:rPr>
                <w:rFonts w:ascii="宋体" w:hAnsi="宋体" w:cs="宋体"/>
                <w:szCs w:val="22"/>
              </w:rPr>
            </w:pPr>
            <w:r>
              <w:rPr>
                <w:rFonts w:ascii="宋体" w:hAnsi="宋体" w:cs="宋体" w:hint="eastAsia"/>
                <w:szCs w:val="22"/>
              </w:rPr>
              <w:t>3、噪声管控：无噪声排放。</w:t>
            </w:r>
          </w:p>
          <w:p w:rsidR="00123069" w:rsidRDefault="00123069" w:rsidP="00FF5073">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123069" w:rsidRDefault="00123069" w:rsidP="00FF5073">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123069" w:rsidRDefault="00123069" w:rsidP="00FF5073">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6、产品生命周期的环境管控：公司采购产品时已考虑了产品的环保性（包括其包装），严格按照环保等管理制度实施，控制好辅助材料的用量，避免浪费，生命周期终了时废旧塑料、钢材还可以回收再利用。</w:t>
            </w:r>
          </w:p>
          <w:p w:rsidR="00123069" w:rsidRPr="00E2250D" w:rsidRDefault="00123069" w:rsidP="00123069">
            <w:pPr>
              <w:pStyle w:val="a9"/>
              <w:numPr>
                <w:ilvl w:val="0"/>
                <w:numId w:val="8"/>
              </w:numPr>
              <w:ind w:firstLineChars="0"/>
              <w:rPr>
                <w:b/>
                <w:color w:val="000000" w:themeColor="text1"/>
                <w:sz w:val="20"/>
                <w:szCs w:val="20"/>
              </w:rPr>
            </w:pPr>
            <w:r>
              <w:rPr>
                <w:rFonts w:ascii="宋体" w:hAnsi="宋体" w:cs="宋体" w:hint="eastAsia"/>
                <w:szCs w:val="22"/>
              </w:rPr>
              <w:t>对相关方进行环保要求告知。</w:t>
            </w:r>
          </w:p>
          <w:p w:rsidR="00123069" w:rsidRDefault="00123069" w:rsidP="005C70E6">
            <w:pPr>
              <w:pStyle w:val="a9"/>
              <w:ind w:left="780" w:firstLineChars="0" w:firstLine="0"/>
              <w:rPr>
                <w:b/>
                <w:color w:val="000000" w:themeColor="text1"/>
                <w:sz w:val="20"/>
                <w:szCs w:val="20"/>
              </w:rPr>
            </w:pPr>
          </w:p>
        </w:tc>
      </w:tr>
      <w:tr w:rsidR="00123069" w:rsidTr="00FF5073">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pPr>
            <w:r>
              <w:t>8.OHSMS</w:t>
            </w:r>
            <w:r>
              <w:rPr>
                <w:rFonts w:hint="eastAsia"/>
              </w:rPr>
              <w:t>组织对不可接受风险实施控制的结果</w:t>
            </w:r>
          </w:p>
          <w:p w:rsidR="00123069" w:rsidRDefault="00123069" w:rsidP="00FF5073">
            <w:pPr>
              <w:ind w:firstLineChars="200" w:firstLine="420"/>
              <w:jc w:val="left"/>
              <w:rPr>
                <w:rFonts w:ascii="宋体" w:hAnsi="宋体" w:cs="宋体"/>
                <w:szCs w:val="22"/>
              </w:rPr>
            </w:pPr>
            <w:r>
              <w:rPr>
                <w:rFonts w:ascii="宋体" w:hAnsi="宋体" w:cs="宋体" w:hint="eastAsia"/>
                <w:szCs w:val="22"/>
              </w:rPr>
              <w:t>1、潜在火灾管控：配备灭火器。</w:t>
            </w:r>
          </w:p>
          <w:p w:rsidR="00123069" w:rsidRDefault="00123069" w:rsidP="00FF5073">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123069" w:rsidRDefault="00123069" w:rsidP="00FF5073">
            <w:pPr>
              <w:ind w:firstLineChars="200" w:firstLine="420"/>
              <w:jc w:val="left"/>
              <w:rPr>
                <w:rFonts w:ascii="宋体" w:hAnsi="宋体" w:cs="宋体"/>
                <w:szCs w:val="22"/>
              </w:rPr>
            </w:pPr>
            <w:r>
              <w:rPr>
                <w:rFonts w:ascii="宋体" w:hAnsi="宋体" w:cs="宋体" w:hint="eastAsia"/>
                <w:szCs w:val="22"/>
              </w:rPr>
              <w:t>3、为主要长期员工上社保、工伤保险。</w:t>
            </w:r>
          </w:p>
          <w:p w:rsidR="00123069" w:rsidRDefault="00123069" w:rsidP="00FF5073">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123069" w:rsidRDefault="00123069" w:rsidP="00FF5073">
            <w:pPr>
              <w:ind w:firstLineChars="200" w:firstLine="420"/>
              <w:jc w:val="left"/>
              <w:rPr>
                <w:rFonts w:ascii="宋体" w:hAnsi="宋体" w:cs="宋体"/>
                <w:szCs w:val="22"/>
              </w:rPr>
            </w:pPr>
            <w:r>
              <w:rPr>
                <w:rFonts w:ascii="宋体" w:hAnsi="宋体" w:cs="宋体" w:hint="eastAsia"/>
                <w:szCs w:val="22"/>
              </w:rPr>
              <w:t>5、员工饮用水为纯净水通过饮水机饮用。</w:t>
            </w:r>
          </w:p>
          <w:p w:rsidR="00123069" w:rsidRDefault="00123069" w:rsidP="005C70E6">
            <w:pPr>
              <w:ind w:firstLineChars="200" w:firstLine="480"/>
              <w:jc w:val="left"/>
              <w:rPr>
                <w:rFonts w:asciiTheme="minorEastAsia" w:eastAsiaTheme="minorEastAsia" w:hAnsiTheme="minorEastAsia" w:hint="eastAsia"/>
                <w:sz w:val="24"/>
              </w:rPr>
            </w:pPr>
          </w:p>
          <w:p w:rsidR="005C70E6" w:rsidRDefault="005C70E6" w:rsidP="005C70E6">
            <w:pPr>
              <w:ind w:firstLineChars="200" w:firstLine="420"/>
              <w:jc w:val="left"/>
            </w:pPr>
          </w:p>
        </w:tc>
      </w:tr>
      <w:tr w:rsidR="00123069" w:rsidTr="00FF5073">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123069" w:rsidRDefault="00123069" w:rsidP="00FF5073">
            <w:pPr>
              <w:jc w:val="left"/>
              <w:rPr>
                <w:rFonts w:ascii="宋体" w:hAnsi="宋体" w:cs="宋体"/>
                <w:szCs w:val="22"/>
              </w:rPr>
            </w:pPr>
            <w:r>
              <w:rPr>
                <w:rFonts w:ascii="宋体" w:hAnsi="宋体" w:cs="宋体" w:hint="eastAsia"/>
                <w:szCs w:val="22"/>
              </w:rPr>
              <w:t>制定了火灾、触电、人身伤害等应急预案。</w:t>
            </w:r>
          </w:p>
          <w:p w:rsidR="00123069" w:rsidRDefault="00123069" w:rsidP="00342125">
            <w:pPr>
              <w:jc w:val="left"/>
              <w:rPr>
                <w:b/>
                <w:color w:val="000000" w:themeColor="text1"/>
                <w:spacing w:val="-4"/>
                <w:sz w:val="20"/>
                <w:szCs w:val="20"/>
              </w:rPr>
            </w:pPr>
            <w:r>
              <w:rPr>
                <w:rFonts w:hint="eastAsia"/>
                <w:szCs w:val="22"/>
              </w:rPr>
              <w:t>远程视频了解到组织于</w:t>
            </w:r>
            <w:r>
              <w:rPr>
                <w:szCs w:val="22"/>
              </w:rPr>
              <w:t>20</w:t>
            </w:r>
            <w:r w:rsidR="005C70E6">
              <w:rPr>
                <w:rFonts w:hint="eastAsia"/>
                <w:szCs w:val="22"/>
              </w:rPr>
              <w:t>20</w:t>
            </w:r>
            <w:r>
              <w:rPr>
                <w:rFonts w:hint="eastAsia"/>
                <w:szCs w:val="22"/>
              </w:rPr>
              <w:t>年</w:t>
            </w:r>
            <w:r w:rsidR="005C70E6">
              <w:rPr>
                <w:rFonts w:hint="eastAsia"/>
                <w:szCs w:val="22"/>
              </w:rPr>
              <w:t>5</w:t>
            </w:r>
            <w:r>
              <w:rPr>
                <w:rFonts w:hint="eastAsia"/>
                <w:szCs w:val="22"/>
              </w:rPr>
              <w:t>月</w:t>
            </w:r>
            <w:r w:rsidR="005C70E6">
              <w:rPr>
                <w:rFonts w:hint="eastAsia"/>
                <w:szCs w:val="22"/>
              </w:rPr>
              <w:t>18</w:t>
            </w:r>
            <w:r>
              <w:rPr>
                <w:rFonts w:hint="eastAsia"/>
                <w:szCs w:val="22"/>
              </w:rPr>
              <w:t>日进行了消防演练，</w:t>
            </w:r>
            <w:r w:rsidR="005C70E6">
              <w:rPr>
                <w:rFonts w:hint="eastAsia"/>
                <w:szCs w:val="22"/>
              </w:rPr>
              <w:t>但是</w:t>
            </w:r>
            <w:r>
              <w:rPr>
                <w:rFonts w:hint="eastAsia"/>
                <w:szCs w:val="22"/>
              </w:rPr>
              <w:t>演练后</w:t>
            </w:r>
            <w:r w:rsidR="005C70E6">
              <w:rPr>
                <w:rFonts w:hint="eastAsia"/>
                <w:szCs w:val="22"/>
              </w:rPr>
              <w:t>没有</w:t>
            </w:r>
            <w:r>
              <w:rPr>
                <w:rFonts w:hint="eastAsia"/>
                <w:szCs w:val="22"/>
              </w:rPr>
              <w:t>对应急预案的充分性、有效性、可操作性进行评价，不符合规定要求，开具了不符合报告。</w:t>
            </w:r>
          </w:p>
        </w:tc>
      </w:tr>
      <w:tr w:rsidR="00123069" w:rsidTr="00FF5073">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123069" w:rsidRDefault="00123069" w:rsidP="00FF5073">
            <w:pPr>
              <w:spacing w:line="480" w:lineRule="auto"/>
              <w:ind w:firstLineChars="200" w:firstLine="420"/>
              <w:rPr>
                <w:b/>
                <w:color w:val="000000" w:themeColor="text1"/>
                <w:sz w:val="20"/>
                <w:szCs w:val="20"/>
              </w:rPr>
            </w:pPr>
            <w:r>
              <w:rPr>
                <w:rFonts w:ascii="宋体" w:hAnsi="宋体" w:cs="宋体" w:hint="eastAsia"/>
                <w:szCs w:val="22"/>
              </w:rPr>
              <w:t>无。</w:t>
            </w:r>
          </w:p>
        </w:tc>
      </w:tr>
      <w:tr w:rsidR="00123069" w:rsidTr="00FF5073">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123069" w:rsidRDefault="00123069" w:rsidP="00123069">
            <w:pPr>
              <w:pStyle w:val="aa"/>
              <w:spacing w:line="480" w:lineRule="auto"/>
              <w:ind w:firstLineChars="200" w:firstLine="420"/>
            </w:pPr>
            <w:r>
              <w:rPr>
                <w:rFonts w:hint="eastAsia"/>
                <w:szCs w:val="21"/>
              </w:rPr>
              <w:t>无。</w:t>
            </w:r>
          </w:p>
        </w:tc>
      </w:tr>
      <w:tr w:rsidR="00123069" w:rsidTr="00FF5073">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23069" w:rsidRDefault="00123069" w:rsidP="00FF5073">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123069" w:rsidRDefault="00123069" w:rsidP="00890C6E">
            <w:pPr>
              <w:spacing w:line="360" w:lineRule="auto"/>
              <w:ind w:firstLineChars="50" w:firstLine="105"/>
              <w:rPr>
                <w:b/>
                <w:color w:val="000000" w:themeColor="text1"/>
                <w:sz w:val="20"/>
                <w:szCs w:val="20"/>
              </w:rPr>
            </w:pPr>
            <w:r>
              <w:rPr>
                <w:rFonts w:ascii="宋体" w:hAnsi="宋体" w:hint="eastAsia"/>
                <w:szCs w:val="21"/>
              </w:rPr>
              <w:t>2020.</w:t>
            </w:r>
            <w:r w:rsidR="00890C6E">
              <w:rPr>
                <w:rFonts w:ascii="宋体" w:hAnsi="宋体" w:hint="eastAsia"/>
                <w:szCs w:val="21"/>
              </w:rPr>
              <w:t>9</w:t>
            </w:r>
            <w:r>
              <w:rPr>
                <w:rFonts w:ascii="宋体" w:hAnsi="宋体" w:hint="eastAsia"/>
                <w:szCs w:val="21"/>
              </w:rPr>
              <w:t>.</w:t>
            </w:r>
            <w:r w:rsidR="00890C6E">
              <w:rPr>
                <w:rFonts w:ascii="宋体" w:hAnsi="宋体" w:hint="eastAsia"/>
                <w:szCs w:val="21"/>
              </w:rPr>
              <w:t>2</w:t>
            </w:r>
            <w:r>
              <w:rPr>
                <w:rFonts w:ascii="宋体" w:hAnsi="宋体" w:cs="宋体" w:hint="eastAsia"/>
                <w:szCs w:val="22"/>
              </w:rPr>
              <w:t>对质量/环境/职业健康安全目标指标进行了检查，能达标。</w:t>
            </w:r>
          </w:p>
        </w:tc>
      </w:tr>
      <w:tr w:rsidR="00123069" w:rsidTr="00FF5073">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bCs/>
              </w:rPr>
            </w:pPr>
            <w:r>
              <w:rPr>
                <w:b/>
                <w:bCs/>
              </w:rPr>
              <w:t>2.</w:t>
            </w:r>
            <w:r>
              <w:rPr>
                <w:rFonts w:hint="eastAsia"/>
                <w:b/>
                <w:bCs/>
              </w:rPr>
              <w:t>顾客满意</w:t>
            </w:r>
          </w:p>
          <w:p w:rsidR="00123069" w:rsidRDefault="00123069" w:rsidP="00123069">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管理目标。</w:t>
            </w:r>
          </w:p>
        </w:tc>
      </w:tr>
      <w:tr w:rsidR="00123069" w:rsidTr="00FF5073">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23069" w:rsidRDefault="00123069" w:rsidP="00FF5073">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123069" w:rsidRDefault="00123069" w:rsidP="00FF5073">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w:t>
            </w:r>
            <w:r w:rsidR="00890C6E">
              <w:rPr>
                <w:rFonts w:ascii="宋体" w:hAnsi="宋体" w:cs="宋体" w:hint="eastAsia"/>
                <w:szCs w:val="22"/>
              </w:rPr>
              <w:t>2020.7</w:t>
            </w:r>
            <w:r>
              <w:rPr>
                <w:rFonts w:ascii="宋体" w:hAnsi="宋体" w:cs="宋体" w:hint="eastAsia"/>
                <w:szCs w:val="22"/>
              </w:rPr>
              <w:t>.</w:t>
            </w:r>
            <w:r w:rsidR="00890C6E">
              <w:rPr>
                <w:rFonts w:ascii="宋体" w:hAnsi="宋体" w:cs="宋体" w:hint="eastAsia"/>
                <w:szCs w:val="22"/>
              </w:rPr>
              <w:t>19</w:t>
            </w:r>
            <w:r>
              <w:rPr>
                <w:rFonts w:ascii="宋体" w:hAnsi="宋体" w:cs="宋体" w:hint="eastAsia"/>
                <w:szCs w:val="22"/>
              </w:rPr>
              <w:t>-</w:t>
            </w:r>
            <w:r w:rsidR="00890C6E">
              <w:rPr>
                <w:rFonts w:ascii="宋体" w:hAnsi="宋体" w:cs="宋体" w:hint="eastAsia"/>
                <w:szCs w:val="22"/>
              </w:rPr>
              <w:t>7</w:t>
            </w:r>
            <w:r>
              <w:rPr>
                <w:rFonts w:ascii="宋体" w:hAnsi="宋体" w:cs="宋体" w:hint="eastAsia"/>
                <w:szCs w:val="22"/>
              </w:rPr>
              <w:t>.2</w:t>
            </w:r>
            <w:r w:rsidR="00890C6E">
              <w:rPr>
                <w:rFonts w:ascii="宋体" w:hAnsi="宋体" w:cs="宋体" w:hint="eastAsia"/>
                <w:szCs w:val="22"/>
              </w:rPr>
              <w:t>0</w:t>
            </w:r>
            <w:r>
              <w:rPr>
                <w:rFonts w:ascii="宋体" w:hAnsi="宋体" w:cs="宋体" w:hint="eastAsia"/>
                <w:szCs w:val="22"/>
              </w:rPr>
              <w:t>日内审。</w:t>
            </w:r>
          </w:p>
          <w:p w:rsidR="00123069" w:rsidRDefault="00123069" w:rsidP="00FF5073">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123069" w:rsidRDefault="00123069" w:rsidP="00FF5073">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123069" w:rsidRDefault="00123069" w:rsidP="00FF5073">
            <w:pPr>
              <w:spacing w:line="240" w:lineRule="exact"/>
              <w:rPr>
                <w:b/>
                <w:color w:val="000000" w:themeColor="text1"/>
                <w:sz w:val="20"/>
                <w:szCs w:val="20"/>
              </w:rPr>
            </w:pPr>
            <w:r>
              <w:rPr>
                <w:rFonts w:hint="eastAsia"/>
                <w:b/>
                <w:color w:val="000000" w:themeColor="text1"/>
                <w:sz w:val="20"/>
                <w:szCs w:val="20"/>
              </w:rPr>
              <w:t>了解内审结论是什么？</w:t>
            </w:r>
          </w:p>
          <w:p w:rsidR="00123069" w:rsidRDefault="00123069" w:rsidP="00FF5073">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123069" w:rsidTr="00FF5073">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123069" w:rsidRDefault="00123069" w:rsidP="00FF5073">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123069" w:rsidRDefault="00123069" w:rsidP="00FF5073">
            <w:pPr>
              <w:spacing w:line="360" w:lineRule="auto"/>
              <w:ind w:firstLineChars="200" w:firstLine="420"/>
              <w:jc w:val="left"/>
              <w:rPr>
                <w:rFonts w:ascii="宋体" w:hAnsi="宋体" w:cs="宋体"/>
                <w:szCs w:val="22"/>
              </w:rPr>
            </w:pPr>
            <w:r>
              <w:rPr>
                <w:rFonts w:ascii="宋体" w:hAnsi="宋体" w:cs="宋体" w:hint="eastAsia"/>
                <w:szCs w:val="22"/>
              </w:rPr>
              <w:t>每年一次，2020.</w:t>
            </w:r>
            <w:r w:rsidR="00890C6E">
              <w:rPr>
                <w:rFonts w:ascii="宋体" w:hAnsi="宋体" w:cs="宋体" w:hint="eastAsia"/>
                <w:szCs w:val="22"/>
              </w:rPr>
              <w:t>8</w:t>
            </w:r>
            <w:r>
              <w:rPr>
                <w:rFonts w:ascii="宋体" w:hAnsi="宋体" w:cs="宋体" w:hint="eastAsia"/>
                <w:szCs w:val="22"/>
              </w:rPr>
              <w:t>.</w:t>
            </w:r>
            <w:r w:rsidR="00890C6E">
              <w:rPr>
                <w:rFonts w:ascii="宋体" w:hAnsi="宋体" w:cs="宋体" w:hint="eastAsia"/>
                <w:szCs w:val="22"/>
              </w:rPr>
              <w:t>15</w:t>
            </w:r>
            <w:bookmarkStart w:id="21" w:name="_GoBack"/>
            <w:bookmarkEnd w:id="21"/>
            <w:r>
              <w:rPr>
                <w:rFonts w:ascii="宋体" w:hAnsi="宋体" w:cs="宋体" w:hint="eastAsia"/>
                <w:szCs w:val="22"/>
              </w:rPr>
              <w:t>日管理评审。</w:t>
            </w:r>
          </w:p>
          <w:p w:rsidR="00123069" w:rsidRDefault="00123069" w:rsidP="00FF5073">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123069" w:rsidRDefault="00123069" w:rsidP="00FF5073">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123069" w:rsidRDefault="00123069" w:rsidP="00FF5073">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123069" w:rsidRDefault="00123069" w:rsidP="00FF5073">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123069" w:rsidTr="00FF5073">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123069">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123069" w:rsidRDefault="00123069" w:rsidP="00123069">
            <w:pPr>
              <w:pStyle w:val="aa"/>
              <w:ind w:firstLineChars="200" w:firstLine="420"/>
            </w:pPr>
            <w:r>
              <w:rPr>
                <w:rFonts w:hint="eastAsia"/>
                <w:szCs w:val="21"/>
              </w:rPr>
              <w:t>无。</w:t>
            </w:r>
          </w:p>
        </w:tc>
      </w:tr>
      <w:tr w:rsidR="00123069" w:rsidTr="00FF5073">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123069" w:rsidRDefault="00123069" w:rsidP="00FF5073">
            <w:pPr>
              <w:spacing w:line="480" w:lineRule="auto"/>
              <w:ind w:firstLineChars="200" w:firstLine="420"/>
              <w:rPr>
                <w:b/>
                <w:color w:val="000000" w:themeColor="text1"/>
                <w:sz w:val="20"/>
                <w:szCs w:val="20"/>
              </w:rPr>
            </w:pPr>
            <w:r>
              <w:rPr>
                <w:rFonts w:hint="eastAsia"/>
                <w:szCs w:val="21"/>
              </w:rPr>
              <w:t>无。</w:t>
            </w:r>
          </w:p>
        </w:tc>
      </w:tr>
      <w:tr w:rsidR="00123069" w:rsidTr="00FF5073">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123069" w:rsidRDefault="00123069" w:rsidP="00FF5073">
            <w:pPr>
              <w:spacing w:line="480" w:lineRule="auto"/>
              <w:ind w:firstLineChars="200" w:firstLine="420"/>
              <w:rPr>
                <w:b/>
                <w:color w:val="000000" w:themeColor="text1"/>
                <w:sz w:val="20"/>
                <w:szCs w:val="20"/>
              </w:rPr>
            </w:pPr>
            <w:r>
              <w:rPr>
                <w:rFonts w:hint="eastAsia"/>
                <w:szCs w:val="21"/>
              </w:rPr>
              <w:t>无。</w:t>
            </w:r>
          </w:p>
        </w:tc>
      </w:tr>
      <w:tr w:rsidR="00123069" w:rsidTr="00FF5073">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123069" w:rsidRDefault="00123069" w:rsidP="00FF5073">
            <w:pPr>
              <w:spacing w:line="480" w:lineRule="auto"/>
              <w:ind w:firstLineChars="200" w:firstLine="420"/>
              <w:rPr>
                <w:b/>
                <w:color w:val="000000" w:themeColor="text1"/>
                <w:sz w:val="20"/>
                <w:szCs w:val="20"/>
              </w:rPr>
            </w:pPr>
            <w:r>
              <w:rPr>
                <w:rFonts w:hint="eastAsia"/>
                <w:szCs w:val="21"/>
              </w:rPr>
              <w:t>无。</w:t>
            </w:r>
          </w:p>
        </w:tc>
      </w:tr>
      <w:tr w:rsidR="00123069" w:rsidTr="00FF5073">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123069" w:rsidRDefault="00123069" w:rsidP="00123069">
            <w:pPr>
              <w:pStyle w:val="aa"/>
              <w:ind w:firstLineChars="200" w:firstLine="420"/>
            </w:pPr>
            <w:r>
              <w:rPr>
                <w:rFonts w:hint="eastAsia"/>
                <w:szCs w:val="21"/>
              </w:rPr>
              <w:t>无。</w:t>
            </w:r>
          </w:p>
        </w:tc>
      </w:tr>
      <w:tr w:rsidR="00123069" w:rsidTr="00FF5073">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123069" w:rsidRDefault="00123069" w:rsidP="00FF5073">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123069" w:rsidTr="00FF5073">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123069" w:rsidRDefault="00123069" w:rsidP="00FF5073">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123069" w:rsidTr="00FF5073">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123069" w:rsidRDefault="00123069" w:rsidP="00FF5073">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123069" w:rsidTr="00FF5073">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bCs/>
              </w:rPr>
            </w:pPr>
            <w:r>
              <w:rPr>
                <w:b/>
                <w:bCs/>
              </w:rPr>
              <w:t>4.</w:t>
            </w:r>
            <w:r>
              <w:rPr>
                <w:rFonts w:hint="eastAsia"/>
                <w:b/>
                <w:bCs/>
              </w:rPr>
              <w:t>创新情况</w:t>
            </w:r>
          </w:p>
          <w:p w:rsidR="00123069" w:rsidRDefault="00123069" w:rsidP="00123069">
            <w:pPr>
              <w:pStyle w:val="aa"/>
              <w:ind w:firstLineChars="200" w:firstLine="420"/>
            </w:pPr>
            <w:r>
              <w:rPr>
                <w:rFonts w:hint="eastAsia"/>
                <w:szCs w:val="21"/>
              </w:rPr>
              <w:t>无。</w:t>
            </w:r>
            <w:r>
              <w:rPr>
                <w:szCs w:val="21"/>
              </w:rPr>
              <w:t xml:space="preserve">  </w:t>
            </w:r>
          </w:p>
        </w:tc>
      </w:tr>
      <w:tr w:rsidR="00123069" w:rsidTr="00FF5073">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23069" w:rsidRDefault="00123069" w:rsidP="00FF5073">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123069" w:rsidRDefault="00123069" w:rsidP="00FF5073">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123069" w:rsidRDefault="00123069" w:rsidP="00123069">
      <w:pPr>
        <w:spacing w:line="300" w:lineRule="exact"/>
        <w:rPr>
          <w:b/>
          <w:color w:val="000000" w:themeColor="text1"/>
          <w:sz w:val="26"/>
          <w:szCs w:val="26"/>
        </w:rPr>
      </w:pPr>
    </w:p>
    <w:p w:rsidR="00123069" w:rsidRDefault="00123069" w:rsidP="0012306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23069" w:rsidRDefault="00123069" w:rsidP="00123069">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项，观察项分布在部门条款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123069" w:rsidRDefault="00123069" w:rsidP="00123069">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123069" w:rsidRDefault="00123069" w:rsidP="0012306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123069" w:rsidRDefault="00123069" w:rsidP="0012306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123069" w:rsidTr="00FF5073">
        <w:tc>
          <w:tcPr>
            <w:tcW w:w="5246" w:type="dxa"/>
            <w:tcBorders>
              <w:top w:val="single" w:sz="4" w:space="0" w:color="auto"/>
              <w:left w:val="single" w:sz="4" w:space="0" w:color="auto"/>
              <w:bottom w:val="single" w:sz="4" w:space="0" w:color="auto"/>
              <w:right w:val="single" w:sz="4" w:space="0" w:color="auto"/>
            </w:tcBorders>
            <w:hideMark/>
          </w:tcPr>
          <w:p w:rsidR="00123069" w:rsidRDefault="00123069" w:rsidP="00FF507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123069" w:rsidRDefault="00123069" w:rsidP="00FF507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23069" w:rsidTr="00FF5073">
        <w:tc>
          <w:tcPr>
            <w:tcW w:w="5246" w:type="dxa"/>
            <w:tcBorders>
              <w:top w:val="single" w:sz="4" w:space="0" w:color="auto"/>
              <w:left w:val="single" w:sz="4" w:space="0" w:color="auto"/>
              <w:bottom w:val="single" w:sz="4" w:space="0" w:color="auto"/>
              <w:right w:val="single" w:sz="4" w:space="0" w:color="auto"/>
            </w:tcBorders>
            <w:hideMark/>
          </w:tcPr>
          <w:p w:rsidR="00123069" w:rsidRDefault="00123069" w:rsidP="00FF507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123069" w:rsidRDefault="00123069" w:rsidP="00FF5073">
            <w:pPr>
              <w:snapToGrid w:val="0"/>
              <w:spacing w:line="360" w:lineRule="auto"/>
              <w:rPr>
                <w:rFonts w:ascii="宋体" w:hAnsi="宋体"/>
                <w:b/>
                <w:color w:val="000000" w:themeColor="text1"/>
                <w:szCs w:val="21"/>
              </w:rPr>
            </w:pPr>
          </w:p>
        </w:tc>
      </w:tr>
      <w:tr w:rsidR="00123069" w:rsidTr="00FF5073">
        <w:tc>
          <w:tcPr>
            <w:tcW w:w="5246" w:type="dxa"/>
            <w:tcBorders>
              <w:top w:val="single" w:sz="4" w:space="0" w:color="auto"/>
              <w:left w:val="single" w:sz="4" w:space="0" w:color="auto"/>
              <w:bottom w:val="single" w:sz="4" w:space="0" w:color="auto"/>
              <w:right w:val="single" w:sz="4" w:space="0" w:color="auto"/>
            </w:tcBorders>
            <w:hideMark/>
          </w:tcPr>
          <w:p w:rsidR="00123069" w:rsidRDefault="00123069" w:rsidP="00FF507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123069" w:rsidRDefault="00123069" w:rsidP="00FF5073">
            <w:pPr>
              <w:snapToGrid w:val="0"/>
              <w:spacing w:line="360" w:lineRule="auto"/>
              <w:rPr>
                <w:rFonts w:ascii="宋体" w:hAnsi="宋体"/>
                <w:b/>
                <w:color w:val="000000" w:themeColor="text1"/>
                <w:szCs w:val="21"/>
              </w:rPr>
            </w:pPr>
          </w:p>
        </w:tc>
      </w:tr>
      <w:tr w:rsidR="00123069" w:rsidTr="00FF5073">
        <w:tc>
          <w:tcPr>
            <w:tcW w:w="5246" w:type="dxa"/>
            <w:tcBorders>
              <w:top w:val="single" w:sz="4" w:space="0" w:color="auto"/>
              <w:left w:val="single" w:sz="4" w:space="0" w:color="auto"/>
              <w:bottom w:val="single" w:sz="4" w:space="0" w:color="auto"/>
              <w:right w:val="single" w:sz="4" w:space="0" w:color="auto"/>
            </w:tcBorders>
            <w:hideMark/>
          </w:tcPr>
          <w:p w:rsidR="00123069" w:rsidRDefault="00123069" w:rsidP="00FF507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123069" w:rsidRDefault="00123069" w:rsidP="00FF5073">
            <w:pPr>
              <w:snapToGrid w:val="0"/>
              <w:spacing w:line="360" w:lineRule="auto"/>
              <w:rPr>
                <w:rFonts w:ascii="宋体" w:hAnsi="宋体"/>
                <w:b/>
                <w:color w:val="000000" w:themeColor="text1"/>
                <w:szCs w:val="21"/>
              </w:rPr>
            </w:pPr>
          </w:p>
        </w:tc>
      </w:tr>
    </w:tbl>
    <w:p w:rsidR="00123069" w:rsidRDefault="00123069" w:rsidP="00123069">
      <w:pPr>
        <w:snapToGrid w:val="0"/>
        <w:spacing w:line="360" w:lineRule="auto"/>
        <w:ind w:leftChars="-337" w:left="-191" w:hangingChars="271" w:hanging="517"/>
        <w:rPr>
          <w:b/>
          <w:color w:val="000000" w:themeColor="text1"/>
          <w:spacing w:val="-10"/>
          <w:szCs w:val="21"/>
        </w:rPr>
      </w:pPr>
    </w:p>
    <w:p w:rsidR="00123069" w:rsidRDefault="00123069" w:rsidP="00123069">
      <w:pPr>
        <w:snapToGrid w:val="0"/>
        <w:spacing w:line="360" w:lineRule="auto"/>
        <w:rPr>
          <w:b/>
          <w:color w:val="000000" w:themeColor="text1"/>
          <w:spacing w:val="-10"/>
          <w:szCs w:val="21"/>
        </w:rPr>
      </w:pPr>
    </w:p>
    <w:p w:rsidR="00123069" w:rsidRDefault="00123069" w:rsidP="0012306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23069" w:rsidRDefault="00123069" w:rsidP="00123069">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123069" w:rsidRDefault="00123069" w:rsidP="0012306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23069" w:rsidRDefault="00123069" w:rsidP="0012306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123069" w:rsidTr="00FF5073">
        <w:trPr>
          <w:trHeight w:val="3482"/>
        </w:trPr>
        <w:tc>
          <w:tcPr>
            <w:tcW w:w="10080" w:type="dxa"/>
            <w:tcBorders>
              <w:top w:val="single" w:sz="4" w:space="0" w:color="auto"/>
              <w:left w:val="single" w:sz="4" w:space="0" w:color="auto"/>
              <w:bottom w:val="single" w:sz="4" w:space="0" w:color="auto"/>
              <w:right w:val="single" w:sz="4" w:space="0" w:color="auto"/>
            </w:tcBorders>
          </w:tcPr>
          <w:p w:rsidR="00123069" w:rsidRDefault="00123069" w:rsidP="00FF5073">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23069" w:rsidRDefault="00123069" w:rsidP="00FF507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123069" w:rsidRDefault="00123069" w:rsidP="00FF5073">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123069" w:rsidRDefault="00123069" w:rsidP="00FF5073">
            <w:pPr>
              <w:spacing w:line="240" w:lineRule="exact"/>
              <w:rPr>
                <w:b/>
                <w:color w:val="000000" w:themeColor="text1"/>
                <w:sz w:val="22"/>
                <w:szCs w:val="22"/>
              </w:rPr>
            </w:pPr>
          </w:p>
          <w:p w:rsidR="00123069" w:rsidRDefault="00123069" w:rsidP="00FF5073">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123069" w:rsidTr="00FF5073">
        <w:trPr>
          <w:trHeight w:val="2820"/>
        </w:trPr>
        <w:tc>
          <w:tcPr>
            <w:tcW w:w="10080" w:type="dxa"/>
            <w:tcBorders>
              <w:top w:val="single" w:sz="4" w:space="0" w:color="auto"/>
              <w:left w:val="single" w:sz="4" w:space="0" w:color="auto"/>
              <w:bottom w:val="single" w:sz="4" w:space="0" w:color="auto"/>
              <w:right w:val="single" w:sz="4" w:space="0" w:color="auto"/>
            </w:tcBorders>
          </w:tcPr>
          <w:p w:rsidR="00123069" w:rsidRDefault="00123069" w:rsidP="00FF5073">
            <w:pPr>
              <w:rPr>
                <w:b/>
                <w:color w:val="000000" w:themeColor="text1"/>
              </w:rPr>
            </w:pPr>
            <w:r>
              <w:rPr>
                <w:b/>
                <w:color w:val="000000" w:themeColor="text1"/>
              </w:rPr>
              <w:lastRenderedPageBreak/>
              <w:t>2.</w:t>
            </w:r>
            <w:r>
              <w:rPr>
                <w:rFonts w:hint="eastAsia"/>
                <w:b/>
                <w:color w:val="000000" w:themeColor="text1"/>
              </w:rPr>
              <w:t>对审核范围适宜性结论</w:t>
            </w:r>
          </w:p>
          <w:p w:rsidR="00123069" w:rsidRDefault="00123069" w:rsidP="00FF5073">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123069" w:rsidRDefault="00123069" w:rsidP="00FF5073">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123069" w:rsidRDefault="00123069" w:rsidP="00FF5073">
            <w:pPr>
              <w:spacing w:line="320" w:lineRule="exact"/>
              <w:rPr>
                <w:rFonts w:ascii="宋体" w:hAnsi="宋体"/>
                <w:b/>
                <w:color w:val="000000" w:themeColor="text1"/>
                <w:u w:val="single"/>
              </w:rPr>
            </w:pPr>
            <w:r>
              <w:rPr>
                <w:rFonts w:ascii="宋体" w:hAnsi="宋体" w:hint="eastAsia"/>
                <w:b/>
                <w:color w:val="000000" w:themeColor="text1"/>
              </w:rPr>
              <w:t>QMS:</w:t>
            </w:r>
          </w:p>
          <w:p w:rsidR="00123069" w:rsidRDefault="00123069" w:rsidP="00FF5073">
            <w:pPr>
              <w:spacing w:line="320" w:lineRule="exact"/>
              <w:rPr>
                <w:rFonts w:ascii="宋体" w:hAnsi="宋体"/>
                <w:b/>
                <w:color w:val="000000" w:themeColor="text1"/>
                <w:u w:val="single"/>
              </w:rPr>
            </w:pPr>
          </w:p>
          <w:p w:rsidR="00123069" w:rsidRDefault="00123069" w:rsidP="00FF5073">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123069" w:rsidRDefault="00123069" w:rsidP="00FF5073">
            <w:pPr>
              <w:spacing w:line="320" w:lineRule="exact"/>
              <w:rPr>
                <w:rFonts w:ascii="宋体" w:hAnsi="宋体"/>
                <w:b/>
                <w:color w:val="000000" w:themeColor="text1"/>
                <w:u w:val="single"/>
                <w:lang w:val="en-GB"/>
              </w:rPr>
            </w:pPr>
          </w:p>
          <w:p w:rsidR="00123069" w:rsidRDefault="00123069" w:rsidP="00FF5073">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123069" w:rsidRDefault="00123069" w:rsidP="00FF5073">
            <w:pPr>
              <w:snapToGrid w:val="0"/>
              <w:spacing w:line="280" w:lineRule="exact"/>
              <w:rPr>
                <w:b/>
                <w:color w:val="000000" w:themeColor="text1"/>
                <w:spacing w:val="-10"/>
                <w:sz w:val="22"/>
                <w:szCs w:val="22"/>
              </w:rPr>
            </w:pPr>
          </w:p>
        </w:tc>
      </w:tr>
      <w:tr w:rsidR="00123069" w:rsidTr="00FF5073">
        <w:trPr>
          <w:trHeight w:val="3215"/>
        </w:trPr>
        <w:tc>
          <w:tcPr>
            <w:tcW w:w="10080" w:type="dxa"/>
            <w:tcBorders>
              <w:top w:val="single" w:sz="4" w:space="0" w:color="auto"/>
              <w:left w:val="single" w:sz="4" w:space="0" w:color="auto"/>
              <w:bottom w:val="single" w:sz="4" w:space="0" w:color="auto"/>
              <w:right w:val="single" w:sz="4" w:space="0" w:color="auto"/>
            </w:tcBorders>
            <w:hideMark/>
          </w:tcPr>
          <w:p w:rsidR="00123069" w:rsidRDefault="00123069" w:rsidP="00FF5073">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23069" w:rsidRDefault="00123069" w:rsidP="00FF5073">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23069" w:rsidRDefault="00123069" w:rsidP="00FF5073">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123069" w:rsidRDefault="00123069" w:rsidP="00FF507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23069" w:rsidRDefault="00123069" w:rsidP="00FF5073">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23069" w:rsidRDefault="00123069" w:rsidP="00FF507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23069" w:rsidRDefault="00123069" w:rsidP="00FF507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23069" w:rsidRDefault="00123069" w:rsidP="00FF507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23069" w:rsidRDefault="00123069" w:rsidP="00FF507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23069" w:rsidRDefault="00123069" w:rsidP="00FF5073">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123069" w:rsidRDefault="00123069" w:rsidP="0012306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123069" w:rsidRDefault="00123069" w:rsidP="0012306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123069" w:rsidRDefault="00123069" w:rsidP="0012306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23069" w:rsidRDefault="00123069" w:rsidP="00123069">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123069" w:rsidRDefault="00123069" w:rsidP="00123069">
      <w:pPr>
        <w:spacing w:beforeLines="50" w:before="156" w:afterLines="50" w:after="156"/>
        <w:ind w:leftChars="-405" w:left="1" w:hangingChars="326" w:hanging="851"/>
        <w:rPr>
          <w:b/>
          <w:color w:val="FF0000"/>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r>
        <w:rPr>
          <w:rFonts w:hint="eastAsia"/>
          <w:b/>
          <w:color w:val="FF0000"/>
        </w:rPr>
        <w:t xml:space="preserve"> </w:t>
      </w:r>
    </w:p>
    <w:p w:rsidR="00123069" w:rsidRDefault="00123069" w:rsidP="00123069">
      <w:pPr>
        <w:snapToGrid w:val="0"/>
        <w:rPr>
          <w:b/>
          <w:bCs/>
          <w:color w:val="000000" w:themeColor="text1"/>
          <w:szCs w:val="28"/>
          <w:u w:val="single"/>
        </w:rPr>
      </w:pPr>
    </w:p>
    <w:p w:rsidR="00123069" w:rsidRDefault="00123069" w:rsidP="00123069">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65337524" wp14:editId="0221CBFC">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123069" w:rsidRDefault="00123069" w:rsidP="0012306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123069" w:rsidRDefault="00123069" w:rsidP="00123069">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0" locked="0" layoutInCell="1" allowOverlap="1" wp14:anchorId="04751AD8" wp14:editId="1B937543">
            <wp:simplePos x="0" y="0"/>
            <wp:positionH relativeFrom="column">
              <wp:posOffset>1576318</wp:posOffset>
            </wp:positionH>
            <wp:positionV relativeFrom="paragraph">
              <wp:posOffset>122445</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2">
                      <a:biLevel thresh="75000"/>
                      <a:extLst>
                        <a:ext uri="{BEBA8EAE-BF5A-486C-A8C5-ECC9F3942E4B}">
                          <a14:imgProps xmlns:a14="http://schemas.microsoft.com/office/drawing/2010/main">
                            <a14:imgLayer r:embed="rId13">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3069" w:rsidRDefault="00123069" w:rsidP="0012306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123069" w:rsidRDefault="00123069" w:rsidP="00123069">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2020 </w:t>
      </w:r>
      <w:r>
        <w:rPr>
          <w:rFonts w:asciiTheme="minorEastAsia" w:eastAsiaTheme="minorEastAsia" w:hAnsiTheme="minorEastAsia" w:hint="eastAsia"/>
          <w:b/>
          <w:color w:val="000000" w:themeColor="text1"/>
        </w:rPr>
        <w:t xml:space="preserve">年9月 </w:t>
      </w:r>
      <w:r w:rsidR="008C7853">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日</w:t>
      </w:r>
    </w:p>
    <w:p w:rsidR="00123069" w:rsidRDefault="00123069" w:rsidP="0012306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123069" w:rsidRDefault="00123069" w:rsidP="00123069">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 xml:space="preserve">QMS(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23069" w:rsidRDefault="00123069" w:rsidP="00123069">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123069" w:rsidRDefault="00123069" w:rsidP="00123069">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123069" w:rsidRDefault="00123069" w:rsidP="00123069">
      <w:pPr>
        <w:spacing w:line="360" w:lineRule="auto"/>
        <w:rPr>
          <w:b/>
          <w:color w:val="000000" w:themeColor="text1"/>
          <w:szCs w:val="21"/>
        </w:rPr>
      </w:pPr>
      <w:r>
        <w:rPr>
          <w:rFonts w:hint="eastAsia"/>
          <w:b/>
          <w:color w:val="000000" w:themeColor="text1"/>
          <w:szCs w:val="21"/>
        </w:rPr>
        <w:t>存在问题说明及意见：</w:t>
      </w:r>
    </w:p>
    <w:p w:rsidR="00123069" w:rsidRDefault="00123069" w:rsidP="00123069">
      <w:pPr>
        <w:spacing w:afterLines="50" w:after="156"/>
        <w:ind w:leftChars="-202" w:hangingChars="201" w:hanging="424"/>
        <w:rPr>
          <w:b/>
          <w:color w:val="000000" w:themeColor="text1"/>
          <w:szCs w:val="21"/>
        </w:rPr>
      </w:pPr>
    </w:p>
    <w:p w:rsidR="00123069" w:rsidRDefault="00123069" w:rsidP="00123069">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23069" w:rsidRDefault="00123069" w:rsidP="00123069">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123069" w:rsidRDefault="00123069" w:rsidP="00123069">
      <w:pPr>
        <w:pStyle w:val="aa"/>
      </w:pPr>
      <w:r>
        <w:rPr>
          <w:noProof/>
        </w:rPr>
        <w:drawing>
          <wp:anchor distT="0" distB="0" distL="114300" distR="114300" simplePos="0" relativeHeight="251661312" behindDoc="0" locked="0" layoutInCell="1" allowOverlap="1" wp14:anchorId="2310DBA2" wp14:editId="58C6A3DA">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123069" w:rsidRDefault="00123069" w:rsidP="00123069">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9</w:t>
      </w:r>
      <w:r>
        <w:rPr>
          <w:rFonts w:hint="eastAsia"/>
          <w:b/>
          <w:color w:val="000000" w:themeColor="text1"/>
          <w:szCs w:val="21"/>
        </w:rPr>
        <w:t>月</w:t>
      </w:r>
      <w:r>
        <w:rPr>
          <w:rFonts w:hint="eastAsia"/>
          <w:b/>
          <w:color w:val="000000" w:themeColor="text1"/>
          <w:szCs w:val="21"/>
        </w:rPr>
        <w:t>10</w:t>
      </w:r>
      <w:r>
        <w:rPr>
          <w:b/>
          <w:color w:val="000000" w:themeColor="text1"/>
          <w:szCs w:val="21"/>
        </w:rPr>
        <w:t xml:space="preserve"> </w:t>
      </w:r>
      <w:r>
        <w:rPr>
          <w:rFonts w:hint="eastAsia"/>
          <w:b/>
          <w:color w:val="000000" w:themeColor="text1"/>
          <w:szCs w:val="21"/>
        </w:rPr>
        <w:t>日</w:t>
      </w:r>
    </w:p>
    <w:p w:rsidR="00123069" w:rsidRDefault="00123069" w:rsidP="00123069">
      <w:pPr>
        <w:spacing w:line="360" w:lineRule="auto"/>
        <w:ind w:leftChars="-405" w:hangingChars="403" w:hanging="850"/>
        <w:rPr>
          <w:b/>
          <w:color w:val="000000" w:themeColor="text1"/>
        </w:rPr>
      </w:pPr>
    </w:p>
    <w:p w:rsidR="00123069" w:rsidRDefault="00123069" w:rsidP="0012306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123069" w:rsidRDefault="00123069" w:rsidP="00123069">
      <w:pPr>
        <w:numPr>
          <w:ilvl w:val="0"/>
          <w:numId w:val="10"/>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23069" w:rsidRDefault="00123069" w:rsidP="00123069">
      <w:pPr>
        <w:spacing w:line="480" w:lineRule="auto"/>
        <w:ind w:leftChars="-305" w:left="-1" w:hangingChars="303" w:hanging="639"/>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123069" w:rsidRDefault="00123069" w:rsidP="00123069">
      <w:pPr>
        <w:numPr>
          <w:ilvl w:val="0"/>
          <w:numId w:val="10"/>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23069" w:rsidRDefault="00123069" w:rsidP="00123069">
      <w:pPr>
        <w:spacing w:line="48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123069" w:rsidRDefault="00123069" w:rsidP="00123069">
      <w:pPr>
        <w:snapToGrid w:val="0"/>
        <w:spacing w:line="360" w:lineRule="auto"/>
        <w:ind w:leftChars="-405" w:left="202" w:hangingChars="403" w:hanging="1052"/>
        <w:rPr>
          <w:b/>
          <w:color w:val="000000" w:themeColor="text1"/>
          <w:sz w:val="26"/>
          <w:szCs w:val="26"/>
        </w:rPr>
      </w:pPr>
    </w:p>
    <w:p w:rsidR="00123069" w:rsidRDefault="00123069" w:rsidP="00123069">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123069" w:rsidRDefault="00123069" w:rsidP="00123069">
      <w:pPr>
        <w:snapToGrid w:val="0"/>
        <w:spacing w:line="360" w:lineRule="auto"/>
        <w:rPr>
          <w:b/>
          <w:color w:val="000000" w:themeColor="text1"/>
          <w:szCs w:val="21"/>
          <w:u w:val="single"/>
        </w:rPr>
      </w:pPr>
    </w:p>
    <w:p w:rsidR="00123069" w:rsidRDefault="00123069" w:rsidP="00123069">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123069" w:rsidRDefault="00123069" w:rsidP="00123069">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123069" w:rsidRDefault="00123069" w:rsidP="00123069">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123069" w:rsidRDefault="00123069" w:rsidP="00123069">
      <w:pPr>
        <w:numPr>
          <w:ilvl w:val="0"/>
          <w:numId w:val="11"/>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123069" w:rsidRDefault="00123069" w:rsidP="00123069">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123069" w:rsidRDefault="00123069" w:rsidP="00123069">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123069" w:rsidRDefault="00123069" w:rsidP="00123069">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23069" w:rsidRDefault="00123069" w:rsidP="0012306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123069" w:rsidRDefault="00123069" w:rsidP="00123069">
      <w:pPr>
        <w:spacing w:line="360" w:lineRule="auto"/>
        <w:ind w:leftChars="-405" w:left="-163" w:hangingChars="326" w:hanging="687"/>
        <w:rPr>
          <w:b/>
          <w:bCs/>
          <w:color w:val="000000" w:themeColor="text1"/>
          <w:szCs w:val="21"/>
        </w:rPr>
      </w:pPr>
      <w:r>
        <w:rPr>
          <w:b/>
          <w:bCs/>
          <w:color w:val="000000" w:themeColor="text1"/>
          <w:szCs w:val="21"/>
        </w:rPr>
        <w:lastRenderedPageBreak/>
        <w:t xml:space="preserve">1. </w:t>
      </w:r>
      <w:r>
        <w:rPr>
          <w:rFonts w:hint="eastAsia"/>
          <w:b/>
          <w:bCs/>
          <w:color w:val="000000" w:themeColor="text1"/>
          <w:szCs w:val="21"/>
        </w:rPr>
        <w:t>本审核报告适用于单体系审核，也适用于多体系结合审核情况；</w:t>
      </w:r>
    </w:p>
    <w:p w:rsidR="00123069" w:rsidRDefault="00123069" w:rsidP="00123069">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23069" w:rsidRDefault="00123069" w:rsidP="00123069">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23069" w:rsidRDefault="00123069" w:rsidP="00123069">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123069" w:rsidRDefault="00123069" w:rsidP="00123069">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123069" w:rsidRDefault="00123069" w:rsidP="00123069">
      <w:pPr>
        <w:spacing w:line="360" w:lineRule="auto"/>
        <w:ind w:left="964" w:hangingChars="600" w:hanging="964"/>
        <w:rPr>
          <w:b/>
          <w:bCs/>
          <w:color w:val="000000" w:themeColor="text1"/>
          <w:sz w:val="16"/>
          <w:szCs w:val="16"/>
        </w:rPr>
      </w:pPr>
    </w:p>
    <w:p w:rsidR="00123069" w:rsidRDefault="00123069" w:rsidP="00123069">
      <w:pPr>
        <w:snapToGrid w:val="0"/>
        <w:spacing w:line="300" w:lineRule="auto"/>
        <w:ind w:firstLineChars="100" w:firstLine="261"/>
        <w:jc w:val="left"/>
        <w:rPr>
          <w:rFonts w:ascii="宋体" w:hAnsi="宋体"/>
          <w:b/>
          <w:color w:val="000000" w:themeColor="text1"/>
          <w:sz w:val="26"/>
          <w:szCs w:val="26"/>
        </w:rPr>
      </w:pPr>
    </w:p>
    <w:p w:rsidR="00123069" w:rsidRDefault="00123069" w:rsidP="00123069">
      <w:pPr>
        <w:snapToGrid w:val="0"/>
        <w:spacing w:line="300" w:lineRule="auto"/>
        <w:ind w:firstLineChars="100" w:firstLine="244"/>
        <w:jc w:val="left"/>
        <w:rPr>
          <w:b/>
          <w:bCs/>
          <w:color w:val="000000" w:themeColor="text1"/>
          <w:w w:val="115"/>
        </w:rPr>
      </w:pPr>
    </w:p>
    <w:p w:rsidR="00877EB8" w:rsidRDefault="0048174A">
      <w:pPr>
        <w:rPr>
          <w:rFonts w:ascii="宋体" w:hAnsi="宋体"/>
          <w:b/>
          <w:color w:val="000000" w:themeColor="text1"/>
          <w:sz w:val="26"/>
          <w:szCs w:val="26"/>
        </w:rPr>
      </w:pPr>
    </w:p>
    <w:sectPr w:rsidR="00877EB8"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74A" w:rsidRDefault="0048174A">
      <w:r>
        <w:separator/>
      </w:r>
    </w:p>
  </w:endnote>
  <w:endnote w:type="continuationSeparator" w:id="0">
    <w:p w:rsidR="0048174A" w:rsidRDefault="0048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74A" w:rsidRDefault="0048174A">
      <w:r>
        <w:separator/>
      </w:r>
    </w:p>
  </w:footnote>
  <w:footnote w:type="continuationSeparator" w:id="0">
    <w:p w:rsidR="0048174A" w:rsidRDefault="00481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48174A" w:rsidP="0012306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48174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RDefault="0048174A"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pPr>
        <w:ind w:left="0" w:firstLine="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pPr>
        <w:ind w:left="0" w:firstLine="0"/>
      </w:pPr>
    </w:lvl>
  </w:abstractNum>
  <w:abstractNum w:abstractNumId="8">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5"/>
  </w:num>
  <w:num w:numId="4">
    <w:abstractNumId w:val="7"/>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8"/>
    <w:lvlOverride w:ilvl="0">
      <w:startOverride w:val="6"/>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C8"/>
    <w:rsid w:val="00123069"/>
    <w:rsid w:val="00342125"/>
    <w:rsid w:val="0048174A"/>
    <w:rsid w:val="005C70E6"/>
    <w:rsid w:val="00890C6E"/>
    <w:rsid w:val="008C7853"/>
    <w:rsid w:val="00BE62C8"/>
    <w:rsid w:val="00C947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123069"/>
    <w:pPr>
      <w:spacing w:after="120"/>
    </w:pPr>
  </w:style>
  <w:style w:type="character" w:customStyle="1" w:styleId="Char3">
    <w:name w:val="正文文本 Char"/>
    <w:basedOn w:val="a0"/>
    <w:link w:val="aa"/>
    <w:uiPriority w:val="99"/>
    <w:rsid w:val="00123069"/>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1420</Words>
  <Characters>8100</Characters>
  <Application>Microsoft Office Word</Application>
  <DocSecurity>0</DocSecurity>
  <Lines>67</Lines>
  <Paragraphs>19</Paragraphs>
  <ScaleCrop>false</ScaleCrop>
  <Company>微软中国</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58</cp:revision>
  <cp:lastPrinted>2019-05-13T03:19:00Z</cp:lastPrinted>
  <dcterms:created xsi:type="dcterms:W3CDTF">2015-06-17T14:51:00Z</dcterms:created>
  <dcterms:modified xsi:type="dcterms:W3CDTF">2020-09-02T01:23:00Z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