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0007-2019-20</w:t>
      </w:r>
      <w:bookmarkEnd w:id="0"/>
      <w:r>
        <w:rPr>
          <w:rFonts w:hint="eastAsia" w:ascii="Times New Roman" w:hAnsi="Times New Roman" w:cs="Times New Roman"/>
          <w:u w:val="single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  <w:szCs w:val="21"/>
              </w:rPr>
              <w:t>产品出厂称重检验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</w:rPr>
              <w:t>（</w:t>
            </w:r>
            <w:r>
              <w:t>25</w:t>
            </w: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</w:rPr>
              <w:t>）</w:t>
            </w:r>
            <w: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ascii="宋体" w:hAnsi="宋体"/>
                <w:color w:val="000000"/>
                <w:szCs w:val="21"/>
              </w:rPr>
              <w:t>JJF1070</w:t>
            </w:r>
            <w:r>
              <w:rPr>
                <w:rFonts w:ascii="宋体"/>
                <w:color w:val="000000"/>
                <w:szCs w:val="21"/>
              </w:rPr>
              <w:t>-</w:t>
            </w:r>
            <w:r>
              <w:rPr>
                <w:rFonts w:ascii="宋体" w:hAnsi="宋体"/>
                <w:color w:val="000000"/>
                <w:szCs w:val="21"/>
              </w:rPr>
              <w:t>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产品出厂称重检验</w:t>
            </w:r>
            <w:r>
              <w:rPr>
                <w:rFonts w:hint="eastAsia"/>
              </w:rPr>
              <w:t>控制在</w:t>
            </w:r>
            <w:r>
              <w:t>25</w:t>
            </w:r>
            <w:r>
              <w:rPr>
                <w:rFonts w:ascii="Arial" w:hAnsi="宋体" w:cs="Arial"/>
                <w:bCs/>
              </w:rPr>
              <w:t>kg</w:t>
            </w:r>
            <w:r>
              <w:rPr>
                <w:rFonts w:hint="eastAsia" w:ascii="Arial" w:hAnsi="宋体" w:cs="Arial"/>
                <w:bCs/>
              </w:rPr>
              <w:t>，最大</w:t>
            </w:r>
            <w:r>
              <w:rPr>
                <w:rFonts w:hint="eastAsia"/>
              </w:rPr>
              <w:t>允许误差：</w:t>
            </w: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5</w:t>
            </w:r>
            <w:r>
              <w:t>kg</w:t>
            </w:r>
            <w:r>
              <w:rPr>
                <w:rFonts w:hint="eastAsia" w:ascii="Arial" w:hAnsi="宋体" w:cs="Arial"/>
                <w:bCs/>
              </w:rPr>
              <w:t>，</w:t>
            </w:r>
          </w:p>
          <w:p>
            <w:pPr>
              <w:spacing w:line="440" w:lineRule="exact"/>
            </w:pPr>
            <w:r>
              <w:t>2</w:t>
            </w:r>
            <w:r>
              <w:rPr>
                <w:rFonts w:hint="eastAsia"/>
              </w:rPr>
              <w:t>．测量过程最大允许误差：△允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1/3-1/10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hint="eastAsia"/>
                <w:szCs w:val="21"/>
              </w:rPr>
              <w:t>±</w:t>
            </w:r>
            <w:r>
              <w:t>0.</w:t>
            </w: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×</w:t>
            </w:r>
            <w:r>
              <w:t>1/</w:t>
            </w:r>
            <w:r>
              <w:rPr>
                <w:rFonts w:hint="eastAsia"/>
              </w:rPr>
              <w:t>5</w:t>
            </w:r>
            <w:r>
              <w:t>=</w:t>
            </w:r>
            <w:r>
              <w:rPr>
                <w:rFonts w:hint="eastAsia"/>
                <w:szCs w:val="21"/>
              </w:rPr>
              <w:t>±</w:t>
            </w:r>
            <w:r>
              <w:t>0.0</w:t>
            </w:r>
            <w:r>
              <w:rPr>
                <w:rFonts w:hint="eastAsia"/>
              </w:rPr>
              <w:t>5</w:t>
            </w:r>
            <w:r>
              <w:t>kg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</w:rPr>
              <w:t>50g</w:t>
            </w:r>
            <w:r>
              <w:t xml:space="preserve"> </w:t>
            </w:r>
            <w:r>
              <w:rPr>
                <w:rFonts w:hint="eastAsia"/>
              </w:rPr>
              <w:t>（取</w:t>
            </w:r>
            <w:r>
              <w:t>1/</w:t>
            </w:r>
            <w:r>
              <w:rPr>
                <w:rFonts w:hint="eastAsia"/>
              </w:rPr>
              <w:t>5）</w:t>
            </w:r>
            <w:r>
              <w:t>)</w:t>
            </w:r>
            <w:r>
              <w:rPr>
                <w:rFonts w:hint="eastAsia"/>
              </w:rPr>
              <w:t>；</w:t>
            </w:r>
          </w:p>
          <w:p>
            <w:pPr>
              <w:rPr>
                <w:color w:val="FF0000"/>
              </w:rPr>
            </w:pPr>
            <w:r>
              <w:t>3</w:t>
            </w:r>
            <w:r>
              <w:rPr>
                <w:rFonts w:hint="eastAsia"/>
              </w:rPr>
              <w:t>．选择（</w:t>
            </w:r>
            <w:r>
              <w:t>0-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00）</w:t>
            </w:r>
            <w:r>
              <w:t xml:space="preserve">kg </w:t>
            </w:r>
            <w:r>
              <w:rPr>
                <w:rFonts w:hint="eastAsia"/>
              </w:rPr>
              <w:t>电子秤，</w:t>
            </w:r>
            <w:r>
              <w:rPr>
                <w:rFonts w:hint="eastAsia"/>
                <w:lang w:eastAsia="zh-CN"/>
              </w:rPr>
              <w:t>电子秤称重</w:t>
            </w:r>
            <w:r>
              <w:rPr>
                <w:rFonts w:hint="eastAsia"/>
                <w:lang w:val="en-US" w:eastAsia="zh-CN"/>
              </w:rPr>
              <w:t>25kg时，</w:t>
            </w:r>
            <w:r>
              <w:rPr>
                <w:rFonts w:hint="eastAsia"/>
              </w:rPr>
              <w:t>最大示值误差为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g</w:t>
            </w:r>
            <w:r>
              <w:t xml:space="preserve">, </w:t>
            </w:r>
            <w:r>
              <w:rPr>
                <w:rFonts w:hint="eastAsia"/>
              </w:rPr>
              <w:t>满足要求。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检定证书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电子秤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（0～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00）</w:t>
            </w:r>
            <w:r>
              <w:rPr>
                <w:rFonts w:hint="eastAsia" w:ascii="宋体" w:hAnsi="宋体"/>
                <w:sz w:val="24"/>
              </w:rPr>
              <w:t>kg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Ⅲ级</w:t>
            </w:r>
          </w:p>
          <w:p>
            <w:pPr>
              <w:adjustRightInd w:val="0"/>
              <w:snapToGrid w:val="0"/>
              <w:rPr>
                <w:color w:val="FF0000"/>
              </w:rPr>
            </w:pPr>
            <w:r>
              <w:rPr>
                <w:rFonts w:hint="eastAsia"/>
                <w:szCs w:val="21"/>
                <w:lang w:val="en-US" w:eastAsia="zh-CN"/>
              </w:rPr>
              <w:t>25kg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g</w:t>
            </w:r>
          </w:p>
        </w:tc>
        <w:tc>
          <w:tcPr>
            <w:tcW w:w="1134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H2007021</w:t>
            </w:r>
          </w:p>
        </w:tc>
        <w:tc>
          <w:tcPr>
            <w:tcW w:w="1592" w:type="dxa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20</w:t>
            </w:r>
            <w:r>
              <w:t>-</w:t>
            </w:r>
            <w:r>
              <w:rPr>
                <w:rFonts w:hint="eastAsia"/>
              </w:rPr>
              <w:t>7</w:t>
            </w:r>
            <w:r>
              <w:t>-2</w:t>
            </w: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  <w:bookmarkStart w:id="1" w:name="_GoBack"/>
            <w:bookmarkEnd w:id="1"/>
          </w:p>
        </w:tc>
        <w:tc>
          <w:tcPr>
            <w:tcW w:w="1592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5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测量设备测量范围</w:t>
            </w:r>
            <w:r>
              <w:t>0-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0kg</w:t>
            </w:r>
            <w:r>
              <w:rPr>
                <w:rFonts w:hint="eastAsia" w:ascii="Arial" w:hAnsi="宋体" w:cs="Arial"/>
                <w:bCs/>
              </w:rPr>
              <w:t>，</w:t>
            </w:r>
            <w:r>
              <w:rPr>
                <w:rFonts w:hint="eastAsia"/>
              </w:rPr>
              <w:t>满足被测计量要求：0~25kg;</w:t>
            </w:r>
          </w:p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2、测量设备最大允许误差：</w:t>
            </w:r>
            <w:r>
              <w:rPr>
                <w:rFonts w:hint="eastAsia"/>
                <w:lang w:val="en-US" w:eastAsia="zh-CN"/>
              </w:rPr>
              <w:t>25kg时，</w:t>
            </w:r>
            <w:r>
              <w:rPr>
                <w:rFonts w:hint="eastAsia"/>
              </w:rPr>
              <w:t>最大示值误差为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g</w:t>
            </w:r>
            <w:r>
              <w:t xml:space="preserve">, </w:t>
            </w:r>
            <w:r>
              <w:rPr>
                <w:rFonts w:hint="eastAsia"/>
              </w:rPr>
              <w:t>，满足测量过程</w:t>
            </w:r>
            <w:r>
              <w:rPr>
                <w:rFonts w:hint="eastAsia"/>
                <w:lang w:eastAsia="zh-CN"/>
              </w:rPr>
              <w:t>导出</w:t>
            </w:r>
            <w:r>
              <w:rPr>
                <w:rFonts w:hint="eastAsia"/>
              </w:rPr>
              <w:t>允许误差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</w:rPr>
              <w:t>50g;</w:t>
            </w:r>
          </w:p>
          <w:p>
            <w:r>
              <w:rPr>
                <w:rFonts w:hint="eastAsia"/>
              </w:rPr>
              <w:t>3、本测量过程符合</w:t>
            </w:r>
            <w:r>
              <w:rPr>
                <w:rFonts w:ascii="宋体" w:hAnsi="宋体"/>
                <w:color w:val="000000"/>
                <w:szCs w:val="21"/>
              </w:rPr>
              <w:t>JJF1070</w:t>
            </w:r>
            <w:r>
              <w:rPr>
                <w:rFonts w:ascii="宋体"/>
                <w:color w:val="000000"/>
                <w:szCs w:val="21"/>
              </w:rPr>
              <w:t>-</w:t>
            </w:r>
            <w:r>
              <w:rPr>
                <w:rFonts w:ascii="宋体" w:hAnsi="宋体"/>
                <w:color w:val="000000"/>
                <w:szCs w:val="21"/>
              </w:rPr>
              <w:t>2005</w:t>
            </w: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/>
              </w:rPr>
              <w:t>定量包装商品净含量计量检验规则</w:t>
            </w:r>
            <w:r>
              <w:rPr>
                <w:rFonts w:hint="eastAsia" w:ascii="宋体" w:hAnsi="宋体"/>
                <w:color w:val="000000"/>
                <w:szCs w:val="21"/>
              </w:rPr>
              <w:t>》的要求。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日期：2020年9 月 17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r>
              <w:t xml:space="preserve"> 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被测参数要求依据</w:t>
            </w:r>
            <w:r>
              <w:rPr>
                <w:rFonts w:ascii="宋体" w:hAnsi="宋体"/>
                <w:color w:val="000000"/>
                <w:szCs w:val="21"/>
              </w:rPr>
              <w:t>JJF1070</w:t>
            </w:r>
            <w:r>
              <w:rPr>
                <w:rFonts w:ascii="宋体"/>
                <w:color w:val="000000"/>
                <w:szCs w:val="21"/>
              </w:rPr>
              <w:t>-</w:t>
            </w:r>
            <w:r>
              <w:rPr>
                <w:rFonts w:ascii="宋体" w:hAnsi="宋体"/>
                <w:color w:val="000000"/>
                <w:szCs w:val="21"/>
              </w:rPr>
              <w:t>2005</w:t>
            </w: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/>
              </w:rPr>
              <w:t>定量包装商品净含量计量检验规则</w:t>
            </w:r>
            <w:r>
              <w:rPr>
                <w:rFonts w:hint="eastAsia" w:ascii="宋体" w:hAnsi="宋体"/>
                <w:color w:val="000000"/>
                <w:szCs w:val="21"/>
              </w:rPr>
              <w:t>》</w:t>
            </w:r>
            <w:r>
              <w:rPr>
                <w:rFonts w:hint="eastAsia"/>
              </w:rPr>
              <w:t>导出；</w:t>
            </w:r>
            <w:r>
              <w:t xml:space="preserve">     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  <w:r>
              <w:t xml:space="preserve">                      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测量设备经检定结论合格；</w:t>
            </w:r>
            <w:r>
              <w:t xml:space="preserve">                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测量设备具有有效的检定原始记录；</w:t>
            </w:r>
            <w:r>
              <w:t xml:space="preserve">                         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测量设备验证方法正确，验证结果为合格。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审核日期：2020年9月17日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E7CF6"/>
    <w:multiLevelType w:val="multilevel"/>
    <w:tmpl w:val="54EE7CF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10F4"/>
    <w:rsid w:val="00105592"/>
    <w:rsid w:val="00187089"/>
    <w:rsid w:val="001E2DFF"/>
    <w:rsid w:val="00347CAF"/>
    <w:rsid w:val="00391AF0"/>
    <w:rsid w:val="004D2375"/>
    <w:rsid w:val="004E1798"/>
    <w:rsid w:val="004E3969"/>
    <w:rsid w:val="005010F4"/>
    <w:rsid w:val="006126D8"/>
    <w:rsid w:val="008A25B8"/>
    <w:rsid w:val="00923CB8"/>
    <w:rsid w:val="00BF46BA"/>
    <w:rsid w:val="00D32B20"/>
    <w:rsid w:val="00DB579A"/>
    <w:rsid w:val="00F33EF8"/>
    <w:rsid w:val="00FD30E1"/>
    <w:rsid w:val="1BDF68B4"/>
    <w:rsid w:val="2BA23728"/>
    <w:rsid w:val="2D70538F"/>
    <w:rsid w:val="4C6F380F"/>
    <w:rsid w:val="61CD12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Toshiba</Company>
  <Pages>1</Pages>
  <Words>125</Words>
  <Characters>714</Characters>
  <Lines>5</Lines>
  <Paragraphs>1</Paragraphs>
  <TotalTime>8</TotalTime>
  <ScaleCrop>false</ScaleCrop>
  <LinksUpToDate>false</LinksUpToDate>
  <CharactersWithSpaces>838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2020-09-16T23:41:00Z</dcterms:created>
  <dc:creator>alexander chang</dc:creator>
  <cp:lastModifiedBy>Administrator</cp:lastModifiedBy>
  <cp:lastPrinted>2017-02-16T05:50:00Z</cp:lastPrinted>
  <dcterms:modified xsi:type="dcterms:W3CDTF">2020-09-17T05:08:26Z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