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</w:t>
      </w:r>
      <w:r>
        <w:rPr>
          <w:rFonts w:hint="eastAsia" w:ascii="Times New Roman" w:hAnsi="Times New Roman"/>
          <w:bCs/>
          <w:kern w:val="0"/>
          <w:sz w:val="18"/>
          <w:szCs w:val="21"/>
        </w:rPr>
        <w:t xml:space="preserve">    </w:t>
      </w:r>
      <w:r>
        <w:rPr>
          <w:rFonts w:ascii="Times New Roman" w:hAnsi="Times New Roman"/>
          <w:bCs/>
          <w:kern w:val="0"/>
          <w:sz w:val="18"/>
          <w:szCs w:val="21"/>
        </w:rPr>
        <w:t>号：</w:t>
      </w:r>
      <w:bookmarkStart w:id="0" w:name="合同编号"/>
      <w:r>
        <w:rPr>
          <w:rStyle w:val="9"/>
          <w:rFonts w:ascii="Times New Roman" w:hAnsi="Times New Roman" w:cs="Times New Roman"/>
          <w:sz w:val="18"/>
          <w:szCs w:val="21"/>
          <w:u w:val="single"/>
          <w:lang w:val="zh-CN"/>
        </w:rPr>
        <w:t>0088-2017-2020</w:t>
      </w:r>
      <w:bookmarkEnd w:id="0"/>
    </w:p>
    <w:p>
      <w:pPr>
        <w:ind w:left="421" w:hanging="421" w:hangingChars="131"/>
        <w:jc w:val="center"/>
        <w:rPr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5"/>
        <w:tblW w:w="8748" w:type="dxa"/>
        <w:jc w:val="center"/>
        <w:tblCellSpacing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42"/>
        <w:gridCol w:w="954"/>
        <w:gridCol w:w="1276"/>
        <w:gridCol w:w="1417"/>
        <w:gridCol w:w="1240"/>
        <w:gridCol w:w="17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95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次要不符合</w:t>
            </w: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41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</w:t>
            </w: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240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1719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4.总要求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5.1 计量职能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5.2 以顾客为关注焦点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5.3 质量目标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5.4 管理评审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6.1人力资源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6.1.1人员的职责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6.1.2能力和培训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6.2信息资源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6.2.1程序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6.2.2软件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6.2.3记录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6.2.4标识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 物资资源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6.3.1测量设备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6.3.2环境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6.4外部供方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7.1计量确认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7.1.1 总则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7.1.2 计量确认间隔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7.1.3设备调整控制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7.1.4计量确认过程记录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 测量过程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7.2.1总则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7.2.2测量过程设计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7.2.3测量过程实现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7.2.4测量过程记录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7.3.1测量不确定度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7.3.2溯源性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8.2.2顾客满意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8.2.3测量管理体系审核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8.2.4测量管理体系的监视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8.3.1不合格测量管理体系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8.3.2不合格测量过程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8.3.3不合格测量设备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8.4.2 纠正措施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8.4.3 预防措施</w:t>
            </w:r>
          </w:p>
        </w:tc>
        <w:tc>
          <w:tcPr>
            <w:tcW w:w="95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1</w:t>
            </w:r>
          </w:p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1</w:t>
            </w: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01</w:t>
            </w:r>
          </w:p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汇总</w:t>
            </w:r>
          </w:p>
        </w:tc>
        <w:tc>
          <w:tcPr>
            <w:tcW w:w="954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>
            <w:pPr>
              <w:widowControl/>
              <w:spacing w:line="360" w:lineRule="auto"/>
              <w:jc w:val="left"/>
              <w:rPr>
                <w:rFonts w:hint="default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 xml:space="preserve">  2</w:t>
            </w:r>
          </w:p>
        </w:tc>
        <w:tc>
          <w:tcPr>
            <w:tcW w:w="1417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>
      <w:pPr>
        <w:rPr>
          <w:rFonts w:ascii="宋体" w:hAnsi="宋体" w:cs="宋体"/>
          <w:kern w:val="0"/>
          <w:szCs w:val="21"/>
        </w:rPr>
      </w:pPr>
    </w:p>
    <w:p>
      <w:pPr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>审核组组长（签字）：                            日期：</w:t>
      </w:r>
      <w:r>
        <w:rPr>
          <w:rFonts w:hint="eastAsia"/>
          <w:lang w:val="en-US" w:eastAsia="zh-CN"/>
        </w:rPr>
        <w:t>2020.09.16</w:t>
      </w:r>
      <w:bookmarkStart w:id="1" w:name="_GoBack"/>
      <w:bookmarkEnd w:id="1"/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jc w:val="left"/>
      <w:rPr>
        <w:rStyle w:val="11"/>
        <w:rFonts w:hint="default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1.5pt;margin-top:14.85pt;height:20.6pt;width:192.6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hint="eastAsia" w:ascii="Times New Roman" w:hAnsi="Times New Roman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（06版）</w:t>
                </w:r>
              </w:p>
            </w:txbxContent>
          </v:textbox>
        </v:shape>
      </w:pict>
    </w:r>
    <w:r>
      <w:rPr>
        <w:rStyle w:val="11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.1pt;height:0.7pt;width:460.6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  <w:p/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8A37DD1"/>
    <w:rsid w:val="2BC56C51"/>
    <w:rsid w:val="5AE206B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77</Words>
  <Characters>439</Characters>
  <Lines>3</Lines>
  <Paragraphs>1</Paragraphs>
  <TotalTime>5</TotalTime>
  <ScaleCrop>false</ScaleCrop>
  <LinksUpToDate>false</LinksUpToDate>
  <CharactersWithSpaces>515</CharactersWithSpaces>
  <Application>WPS Office_11.1.0.9926_F1E327BC-269C-435d-A152-05C5408002CA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Administrator</cp:lastModifiedBy>
  <dcterms:modified xsi:type="dcterms:W3CDTF">2020-09-15T14:52:21Z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2052-11.1.0.9926</vt:lpwstr>
  </property>
</Properties>
</file>