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北京安博尔工业技术有限公司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0454-2020</w:t>
            </w:r>
            <w:r>
              <w:rPr>
                <w:sz w:val="22"/>
                <w:szCs w:val="22"/>
              </w:rPr>
              <w:t>-Q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C97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2020-09-01T02:23:04Z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